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ADFA1" w14:textId="26A84395" w:rsidR="00BC4D19" w:rsidRDefault="00363F5A" w:rsidP="008377FE">
      <w:pPr>
        <w:pStyle w:val="E-JournalTitle"/>
        <w:ind w:firstLine="0"/>
        <w:jc w:val="right"/>
        <w:rPr>
          <w:lang w:val="en-US"/>
        </w:rPr>
      </w:pPr>
      <w:r w:rsidRPr="00363F5A">
        <w:rPr>
          <w:sz w:val="24"/>
          <w:szCs w:val="24"/>
          <w:lang w:val="en-US"/>
        </w:rPr>
        <w:t>ASSEMBLER EDU E-MODULES: IMPROVING ARGUMENTATION SKILLS, PERSEVERANCE, AND CURIOSITY IN PHYSICS LEARNING</w:t>
      </w:r>
    </w:p>
    <w:p w14:paraId="5A71E640" w14:textId="77777777" w:rsidR="00BC4D19" w:rsidRDefault="00BC4D19" w:rsidP="00BC4D19">
      <w:pPr>
        <w:pStyle w:val="E-JournalTitle"/>
        <w:ind w:firstLine="0"/>
        <w:jc w:val="left"/>
        <w:rPr>
          <w:lang w:val="en-US"/>
        </w:rPr>
      </w:pPr>
    </w:p>
    <w:p w14:paraId="0C5DA884" w14:textId="2AA17967" w:rsidR="002B4491" w:rsidRPr="002B4491" w:rsidRDefault="002B4491" w:rsidP="002B4491">
      <w:pPr>
        <w:spacing w:after="0" w:line="240" w:lineRule="auto"/>
        <w:jc w:val="both"/>
        <w:rPr>
          <w:rFonts w:ascii="Times New Roman" w:hAnsi="Times New Roman"/>
          <w:vertAlign w:val="superscript"/>
          <w:lang w:val="id-ID"/>
        </w:rPr>
      </w:pPr>
      <w:r w:rsidRPr="002B4491">
        <w:rPr>
          <w:rFonts w:ascii="Times New Roman" w:hAnsi="Times New Roman"/>
        </w:rPr>
        <w:t>Astalini</w:t>
      </w:r>
      <w:r w:rsidRPr="002B4491">
        <w:rPr>
          <w:rFonts w:ascii="Times New Roman" w:hAnsi="Times New Roman"/>
          <w:vertAlign w:val="superscript"/>
        </w:rPr>
        <w:t>1*</w:t>
      </w:r>
      <w:r w:rsidRPr="002B4491">
        <w:rPr>
          <w:rFonts w:ascii="Times New Roman" w:hAnsi="Times New Roman"/>
        </w:rPr>
        <w:t>, Darmaji</w:t>
      </w:r>
      <w:r>
        <w:rPr>
          <w:rFonts w:ascii="Times New Roman" w:hAnsi="Times New Roman"/>
          <w:vertAlign w:val="superscript"/>
        </w:rPr>
        <w:t>1</w:t>
      </w:r>
      <w:r w:rsidRPr="002B4491">
        <w:rPr>
          <w:rFonts w:ascii="Times New Roman" w:hAnsi="Times New Roman"/>
        </w:rPr>
        <w:t>, Dwi Agus Kurniawan</w:t>
      </w:r>
      <w:r>
        <w:rPr>
          <w:rFonts w:ascii="Times New Roman" w:hAnsi="Times New Roman"/>
          <w:vertAlign w:val="superscript"/>
        </w:rPr>
        <w:t>1</w:t>
      </w:r>
      <w:r>
        <w:rPr>
          <w:rFonts w:ascii="Times New Roman" w:hAnsi="Times New Roman"/>
        </w:rPr>
        <w:t xml:space="preserve">, and Sri </w:t>
      </w:r>
      <w:proofErr w:type="spellStart"/>
      <w:r>
        <w:rPr>
          <w:rFonts w:ascii="Times New Roman" w:hAnsi="Times New Roman"/>
        </w:rPr>
        <w:t>Wina</w:t>
      </w:r>
      <w:proofErr w:type="spellEnd"/>
      <w:r>
        <w:rPr>
          <w:rFonts w:ascii="Times New Roman" w:hAnsi="Times New Roman"/>
        </w:rPr>
        <w:t xml:space="preserve"> Octavia</w:t>
      </w:r>
      <w:r>
        <w:rPr>
          <w:rFonts w:ascii="Times New Roman" w:hAnsi="Times New Roman"/>
          <w:vertAlign w:val="superscript"/>
        </w:rPr>
        <w:t>2</w:t>
      </w:r>
    </w:p>
    <w:p w14:paraId="00167F2A" w14:textId="6041B705" w:rsidR="002B4491" w:rsidRDefault="002B4491" w:rsidP="002B4491">
      <w:pPr>
        <w:spacing w:after="0" w:line="240" w:lineRule="auto"/>
        <w:jc w:val="both"/>
        <w:rPr>
          <w:rFonts w:ascii="Times New Roman" w:hAnsi="Times New Roman"/>
          <w:sz w:val="20"/>
          <w:szCs w:val="20"/>
          <w:lang w:val="id-ID"/>
        </w:rPr>
      </w:pPr>
      <w:r w:rsidRPr="002B4491">
        <w:rPr>
          <w:rFonts w:ascii="Times New Roman" w:hAnsi="Times New Roman"/>
          <w:sz w:val="20"/>
          <w:szCs w:val="20"/>
          <w:vertAlign w:val="superscript"/>
        </w:rPr>
        <w:t>1</w:t>
      </w:r>
      <w:r w:rsidRPr="002B4491">
        <w:rPr>
          <w:rFonts w:ascii="Times New Roman" w:hAnsi="Times New Roman"/>
          <w:sz w:val="20"/>
          <w:szCs w:val="20"/>
          <w:lang w:val="id-ID"/>
        </w:rPr>
        <w:t>Faculty of Teacher Training and Education, Universitas Jambi, Jambi, Indonesia</w:t>
      </w:r>
    </w:p>
    <w:p w14:paraId="1BF0AB1D" w14:textId="09B34220" w:rsidR="002B4491" w:rsidRPr="002B4491" w:rsidRDefault="002B4491" w:rsidP="002B4491">
      <w:pPr>
        <w:spacing w:after="0" w:line="240" w:lineRule="auto"/>
        <w:jc w:val="both"/>
        <w:rPr>
          <w:rFonts w:ascii="Times New Roman" w:hAnsi="Times New Roman"/>
          <w:sz w:val="20"/>
          <w:szCs w:val="20"/>
          <w:lang w:val="id-ID"/>
        </w:rPr>
      </w:pPr>
      <w:r w:rsidRPr="002B4491">
        <w:rPr>
          <w:rFonts w:ascii="Times New Roman" w:hAnsi="Times New Roman"/>
          <w:sz w:val="20"/>
          <w:szCs w:val="20"/>
          <w:vertAlign w:val="superscript"/>
        </w:rPr>
        <w:t>2</w:t>
      </w:r>
      <w:r w:rsidRPr="002B4491">
        <w:rPr>
          <w:rFonts w:ascii="Times New Roman" w:hAnsi="Times New Roman"/>
          <w:sz w:val="20"/>
          <w:szCs w:val="20"/>
        </w:rPr>
        <w:t xml:space="preserve">Magister of Science Education, </w:t>
      </w:r>
      <w:proofErr w:type="spellStart"/>
      <w:r w:rsidRPr="002B4491">
        <w:rPr>
          <w:rFonts w:ascii="Times New Roman" w:hAnsi="Times New Roman"/>
          <w:sz w:val="20"/>
          <w:szCs w:val="20"/>
        </w:rPr>
        <w:t>Pascasarjana</w:t>
      </w:r>
      <w:proofErr w:type="spellEnd"/>
      <w:r w:rsidRPr="002B4491">
        <w:rPr>
          <w:rFonts w:ascii="Times New Roman" w:hAnsi="Times New Roman"/>
          <w:sz w:val="20"/>
          <w:szCs w:val="20"/>
        </w:rPr>
        <w:t>, Universitas Jambi, Jambi, Indonesia</w:t>
      </w:r>
    </w:p>
    <w:p w14:paraId="7A190C00" w14:textId="77777777" w:rsidR="002B4491" w:rsidRPr="002B4491" w:rsidRDefault="002B4491" w:rsidP="002B4491">
      <w:pPr>
        <w:spacing w:after="0" w:line="240" w:lineRule="auto"/>
        <w:jc w:val="both"/>
        <w:rPr>
          <w:rFonts w:ascii="Times New Roman" w:hAnsi="Times New Roman"/>
          <w:sz w:val="20"/>
          <w:szCs w:val="20"/>
        </w:rPr>
      </w:pPr>
      <w:r w:rsidRPr="002B4491">
        <w:rPr>
          <w:rFonts w:ascii="Times New Roman" w:hAnsi="Times New Roman"/>
          <w:sz w:val="20"/>
          <w:szCs w:val="20"/>
        </w:rPr>
        <w:t>ORCIDs:</w:t>
      </w:r>
    </w:p>
    <w:p w14:paraId="2DEE607A" w14:textId="77777777" w:rsidR="002B4491" w:rsidRPr="002B4491" w:rsidRDefault="002B4491" w:rsidP="002B4491">
      <w:pPr>
        <w:spacing w:after="0" w:line="240" w:lineRule="auto"/>
        <w:jc w:val="both"/>
        <w:rPr>
          <w:rFonts w:ascii="Times New Roman" w:hAnsi="Times New Roman"/>
          <w:sz w:val="20"/>
          <w:szCs w:val="20"/>
        </w:rPr>
      </w:pPr>
      <w:r w:rsidRPr="002B4491">
        <w:rPr>
          <w:rFonts w:ascii="Times New Roman" w:hAnsi="Times New Roman"/>
          <w:sz w:val="20"/>
          <w:szCs w:val="20"/>
        </w:rPr>
        <w:t xml:space="preserve">First AUTHOR </w:t>
      </w:r>
      <w:r w:rsidRPr="002B4491">
        <w:rPr>
          <w:rFonts w:ascii="Times New Roman" w:hAnsi="Times New Roman"/>
          <w:sz w:val="20"/>
          <w:szCs w:val="20"/>
        </w:rPr>
        <w:tab/>
      </w:r>
      <w:r w:rsidRPr="002B4491">
        <w:rPr>
          <w:rFonts w:ascii="Times New Roman" w:hAnsi="Times New Roman"/>
          <w:sz w:val="20"/>
          <w:szCs w:val="20"/>
        </w:rPr>
        <w:tab/>
        <w:t xml:space="preserve">: </w:t>
      </w:r>
      <w:hyperlink r:id="rId8" w:history="1">
        <w:r w:rsidRPr="002B4491">
          <w:rPr>
            <w:rFonts w:ascii="Times New Roman" w:hAnsi="Times New Roman"/>
            <w:color w:val="0563C1" w:themeColor="hyperlink"/>
            <w:sz w:val="20"/>
            <w:szCs w:val="20"/>
            <w:u w:val="single"/>
            <w:lang w:val="id-ID"/>
          </w:rPr>
          <w:t>https://orcid.org/0000-0002-8050-0659</w:t>
        </w:r>
      </w:hyperlink>
      <w:r w:rsidRPr="002B4491">
        <w:rPr>
          <w:rFonts w:ascii="Times New Roman" w:hAnsi="Times New Roman"/>
          <w:sz w:val="20"/>
          <w:szCs w:val="20"/>
          <w:lang w:val="id-ID"/>
        </w:rPr>
        <w:t xml:space="preserve"> </w:t>
      </w:r>
    </w:p>
    <w:p w14:paraId="2CF7EEFB" w14:textId="77777777" w:rsidR="002B4491" w:rsidRPr="002B4491" w:rsidRDefault="002B4491" w:rsidP="002B4491">
      <w:pPr>
        <w:spacing w:after="0" w:line="240" w:lineRule="auto"/>
        <w:jc w:val="both"/>
        <w:rPr>
          <w:rFonts w:ascii="Times New Roman" w:hAnsi="Times New Roman"/>
          <w:sz w:val="20"/>
          <w:szCs w:val="20"/>
        </w:rPr>
      </w:pPr>
      <w:r w:rsidRPr="002B4491">
        <w:rPr>
          <w:rFonts w:ascii="Times New Roman" w:hAnsi="Times New Roman"/>
          <w:sz w:val="20"/>
          <w:szCs w:val="20"/>
        </w:rPr>
        <w:t>Second AUTHOR</w:t>
      </w:r>
      <w:r w:rsidRPr="002B4491">
        <w:rPr>
          <w:rFonts w:ascii="Times New Roman" w:hAnsi="Times New Roman"/>
          <w:sz w:val="20"/>
          <w:szCs w:val="20"/>
        </w:rPr>
        <w:tab/>
        <w:t xml:space="preserve">: </w:t>
      </w:r>
      <w:hyperlink r:id="rId9" w:history="1">
        <w:r w:rsidRPr="002B4491">
          <w:rPr>
            <w:rFonts w:ascii="Times New Roman" w:hAnsi="Times New Roman"/>
            <w:color w:val="0563C1" w:themeColor="hyperlink"/>
            <w:sz w:val="20"/>
            <w:szCs w:val="20"/>
            <w:u w:val="single"/>
            <w:lang w:val="id-ID"/>
          </w:rPr>
          <w:t>https://orcid.org/0000-0003-0796-1325</w:t>
        </w:r>
      </w:hyperlink>
      <w:r w:rsidRPr="002B4491">
        <w:rPr>
          <w:rFonts w:ascii="Times New Roman" w:hAnsi="Times New Roman"/>
          <w:lang w:val="id-ID"/>
        </w:rPr>
        <w:t xml:space="preserve"> </w:t>
      </w:r>
    </w:p>
    <w:p w14:paraId="3E97D1AD" w14:textId="77777777" w:rsidR="002B4491" w:rsidRPr="002B4491" w:rsidRDefault="002B4491" w:rsidP="002B4491">
      <w:pPr>
        <w:spacing w:after="0" w:line="240" w:lineRule="auto"/>
        <w:jc w:val="both"/>
        <w:rPr>
          <w:rFonts w:ascii="Times New Roman" w:hAnsi="Times New Roman"/>
          <w:sz w:val="20"/>
          <w:szCs w:val="20"/>
        </w:rPr>
      </w:pPr>
      <w:r w:rsidRPr="002B4491">
        <w:rPr>
          <w:rFonts w:ascii="Times New Roman" w:hAnsi="Times New Roman"/>
          <w:sz w:val="20"/>
          <w:szCs w:val="20"/>
        </w:rPr>
        <w:t>Third AUTHOR</w:t>
      </w:r>
      <w:r w:rsidRPr="002B4491">
        <w:rPr>
          <w:rFonts w:ascii="Times New Roman" w:hAnsi="Times New Roman"/>
          <w:sz w:val="20"/>
          <w:szCs w:val="20"/>
        </w:rPr>
        <w:tab/>
      </w:r>
      <w:r w:rsidRPr="002B4491">
        <w:rPr>
          <w:rFonts w:ascii="Times New Roman" w:hAnsi="Times New Roman"/>
          <w:sz w:val="20"/>
          <w:szCs w:val="20"/>
        </w:rPr>
        <w:tab/>
        <w:t xml:space="preserve">: </w:t>
      </w:r>
      <w:hyperlink r:id="rId10" w:history="1">
        <w:r w:rsidRPr="002B4491">
          <w:rPr>
            <w:rFonts w:ascii="Times New Roman" w:hAnsi="Times New Roman"/>
            <w:color w:val="0563C1" w:themeColor="hyperlink"/>
            <w:sz w:val="20"/>
            <w:szCs w:val="20"/>
            <w:u w:val="single"/>
            <w:lang w:val="id-ID"/>
          </w:rPr>
          <w:t>https://orcid.org/0000-0002-0130-2436</w:t>
        </w:r>
      </w:hyperlink>
      <w:r w:rsidRPr="002B4491">
        <w:rPr>
          <w:rFonts w:ascii="Times New Roman" w:hAnsi="Times New Roman"/>
          <w:lang w:val="id-ID"/>
        </w:rPr>
        <w:t xml:space="preserve"> </w:t>
      </w:r>
    </w:p>
    <w:p w14:paraId="1207496C" w14:textId="6153A00E" w:rsidR="002B4491" w:rsidRPr="002B4491" w:rsidRDefault="002B4491" w:rsidP="002B4491">
      <w:pPr>
        <w:pStyle w:val="E-JournalTitle"/>
        <w:ind w:firstLine="0"/>
        <w:jc w:val="left"/>
        <w:rPr>
          <w:lang w:val="en-US"/>
        </w:rPr>
      </w:pPr>
      <w:r w:rsidRPr="002B4491">
        <w:rPr>
          <w:b w:val="0"/>
          <w:lang w:val="en-US"/>
        </w:rPr>
        <w:t xml:space="preserve">Corresponding author email: </w:t>
      </w:r>
      <w:hyperlink r:id="rId11" w:history="1">
        <w:r w:rsidRPr="002B4491">
          <w:rPr>
            <w:b w:val="0"/>
            <w:color w:val="0563C1" w:themeColor="hyperlink"/>
            <w:u w:val="single"/>
            <w:lang w:val="en-US"/>
          </w:rPr>
          <w:t>astalinizakir@unja.ac.id</w:t>
        </w:r>
      </w:hyperlink>
    </w:p>
    <w:p w14:paraId="36FCACAA" w14:textId="77777777" w:rsidR="00BC4D19" w:rsidRDefault="00BC4D19" w:rsidP="00BC4D19">
      <w:pPr>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2684"/>
        <w:gridCol w:w="6513"/>
      </w:tblGrid>
      <w:tr w:rsidR="00CE2F30" w:rsidRPr="0060520C" w14:paraId="6AAD2EF6" w14:textId="77777777" w:rsidTr="00391CC9">
        <w:tc>
          <w:tcPr>
            <w:tcW w:w="2716" w:type="dxa"/>
          </w:tcPr>
          <w:p w14:paraId="3AE1353B" w14:textId="77777777" w:rsidR="00CE2F30" w:rsidRPr="008377FE" w:rsidRDefault="00CE2F30" w:rsidP="00CE2F30">
            <w:pPr>
              <w:spacing w:after="0" w:line="240" w:lineRule="auto"/>
              <w:rPr>
                <w:rFonts w:ascii="Times New Roman" w:hAnsi="Times New Roman"/>
                <w:b/>
                <w:color w:val="70AD47" w:themeColor="accent6"/>
              </w:rPr>
            </w:pPr>
            <w:r w:rsidRPr="008377FE">
              <w:rPr>
                <w:rFonts w:ascii="Times New Roman" w:hAnsi="Times New Roman"/>
                <w:b/>
                <w:color w:val="70AD47" w:themeColor="accent6"/>
              </w:rPr>
              <w:t>Article Info</w:t>
            </w:r>
          </w:p>
          <w:p w14:paraId="6CC3ECF3" w14:textId="77777777" w:rsidR="00CE2F30" w:rsidRPr="005D0772" w:rsidRDefault="00CE2F30" w:rsidP="00CE2F30">
            <w:pPr>
              <w:spacing w:after="0" w:line="240" w:lineRule="auto"/>
              <w:rPr>
                <w:rFonts w:ascii="Times New Roman" w:hAnsi="Times New Roman"/>
                <w:sz w:val="20"/>
                <w:szCs w:val="20"/>
              </w:rPr>
            </w:pPr>
            <w:proofErr w:type="spellStart"/>
            <w:r w:rsidRPr="005D0772">
              <w:rPr>
                <w:rFonts w:ascii="Times New Roman" w:hAnsi="Times New Roman"/>
                <w:sz w:val="20"/>
                <w:szCs w:val="20"/>
              </w:rPr>
              <w:t>Recieved</w:t>
            </w:r>
            <w:proofErr w:type="spellEnd"/>
            <w:r w:rsidRPr="005D0772">
              <w:rPr>
                <w:rFonts w:ascii="Times New Roman" w:hAnsi="Times New Roman"/>
                <w:sz w:val="20"/>
                <w:szCs w:val="20"/>
              </w:rPr>
              <w:t>:</w:t>
            </w:r>
          </w:p>
          <w:p w14:paraId="33662249" w14:textId="77777777"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Revised:</w:t>
            </w:r>
          </w:p>
          <w:p w14:paraId="703E15AC" w14:textId="77777777" w:rsidR="00CE2F30" w:rsidRPr="005D0772" w:rsidRDefault="00CE2F30" w:rsidP="00CE2F30">
            <w:pPr>
              <w:spacing w:after="0" w:line="240" w:lineRule="auto"/>
              <w:rPr>
                <w:rFonts w:ascii="Times New Roman" w:hAnsi="Times New Roman"/>
                <w:sz w:val="20"/>
                <w:szCs w:val="20"/>
              </w:rPr>
            </w:pPr>
            <w:r w:rsidRPr="005D0772">
              <w:rPr>
                <w:rFonts w:ascii="Times New Roman" w:hAnsi="Times New Roman"/>
                <w:sz w:val="20"/>
                <w:szCs w:val="20"/>
              </w:rPr>
              <w:t>Accepted:</w:t>
            </w:r>
          </w:p>
          <w:p w14:paraId="18D24872" w14:textId="77777777" w:rsidR="00CE2F30" w:rsidRPr="0060520C" w:rsidRDefault="00CE2F30" w:rsidP="00CE2F30">
            <w:pPr>
              <w:spacing w:after="0" w:line="240" w:lineRule="auto"/>
              <w:rPr>
                <w:rFonts w:ascii="Times New Roman" w:hAnsi="Times New Roman"/>
              </w:rPr>
            </w:pPr>
            <w:proofErr w:type="spellStart"/>
            <w:r w:rsidRPr="005D0772">
              <w:rPr>
                <w:rFonts w:ascii="Times New Roman" w:hAnsi="Times New Roman"/>
                <w:sz w:val="20"/>
                <w:szCs w:val="20"/>
              </w:rPr>
              <w:t>OnlineVersion</w:t>
            </w:r>
            <w:proofErr w:type="spellEnd"/>
            <w:r w:rsidRPr="005D0772">
              <w:rPr>
                <w:rFonts w:ascii="Times New Roman" w:hAnsi="Times New Roman"/>
                <w:sz w:val="20"/>
                <w:szCs w:val="20"/>
              </w:rPr>
              <w:t>:</w:t>
            </w:r>
          </w:p>
          <w:p w14:paraId="5631F2B0" w14:textId="77777777" w:rsidR="00CE2F30" w:rsidRPr="0060520C" w:rsidRDefault="00CE2F30" w:rsidP="00CE2F30">
            <w:pPr>
              <w:spacing w:after="0" w:line="240" w:lineRule="auto"/>
              <w:rPr>
                <w:rFonts w:ascii="Times New Roman" w:hAnsi="Times New Roman"/>
              </w:rPr>
            </w:pPr>
          </w:p>
        </w:tc>
        <w:tc>
          <w:tcPr>
            <w:tcW w:w="6570" w:type="dxa"/>
          </w:tcPr>
          <w:p w14:paraId="55382965" w14:textId="47812DCB" w:rsidR="00CE2F30" w:rsidRPr="008377FE" w:rsidRDefault="00CE2F30" w:rsidP="00CE2F30">
            <w:pPr>
              <w:spacing w:after="0" w:line="240" w:lineRule="auto"/>
              <w:rPr>
                <w:rFonts w:ascii="Times New Roman" w:hAnsi="Times New Roman"/>
                <w:b/>
                <w:color w:val="70AD47" w:themeColor="accent6"/>
              </w:rPr>
            </w:pPr>
            <w:r w:rsidRPr="008377FE">
              <w:rPr>
                <w:rFonts w:ascii="Times New Roman" w:hAnsi="Times New Roman"/>
                <w:b/>
                <w:color w:val="70AD47" w:themeColor="accent6"/>
              </w:rPr>
              <w:t>Abstract</w:t>
            </w:r>
          </w:p>
          <w:p w14:paraId="6698F143" w14:textId="5828C290" w:rsidR="00CE2F30" w:rsidRPr="002B58CB" w:rsidRDefault="002B58CB" w:rsidP="005F3DEC">
            <w:pPr>
              <w:spacing w:after="0" w:line="240" w:lineRule="auto"/>
              <w:jc w:val="both"/>
              <w:rPr>
                <w:rFonts w:ascii="Times New Roman" w:hAnsi="Times New Roman"/>
                <w:lang w:val="en-ID"/>
              </w:rPr>
            </w:pPr>
            <w:r w:rsidRPr="002B58CB">
              <w:rPr>
                <w:rFonts w:ascii="Times New Roman" w:hAnsi="Times New Roman"/>
                <w:lang w:val="en-ID"/>
              </w:rPr>
              <w:t>This study examined the impact of Assembler Edu-based e-modules on enhancing students' argumentation skills, perseverance, and curiosity in high school physics learning. Employing a quantitative ex-post facto design, the research utilized a 4-point Likert scale questionnaire to gather data. Descriptive and inferential statistical methods, including simple linear regression, were used for analysis. The findings reveal that using Assembler Edu-based e-modules significantly positively affected students' argumentation skills, with a 42.2% influence. Moreover, student responses indicated a 47.6% improvement in perseverance, while curiosity in learning renewable energy topics increased by 47.4%. These results highlight the considerable potential of integrating digital tools like Assembler Edu into the learning environment. This study introduces an innovative approach to physics education by incorporating interactive e-modules based on the Assembler Edu platform. Unlike traditional learning materials, these e-modules foster a more dynamic and engaging learning experience, enhancing students' critical thinking, perseverance, and curiosity. The research adds a fresh dimension to the existing literature by demonstrating how digital technology in science education can significantly improve core skills necessary for 21st-century learners. The study's implications suggest that integrating Assembler Edu-based e-modules into the school curriculum can enrich students' learning experiences, promote a deeper understanding of complex topics like renewable energy, and cultivate essential skills such as argumentation and perseverance, which are vital for success in both academic and real-world contexts.</w:t>
            </w:r>
          </w:p>
          <w:p w14:paraId="146C94EC" w14:textId="77777777" w:rsidR="00CE2F30" w:rsidRPr="0060520C" w:rsidRDefault="00CE2F30" w:rsidP="00CE2F30">
            <w:pPr>
              <w:spacing w:after="0" w:line="240" w:lineRule="auto"/>
              <w:rPr>
                <w:rFonts w:ascii="Times New Roman" w:hAnsi="Times New Roman"/>
              </w:rPr>
            </w:pPr>
          </w:p>
          <w:p w14:paraId="2499E5B2" w14:textId="56CA0636" w:rsidR="00CE2F30" w:rsidRPr="0060520C" w:rsidRDefault="00CE2F30" w:rsidP="00CE2F30">
            <w:pPr>
              <w:spacing w:after="0" w:line="240" w:lineRule="auto"/>
              <w:rPr>
                <w:rFonts w:ascii="Times New Roman" w:hAnsi="Times New Roman"/>
              </w:rPr>
            </w:pPr>
            <w:r w:rsidRPr="00CE5CF3">
              <w:rPr>
                <w:rFonts w:ascii="Times New Roman" w:hAnsi="Times New Roman"/>
                <w:color w:val="70AD47" w:themeColor="accent6"/>
              </w:rPr>
              <w:t>Keywords:</w:t>
            </w:r>
            <w:r w:rsidRPr="0060520C">
              <w:rPr>
                <w:rFonts w:ascii="Times New Roman" w:hAnsi="Times New Roman"/>
              </w:rPr>
              <w:t xml:space="preserve"> </w:t>
            </w:r>
            <w:r w:rsidR="000036EF" w:rsidRPr="000036EF">
              <w:rPr>
                <w:rFonts w:ascii="Times New Roman" w:hAnsi="Times New Roman"/>
              </w:rPr>
              <w:t xml:space="preserve">Arguing, </w:t>
            </w:r>
            <w:proofErr w:type="spellStart"/>
            <w:r w:rsidR="000036EF" w:rsidRPr="000036EF">
              <w:rPr>
                <w:rFonts w:ascii="Times New Roman" w:hAnsi="Times New Roman"/>
              </w:rPr>
              <w:t>Assemblr</w:t>
            </w:r>
            <w:proofErr w:type="spellEnd"/>
            <w:r w:rsidR="000036EF" w:rsidRPr="000036EF">
              <w:rPr>
                <w:rFonts w:ascii="Times New Roman" w:hAnsi="Times New Roman"/>
              </w:rPr>
              <w:t xml:space="preserve"> Edu, Curiosity, E-Module, Perseverance</w:t>
            </w:r>
          </w:p>
          <w:p w14:paraId="3F0DADD6" w14:textId="77777777" w:rsidR="00CE2F30" w:rsidRPr="0060520C" w:rsidRDefault="00CE2F30" w:rsidP="00CE2F30">
            <w:pPr>
              <w:spacing w:after="0" w:line="240" w:lineRule="auto"/>
              <w:rPr>
                <w:rFonts w:ascii="Times New Roman" w:hAnsi="Times New Roman"/>
                <w:i/>
                <w:iCs/>
              </w:rPr>
            </w:pPr>
          </w:p>
          <w:p w14:paraId="2BBD9298" w14:textId="22AB284E" w:rsidR="00F860A5" w:rsidRDefault="00F860A5" w:rsidP="00CE2F30">
            <w:pPr>
              <w:spacing w:after="0" w:line="240" w:lineRule="auto"/>
              <w:jc w:val="right"/>
              <w:rPr>
                <w:rFonts w:ascii="Times New Roman" w:hAnsi="Times New Roman"/>
              </w:rPr>
            </w:pPr>
            <w:r>
              <w:rPr>
                <w:noProof/>
                <w:color w:val="0000FF"/>
              </w:rPr>
              <w:drawing>
                <wp:inline distT="0" distB="0" distL="0" distR="0" wp14:anchorId="1D4437F9" wp14:editId="4033D3CF">
                  <wp:extent cx="809625" cy="285750"/>
                  <wp:effectExtent l="0" t="0" r="0" b="0"/>
                  <wp:docPr id="950481901" name="Picture 1" descr="Creative Commons Licens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reative Commons License">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5735" cy="287906"/>
                          </a:xfrm>
                          <a:prstGeom prst="rect">
                            <a:avLst/>
                          </a:prstGeom>
                          <a:noFill/>
                          <a:ln>
                            <a:noFill/>
                          </a:ln>
                        </pic:spPr>
                      </pic:pic>
                    </a:graphicData>
                  </a:graphic>
                </wp:inline>
              </w:drawing>
            </w:r>
          </w:p>
          <w:p w14:paraId="620FEBD9" w14:textId="155C41A3" w:rsidR="00F860A5" w:rsidRPr="00F860A5" w:rsidRDefault="00F860A5" w:rsidP="00CE2F30">
            <w:pPr>
              <w:spacing w:after="0" w:line="240" w:lineRule="auto"/>
              <w:jc w:val="right"/>
              <w:rPr>
                <w:rFonts w:ascii="Times New Roman" w:hAnsi="Times New Roman"/>
              </w:rPr>
            </w:pPr>
            <w:r w:rsidRPr="00F860A5">
              <w:rPr>
                <w:rFonts w:ascii="Times New Roman" w:hAnsi="Times New Roman"/>
              </w:rPr>
              <w:t>© 202</w:t>
            </w:r>
            <w:r>
              <w:rPr>
                <w:rFonts w:ascii="Times New Roman" w:hAnsi="Times New Roman"/>
              </w:rPr>
              <w:t>4</w:t>
            </w:r>
            <w:r w:rsidRPr="00F860A5">
              <w:rPr>
                <w:rFonts w:ascii="Times New Roman" w:hAnsi="Times New Roman"/>
              </w:rPr>
              <w:t xml:space="preserve"> by the author(s)</w:t>
            </w:r>
          </w:p>
          <w:p w14:paraId="54D78243" w14:textId="1AB93C27" w:rsidR="00CE2F30" w:rsidRPr="00F860A5" w:rsidRDefault="00F860A5" w:rsidP="00F860A5">
            <w:pPr>
              <w:spacing w:after="0" w:line="240" w:lineRule="auto"/>
              <w:jc w:val="right"/>
              <w:rPr>
                <w:rFonts w:ascii="Times New Roman" w:hAnsi="Times New Roman"/>
              </w:rPr>
            </w:pPr>
            <w:r w:rsidRPr="00F860A5">
              <w:rPr>
                <w:rFonts w:ascii="Times New Roman" w:hAnsi="Times New Roman"/>
              </w:rPr>
              <w:t>This article is an open access article distributed under the terms and conditions of the Creative Commons Attribution (CC BY) license (</w:t>
            </w:r>
            <w:hyperlink r:id="rId14" w:history="1">
              <w:r w:rsidRPr="00F860A5">
                <w:rPr>
                  <w:rStyle w:val="Hyperlink"/>
                  <w:rFonts w:ascii="Times New Roman" w:hAnsi="Times New Roman"/>
                </w:rPr>
                <w:t>https://creativecommons.org/licenses/by/4.0/</w:t>
              </w:r>
            </w:hyperlink>
            <w:r w:rsidRPr="00F860A5">
              <w:rPr>
                <w:rFonts w:ascii="Times New Roman" w:hAnsi="Times New Roman"/>
              </w:rPr>
              <w:t>).</w:t>
            </w:r>
          </w:p>
        </w:tc>
      </w:tr>
    </w:tbl>
    <w:p w14:paraId="62B6C6DE" w14:textId="77777777" w:rsidR="00BC4D19" w:rsidRDefault="00BC4D19" w:rsidP="00BC4D19">
      <w:pPr>
        <w:pStyle w:val="E-JournalHeading1"/>
      </w:pPr>
    </w:p>
    <w:p w14:paraId="550872A6" w14:textId="77777777" w:rsidR="005A192E" w:rsidRDefault="005A192E" w:rsidP="00BC4D19">
      <w:pPr>
        <w:pStyle w:val="E-JournalHeading1"/>
        <w:rPr>
          <w:color w:val="70AD47" w:themeColor="accent6"/>
        </w:rPr>
      </w:pPr>
    </w:p>
    <w:p w14:paraId="1DB8C1EE" w14:textId="77777777" w:rsidR="005A192E" w:rsidRDefault="005A192E" w:rsidP="00BC4D19">
      <w:pPr>
        <w:pStyle w:val="E-JournalHeading1"/>
        <w:rPr>
          <w:color w:val="70AD47" w:themeColor="accent6"/>
        </w:rPr>
      </w:pPr>
    </w:p>
    <w:p w14:paraId="18F8116F" w14:textId="40231A67" w:rsidR="00BC4D19" w:rsidRPr="00F860A5" w:rsidRDefault="00BC4D19" w:rsidP="00BC4D19">
      <w:pPr>
        <w:pStyle w:val="E-JournalHeading1"/>
        <w:rPr>
          <w:color w:val="70AD47" w:themeColor="accent6"/>
        </w:rPr>
      </w:pPr>
      <w:r w:rsidRPr="00F860A5">
        <w:rPr>
          <w:color w:val="70AD47" w:themeColor="accent6"/>
        </w:rPr>
        <w:lastRenderedPageBreak/>
        <w:t>INTRODUCTION</w:t>
      </w:r>
    </w:p>
    <w:p w14:paraId="4FABD58D" w14:textId="247BD80D" w:rsidR="000036EF" w:rsidRPr="000036EF" w:rsidRDefault="000036EF" w:rsidP="000036EF">
      <w:pPr>
        <w:pStyle w:val="E-JournalBody"/>
        <w:ind w:firstLine="709"/>
        <w:rPr>
          <w:lang w:val="en-US"/>
        </w:rPr>
      </w:pPr>
      <w:r w:rsidRPr="000036EF">
        <w:rPr>
          <w:lang w:val="en-US"/>
        </w:rPr>
        <w:t xml:space="preserve">Physics learning has become the main focus in improving students' understanding of scientific concepts and practical skills at the high school level </w:t>
      </w:r>
      <w:r w:rsidRPr="000036EF">
        <w:rPr>
          <w:lang w:val="en-US"/>
        </w:rPr>
        <w:fldChar w:fldCharType="begin" w:fldLock="1"/>
      </w:r>
      <w:r w:rsidR="000D3BE0">
        <w:rPr>
          <w:lang w:val="en-US"/>
        </w:rPr>
        <w:instrText>ADDIN CSL_CITATION {"citationItems":[{"id":"ITEM-1","itemData":{"DOI":"10.37251/sjpe.v4i1.492","ISSN":"2716-3229","abstract":"Purpose of the study: The purpose of this study was to determine the level of students' science process skills and to determine the effect of using e-modules in the Basic Physics II practicum with the material melting heat of ice. Methodology: This research is a type of quantitative research with descriptive methods. The subjects in this study were 40 second semester students of Physics Education at Jambi University. The data collection instrument used was an observation sheet of science process skills that had been validated previously to assess students' science process skills in carrying out practicums. Data collection was carried out with the help of an observer who observed each student and the data was analyzed using statistical analysis. Main Findings: Based on the results of data analysis, it shows that the use of e-modules is effective in carrying out practicums and the average student science skill level is in the SB category (very good). Novelty/Originality of this study: The novelty of the research can be seen from the results of the research that has been done. It is evident that the E-module, apart from being easy to access and easy to carry around, also contains detailed information regarding practicum material. This is because the e-module is packaged in a web form that students can access anywhere and anytime, whereas using a conventional guide will result in a lack of efficiency because the more material is included, the heavier it will be and the more paper used to print the guide.","author":[{"dropping-particle":"","family":"Winda","given":"Febrina Rosa","non-dropping-particle":"","parse-names":false,"suffix":""},{"dropping-particle":"","family":"Shofiardin","given":"M","non-dropping-particle":"","parse-names":false,"suffix":""}],"container-title":"Schrödinger: Journal of Physics Education","id":"ITEM-1","issue":"1","issued":{"date-parts":[["2023"]]},"page":"18-23","title":"Describing the Ability of Science Processes in Basic Physics Practicum II Material of Ice Melting Heat Using E-Modules","type":"article-journal","volume":"4"},"uris":["http://www.mendeley.com/documents/?uuid=1f292c3e-3c4c-4319-a8d6-bf92f09ffc2c"]},{"id":"ITEM-2","itemData":{"DOI":"10.37251/isej.v3i1.172","author":[{"dropping-particle":"","family":"Wirayuda","given":"Ricky Purnama","non-dropping-particle":"","parse-names":false,"suffix":""},{"dropping-particle":"","family":"Wandani","given":"Rimi","non-dropping-particle":"","parse-names":false,"suffix":""},{"dropping-particle":"","family":"Aktapianti","given":"Agnes","non-dropping-particle":"","parse-names":false,"suffix":""},{"dropping-particle":"","family":"Ginting","given":"Br","non-dropping-particle":"","parse-names":false,"suffix":""}],"container-title":"Integrated Science Education Journal (ISEJ)","id":"ITEM-2","issue":"1","issued":{"date-parts":[["2022"]]},"page":"24-27","title":"Hubungan Sikap Siswa Terhadap Hasil Pembelajaran Fisika SMA N 1 Kota Sungai Penuh","type":"article-journal","volume":"3"},"uris":["http://www.mendeley.com/documents/?uuid=22c95fa8-e61c-4570-ae1c-c1c0af3a53c0","http://www.mendeley.com/documents/?uuid=5f894118-e77d-4890-b20c-bc65e60a8a12"]},{"id":"ITEM-3","itemData":{"DOI":"10.37251/sjpe.v4i3.709","ISSN":"2716-3229","abstract":"Purpose of the study: To determine whether there is an increase in junior high school students' absorption of physics subjects after participating in remedial learning.\r Methodology: This type of research is classroom action research. Junior high school students as subjects subjected to action in this study. The sampling technique in this study used purposive sampling. The instruments used in this study were diagnostic tests, final tests, observation guidelines. The collected data were analyzed using quantitative analysis.\r Main Findings: The application of remedial learning has been able to help students increase their cognitive absorption from one cycle to the next.\r Novelty/Originality of this study: The novelty of this research is that teachers can find out one of the learning methods to increase students' absorption and add insight into learning strategies.","author":[{"dropping-particle":"","family":"Asis","given":"Asmawati","non-dropping-particle":"","parse-names":false,"suffix":""},{"dropping-particle":"","family":"Ching","given":"Chin Peng","non-dropping-particle":"","parse-names":false,"suffix":""},{"dropping-particle":"","family":"Suttiwan","given":"Witsanu","non-dropping-particle":"","parse-names":false,"suffix":""}],"container-title":"Schrödinger: Journal of Physics Education","id":"ITEM-3","issue":"3","issued":{"date-parts":[["2023"]]},"page":"86-91","title":"Increasing Students' Cognitive Absorption Through Remedial Learning in Physics","type":"article-journal","volume":"4"},"uris":["http://www.mendeley.com/documents/?uuid=646c9223-0e7c-43fe-b97a-a1b475255320","http://www.mendeley.com/documents/?uuid=d6dde78b-fca0-4ed5-bc31-b55979564c49"]}],"mendeley":{"formattedCitation":"(Asis et al., 2023; Winda &amp; Shofiardin, 2023; Wirayuda et al., 2022)","plainTextFormattedCitation":"(Asis et al., 2023; Winda &amp; Shofiardin, 2023; Wirayuda et al., 2022)","previouslyFormattedCitation":"(Asis et al., 2023; Winda &amp; Shofiardin, 2023; Wirayuda et al., 2022)"},"properties":{"noteIndex":0},"schema":"https://github.com/citation-style-language/schema/raw/master/csl-citation.json"}</w:instrText>
      </w:r>
      <w:r w:rsidRPr="000036EF">
        <w:rPr>
          <w:lang w:val="en-US"/>
        </w:rPr>
        <w:fldChar w:fldCharType="separate"/>
      </w:r>
      <w:r w:rsidR="00D71C9F" w:rsidRPr="00D71C9F">
        <w:rPr>
          <w:noProof/>
          <w:lang w:val="en-US"/>
        </w:rPr>
        <w:t xml:space="preserve">(Asis et al., 2023; </w:t>
      </w:r>
      <w:r w:rsidR="0025542C" w:rsidRPr="0025542C">
        <w:rPr>
          <w:noProof/>
          <w:lang w:val="pt-PT"/>
        </w:rPr>
        <w:t>Nursakinah</w:t>
      </w:r>
      <w:r w:rsidR="0025542C">
        <w:rPr>
          <w:noProof/>
          <w:lang w:val="pt-PT"/>
        </w:rPr>
        <w:t xml:space="preserve"> &amp; Jauhar, 2023; </w:t>
      </w:r>
      <w:r w:rsidR="00D71C9F" w:rsidRPr="00D71C9F">
        <w:rPr>
          <w:noProof/>
          <w:lang w:val="en-US"/>
        </w:rPr>
        <w:t>Winda &amp; Shofiardin, 2023)</w:t>
      </w:r>
      <w:r w:rsidRPr="000036EF">
        <w:fldChar w:fldCharType="end"/>
      </w:r>
      <w:r w:rsidRPr="000036EF">
        <w:rPr>
          <w:lang w:val="en-US"/>
        </w:rPr>
        <w:t xml:space="preserve">. Presenting complex material, physics learning requires an innovative and interesting approach so that students can be actively involved in the learning process </w:t>
      </w:r>
      <w:r w:rsidRPr="000036EF">
        <w:rPr>
          <w:lang w:val="en-US"/>
        </w:rPr>
        <w:fldChar w:fldCharType="begin" w:fldLock="1"/>
      </w:r>
      <w:r w:rsidR="000D3BE0">
        <w:rPr>
          <w:lang w:val="en-US"/>
        </w:rPr>
        <w:instrText>ADDIN CSL_CITATION {"citationItems":[{"id":"ITEM-1","itemData":{"DOI":"10.29303/jpft.v9i1.5079","ISSN":"2614-5618","abstract":"The advancement of science and technology in the era of the Industrial Revolution 4.0 encourages government regulations in changing all life governance, including education. The independent curriculum is used as a solution to answer the demands of the world of education and to be able to create active and creative learning. In learning Physics in schools, its application is rarely exemplified in everyday life.  Physics learning is only taught theoretically and has minimal explanation related to the implementation of Physics, so learning becomes less meaningful. Cultural or ethnoscientific approaches are important in implementing learning so that community culture is not lost. It can help improve students' scientific literacy and make science learning more meaningful for students. One of the technology-based learning media that can be developed is Physics educational games. This study aims to analyze the development needs of Physics educational games containing scientific literacy and ethnoscience. This type of research is descriptive quantitative. This research data instrument uses observation sheets and questionnaires. Data collection techniques are carried out through methods: (1) observation and (2) questionnaires. The research technique used is the quantitative descriptive analysis technique. The study subjects were 42 grade X students of SMAN 1 Padang. The students are represented by three classes X at SMAN 1 Padang, grouped into high, medium and low-level classes. The results showed that using learning media increased student participation in learning and made it easier for students to understand the material. Linking Physics learning with the local culture can make Physics learning more meaningful and increase students' scientific literacy. These results illustrate the need to develop physics educational games based on scientific literacy and ethnoscience.","author":[{"dropping-particle":"","family":"Socrates","given":"Tegar Putra","non-dropping-particle":"","parse-names":false,"suffix":""},{"dropping-particle":"","family":"Afrizon","given":"Renol","non-dropping-particle":"","parse-names":false,"suffix":""},{"dropping-particle":"","family":"Hidayati","given":"Hidayati","non-dropping-particle":"","parse-names":false,"suffix":""},{"dropping-particle":"","family":"Hidayat","given":"Rahmat","non-dropping-particle":"","parse-names":false,"suffix":""}],"container-title":"Jurnal Pendidikan Fisika dan Teknologi","id":"ITEM-1","issue":"1","issued":{"date-parts":[["2023"]]},"page":"151-162","title":"The Needs Analysis for an Educational Physics Game with Scientific Literacy and Ethnoscientific Content","type":"article-journal","volume":"9"},"uris":["http://www.mendeley.com/documents/?uuid=a437d5d4-fef1-40a4-922c-9814c99971b9","http://www.mendeley.com/documents/?uuid=b2476fa7-9d1b-46dd-a634-7de5983ce4c4"]},{"id":"ITEM-2","itemData":{"DOI":"10.1007/s10956-020-09816-w","ISSN":"15731839","abstract":"Mobile devices (smartphones or tablets) as experimental tools (METs) offer inspiring possibilities for science education, but until now, there has been little research studying this approach. Previous research indicated that METs have positive effects on students’ interest and curiosity. The present investigation focuses on potential cognitive effects of METs using video analyses on tablets to investigate pendulum movements and an instruction that has been used before to study effects of smartphones’ acceleration sensors. In a quasi-experimental repeated-measurement design, a treatment group uses METs (TG, NTG = 23) and a control group works with traditional experimental tools (CG, NCG = 28) to study the effects on interest, curiosity, and learning achievement. Moreover, various control variables were taken into account. We suppose that pupils in the TG have a lower extraneous cognitive load and higher learning achievement than those in the CG working with traditional experimental tools. ANCOVAs showed significantly higher levels of learning achievement in the TG (medium effect size). No differences were found for interest, curiosity, or cognitive load. This might be due to a smaller material context provided by tablets, in comparison to smartphones, as more pupils possess and are familiar with smartphones than with tablets. Another reason for the unchanged interest might be the composition of the sample: While previous research showed that especially originally less-interested students profited most from using METs, the current sample contained only specialized courses, i.e., students with a high original interest, for whom the effect of METs on their interest is presumably smaller.","author":[{"dropping-particle":"","family":"Hochberg","given":"Katrin","non-dropping-particle":"","parse-names":false,"suffix":""},{"dropping-particle":"","family":"Becker","given":"Sebastian","non-dropping-particle":"","parse-names":false,"suffix":""},{"dropping-particle":"","family":"Louis","given":"Malte","non-dropping-particle":"","parse-names":false,"suffix":""},{"dropping-particle":"","family":"Klein","given":"Pascal","non-dropping-particle":"","parse-names":false,"suffix":""},{"dropping-particle":"","family":"Kuhn","given":"Jochen","non-dropping-particle":"","parse-names":false,"suffix":""}],"container-title":"Journal of Science Education and Technology","id":"ITEM-2","issue":"2","issued":{"date-parts":[["2020"]]},"page":"303-317","publisher":"Journal of Science Education and Technology","title":"Using Smartphones as Experimental Tools—a Follow-up: Cognitive Effects by Video Analysis and Reduction of Cognitive Load by Multiple Representations","type":"article-journal","volume":"29"},"uris":["http://www.mendeley.com/documents/?uuid=9a973e04-af3c-48e6-8fc3-9d6d08f524c3","http://www.mendeley.com/documents/?uuid=4ca2f20f-cb67-4b06-b89b-58cfa9e45009"]}],"mendeley":{"formattedCitation":"(Hochberg et al., 2020; Socrates et al., 2023)","plainTextFormattedCitation":"(Hochberg et al., 2020; Socrates et al., 2023)","previouslyFormattedCitation":"(Hochberg et al., 2020; Socrates et al., 2023)"},"properties":{"noteIndex":0},"schema":"https://github.com/citation-style-language/schema/raw/master/csl-citation.json"}</w:instrText>
      </w:r>
      <w:r w:rsidRPr="000036EF">
        <w:rPr>
          <w:lang w:val="en-US"/>
        </w:rPr>
        <w:fldChar w:fldCharType="separate"/>
      </w:r>
      <w:r w:rsidR="00D71C9F" w:rsidRPr="00D71C9F">
        <w:rPr>
          <w:noProof/>
          <w:lang w:val="en-US"/>
        </w:rPr>
        <w:t>(Hochberg et al., 2020; Socrates et al., 2023)</w:t>
      </w:r>
      <w:r w:rsidRPr="000036EF">
        <w:fldChar w:fldCharType="end"/>
      </w:r>
      <w:r w:rsidRPr="000036EF">
        <w:rPr>
          <w:lang w:val="en-US"/>
        </w:rPr>
        <w:t xml:space="preserve">. By understanding the importance of mastering physics concepts in everyday life, teachers and researchers continue to strive to develop learning strategies that are effective and relevant for students </w:t>
      </w:r>
      <w:r w:rsidRPr="000036EF">
        <w:rPr>
          <w:lang w:val="en-US"/>
        </w:rPr>
        <w:fldChar w:fldCharType="begin" w:fldLock="1"/>
      </w:r>
      <w:r w:rsidR="000D3BE0">
        <w:rPr>
          <w:lang w:val="en-US"/>
        </w:rPr>
        <w:instrText>ADDIN CSL_CITATION {"citationItems":[{"id":"ITEM-1","itemData":{"DOI":"https://doi.org/10.22437/jiituj.v7i1.26696","author":[{"dropping-particle":"","family":"Oktavia","given":"Sri Wina","non-dropping-particle":"","parse-names":false,"suffix":""},{"dropping-particle":"","family":"Septiani","given":"Neni","non-dropping-particle":"","parse-names":false,"suffix":""},{"dropping-particle":"","family":"Sinaga","given":"Feliza","non-dropping-particle":"","parse-names":false,"suffix":""},{"dropping-particle":"","family":"Qoidah","given":"Nikma Nur","non-dropping-particle":"","parse-names":false,"suffix":""}],"container-title":"Jurnal Ilmiah Ilmu Terapan Universitas Jambi","id":"ITEM-1","issue":"1","issued":{"date-parts":[["2023"]]},"page":"22-26","title":"ANALYSIS OF THE RELATIONSHIP IN LEARNING INTEREST TO LEARNING OUTCOMES STATIC FLUID MATERIAL IN SENIOR HIGH SCHOOL","type":"article-journal","volume":"7"},"uris":["http://www.mendeley.com/documents/?uuid=401fa9e4-e42d-4562-a1e7-d70dab4b7676"]},{"id":"ITEM-2","itemData":{"DOI":"10.1016/j.physd.2020.132838","ISSN":"01672789","abstract":"Hydrodynamic instabilities such as Rayleigh–Taylor (RT) and Richtmyer–Meshkov (RM) instabilities usually appear in conjunction with the Kelvin–Helmholtz (KH) instability and are found in many natural phenomena and engineering applications. They frequently result in turbulent mixing, which has a major impact on the overall flow development and other effective material properties. This can either be a desired outcome, an unwelcome side effect, or just an unavoidable consequence, but must in all cases be characterized in any model. The RT instability occurs at an interface between different fluids, when the light fluid is accelerated into the heavy. The RM instability may be considered a special case of the RT instability, when the acceleration provided is impulsive in nature such as that resulting from a shock wave. In this pedagogical review, we provide an extensive survey of the applications and examples where such instabilities play a central role. First, fundamental aspects of the instabilities are reviewed including the underlying flow physics at different stages of development, followed by an overview of analytical models describing the linear, nonlinear and fully turbulent stages. RT and RM instabilities pose special challenges to numerical modeling, due to the requirement that the sharp interface separating the fluids be captured with fidelity. These challenges are discussed at length here, followed by a summary of the significant progress in recent years in addressing them. Examples of the pivotal roles played by the instabilities in applications are given in the context of solar prominences, ionospheric flows in space, supernovae, inertial fusion and pulsed-power experiments, pulsed detonation engines and Scramjets. Progress in our understanding of special cases of RT/RM instabilities is reviewed, including the effects of material strength, chemical reactions, magnetic fields, as well as the roles the instabilities play in ejecta formation and transport, and explosively expanding flows. The article is addressed to a broad audience, but with particular attention to graduate students and researchers who are interested in the state-of-the-art in our understanding of the instabilities and the unique issues they present in the applications in which they are prominent.","author":[{"dropping-particle":"","family":"Zhou","given":"Ye","non-dropping-particle":"","parse-names":false,"suffix":""},{"dropping-particle":"","family":"Williams","given":"Robin J.R.","non-dropping-particle":"","parse-names":false,"suffix":""},{"dropping-particle":"","family":"Ramaprabhu","given":"Praveen","non-dropping-particle":"","parse-names":false,"suffix":""},{"dropping-particle":"","family":"Groom","given":"Michael","non-dropping-particle":"","parse-names":false,"suffix":""},{"dropping-particle":"","family":"Thornber","given":"Ben","non-dropping-particle":"","parse-names":false,"suffix":""},{"dropping-particle":"","family":"Hillier","given":"Andrew","non-dropping-particle":"","parse-names":false,"suffix":""},{"dropping-particle":"","family":"Mostert","given":"Wouter","non-dropping-particle":"","parse-names":false,"suffix":""},{"dropping-particle":"","family":"Rollin","given":"Bertrand","non-dropping-particle":"","parse-names":false,"suffix":""},{"dropping-particle":"","family":"Balachandar","given":"S.","non-dropping-particle":"","parse-names":false,"suffix":""},{"dropping-particle":"","family":"Powell","given":"Phillip D.","non-dropping-particle":"","parse-names":false,"suffix":""},{"dropping-particle":"","family":"Mahalov","given":"Alex","non-dropping-particle":"","parse-names":false,"suffix":""},{"dropping-particle":"","family":"Attal","given":"N.","non-dropping-particle":"","parse-names":false,"suffix":""}],"container-title":"Physica D: Nonlinear Phenomena","id":"ITEM-2","issued":{"date-parts":[["2021"]]},"title":"Rayleigh–Taylor and Richtmyer–Meshkov instabilities: A journey through scales","type":"article-journal","volume":"423"},"uris":["http://www.mendeley.com/documents/?uuid=f399741e-8d9f-4b57-a364-5be7f13810a8","http://www.mendeley.com/documents/?uuid=047077bb-7ede-4dbb-9d26-0e049cc5f5d6"]},{"id":"ITEM-3","itemData":{"DOI":"10.37251/ijoer.v2i6.547","ISSN":"2722-6298","abstract":"Tujuan Penelitian: Penelitian ini bertujuan untuk mengetahui keterlaksanaan model Problem Based Learning dan untuk mengetahui pengaruh keterlaksanaan model Problem Based Learning terhadap hasil belajar siswa pada materi senyawa hidrokarbon.\r Metodologi: Jenis penelitian ini merupakan penelitian eksperimen semu (quasi-eksperimen). Populasi dalam penelitian ini adalah seluruh kelas XI MIPA SMAN 1 Muaro Jambi tahun ajaran 2016. Dalam penelitian ini pengambilan kelas sampel dilakukan dengan cara simple random sampling yaitu pengambilan sampel secara undian untuk memilih satu kelas sebagai kelas eksperimen. Sampel dalam penelitian ini adalah siswa kelas XI MIPA 3 dengan jumlah siswa seluruhnya 32 orang yang terdiri dari 12 siswa laki-laki dan 20 siswa perempuan. Instrumen yang digunakan dalam penelitian ini adalah wawancara, lembar observasi, dan instrumen hasil belajar.\r Temuan Utama: Hasil dari penelitian ini yaitu keterlaksanaan model Problem Based Learning pada materi senyawa hidrokarbon sudah termasuk pada kategori sangat baik serta terdapat pengaruh keterlaksanaan model Problem Based Learning terhadap hasil belajar siswa pada materi senyawa hidrokarbon.\r Keterbaruan/Keaslian dari Penelitian: Dapat memilih model dan strategi mengajar yang tepat dalam melaksanakan proses belajar mengajar agar lebih efektif dan efisien dengan hasil yang maksimal.","author":[{"dropping-particle":"","family":"Hajarina","given":"Welia","non-dropping-particle":"","parse-names":false,"suffix":""}],"container-title":"Indonesian Journal of Education Research (IJoER)","id":"ITEM-3","issue":"6","issued":{"date-parts":[["2021"]]},"page":"158-163","title":"Analisis Keterlaksanaan Model Problem Based Learning dan Pengaruhnya terhadap Hasil Belajar Siswa pada Materi Senyawa Hidrokarbon","type":"article-journal","volume":"2"},"uris":["http://www.mendeley.com/documents/?uuid=b1629553-e09b-42b2-8cc6-996c52a8823f","http://www.mendeley.com/documents/?uuid=ac067471-ea26-4637-b097-bb4e29158689"]}],"mendeley":{"formattedCitation":"(Hajarina, 2021; Oktavia et al., 2023; Zhou et al., 2021)","plainTextFormattedCitation":"(Hajarina, 2021; Oktavia et al., 2023; Zhou et al., 2021)","previouslyFormattedCitation":"(Hajarina, 2021; Oktavia et al., 2023; Zhou et al., 2021)"},"properties":{"noteIndex":0},"schema":"https://github.com/citation-style-language/schema/raw/master/csl-citation.json"}</w:instrText>
      </w:r>
      <w:r w:rsidRPr="000036EF">
        <w:rPr>
          <w:lang w:val="en-US"/>
        </w:rPr>
        <w:fldChar w:fldCharType="separate"/>
      </w:r>
      <w:r w:rsidR="00D71C9F" w:rsidRPr="00D71C9F">
        <w:rPr>
          <w:noProof/>
          <w:lang w:val="en-US"/>
        </w:rPr>
        <w:t>(Oktavia et al., 2023; Zhou et al., 2021)</w:t>
      </w:r>
      <w:r w:rsidRPr="000036EF">
        <w:fldChar w:fldCharType="end"/>
      </w:r>
      <w:r w:rsidRPr="000036EF">
        <w:rPr>
          <w:lang w:val="en-US"/>
        </w:rPr>
        <w:t xml:space="preserve">. In studying physics, students not only learn theory and formulas, but also involve themselves in experiments, observations, and problem solving to deepen their understanding </w:t>
      </w:r>
      <w:r w:rsidRPr="000036EF">
        <w:rPr>
          <w:lang w:val="en-US"/>
        </w:rPr>
        <w:fldChar w:fldCharType="begin" w:fldLock="1"/>
      </w:r>
      <w:r w:rsidR="000D3BE0">
        <w:rPr>
          <w:lang w:val="en-US"/>
        </w:rPr>
        <w:instrText>ADDIN CSL_CITATION {"citationItems":[{"id":"ITEM-1","itemData":{"DOI":"10.29333/iji.2020.13321a","ISSN":"13081470","abstract":"The purpose of this study was to find out the correlation between scientific knowledge and science process skills with scientific creativity in Creative Responsibility Based Learning (CRBL). This study involved 83 students of science, physics, chemistry and biology education at Lambung Mangkurat University, Indonesia. The process of data collection used scientific knowledge tests, science process skills tests, and scientific creativity tests. The results of the study show that: (1) scientific knowledge and scientific creativity have a positive, but not significant, relationship. Even though, the mastery of scientific knowledge was needed as a connector of science process skills with scientific creativity; (2) science process skills were positively and significantly correlated with scientific creativity; and (3) both scientific knowledge and science process skills had a simultaneous correlation to scientific creativity.","author":[{"dropping-particle":"","family":"Zainuddin","given":"","non-dropping-particle":"","parse-names":false,"suffix":""},{"dropping-particle":"","family":"Suyidno","given":"","non-dropping-particle":"","parse-names":false,"suffix":""},{"dropping-particle":"","family":"Dewantara","given":"Dewi","non-dropping-particle":"","parse-names":false,"suffix":""},{"dropping-particle":"","family":"Mahtari","given":"Saiyidah","non-dropping-particle":"","parse-names":false,"suffix":""},{"dropping-particle":"","family":"Nur","given":"Mohamad","non-dropping-particle":"","parse-names":false,"suffix":""},{"dropping-particle":"","family":"Yuanita","given":"Leny","non-dropping-particle":"","parse-names":false,"suffix":""},{"dropping-particle":"","family":"Sunarti","given":"Titin","non-dropping-particle":"","parse-names":false,"suffix":""}],"container-title":"International Journal of Instruction","id":"ITEM-1","issue":"3","issued":{"date-parts":[["2020"]]},"page":"307-316","title":"The correlation of scientific knowledge-science process skills and scientific creativity in creative responsibility based learning","type":"article-journal","volume":"13"},"uris":["http://www.mendeley.com/documents/?uuid=ef77e564-aa2f-4df0-97dc-28453b4a6f7d","http://www.mendeley.com/documents/?uuid=5eff1483-145b-4aed-873b-9041a3d01a66"]},{"id":"ITEM-2","itemData":{"DOI":"10.1088/1361-6552/ac5f77","ISSN":"13616552","abstract":"Nowadays, students have digital skills that are much larger than any other student in the past. Traditional experiments in a real laboratory are still fundamental, however an increasing number of computers can be used to simulate experiments close to the experimental environment. This can be seen as a great advantage for science learning, as students are more involved with various contexts that are freely available in digital resources but are difficult or not easily reproduced in the real laboratory. In this study we present a new perspective for pedagogical computational simulations to complement and/or support experimental activities at school. We call these simulations virtual experimental activities (VEAs). These are virtual environments that simulate real complex physical phenomena, to be studied by the user (student) from an investigational perspective. With VEAs, teachers can help students develop skills in terms of experimental research and extend the experimental activity beyond the laboratory class. Almost all experimental features and skills can be trained with this type of simulation, except for physical dexterity with real instruments and experimental sets. To complement our exposition, we present a simple VEA as an example to show how it can be used at school.","author":[{"dropping-particle":"","family":"Rodrigues","given":"M.","non-dropping-particle":"","parse-names":false,"suffix":""},{"dropping-particle":"","family":"Carvalho","given":"P. Simeão","non-dropping-particle":"","parse-names":false,"suffix":""}],"container-title":"Physics Education","id":"ITEM-2","issue":"4","issued":{"date-parts":[["2022"]]},"publisher":"IOP Publishing","title":"Virtual experimental activities: a new approach","type":"article-journal","volume":"57"},"uris":["http://www.mendeley.com/documents/?uuid=86b9f16f-2ccd-40c0-b920-6272704d93f6","http://www.mendeley.com/documents/?uuid=8f65dc9f-595e-4ec9-927b-86f2e1cfad5c"]},{"id":"ITEM-3","itemData":{"DOI":"10.37251/jske.v1i3.357","ISSN":"2722-0451","abstract":"Tujuan penelitian: Adapun tujuan penelitian ini adalah untuk mengetahui perbedaan hasil belajar ekonomi antara yang menggunakan model pembelajaran Problem Based Learningpada siswa kelas X MAN 1 Kabupaten Tebo.\r Metode: Penelitian ini merupakan penelitian eksperimen dengan desain pretest-posttest. Subjek dalam penelitian ini adalah siswa kelas X,I sebagai kelas eksperimen dan kelas X,II sebagai kelas Kontrol, dengan teknik pengolahan data menggunakan uji-t dua arah.\r Temuan Utama: Setelah penelitian dilakukan ternyata hasil belajar pada kelas yang menggunakan model pembelajaran PBL 81,14 lebih tinggi dari pada kelas yang menggunakan model pembelajaran Konvensional 76,98. Berdasarkan uji statistik diperoleh thitung 2,4046 dan ttabel 1,9893. Karena nilai thitung &gt; ttabel (2,4046 &gt;1,9893) berarti maka dapat disimpulkan bahwa Ho ditolak dan Ha diterima.\r Kebaruan/Originalitas penelitian ini: Usaha pengembangan ilmu pengetahuan terutama untuk menumbuhkan khasanah kajian pustaka bagi penelitian selanjutnya yang berkenaan model pembelajaran dikelas","author":[{"dropping-particle":"","family":"Isa","given":"Muhammad","non-dropping-particle":"","parse-names":false,"suffix":""}],"container-title":"Journal of Social Knowledge Education (JSKE)","id":"ITEM-3","issue":"3","issued":{"date-parts":[["2020"]]},"page":"70-73","title":"Pengaruh Model Problem Based Learning (PBL) Terhadap Hasil Belajar Ekonomi","type":"article-journal","volume":"1"},"uris":["http://www.mendeley.com/documents/?uuid=4dcd6018-944e-4e01-bd78-f2772f399adf","http://www.mendeley.com/documents/?uuid=1c25ab90-1d68-452e-bf37-7e11d6be7fac"]}],"mendeley":{"formattedCitation":"(Isa, 2020; Rodrigues &amp; Carvalho, 2022; Zainuddin et al., 2020)","plainTextFormattedCitation":"(Isa, 2020; Rodrigues &amp; Carvalho, 2022; Zainuddin et al., 2020)","previouslyFormattedCitation":"(Isa, 2020; Rodrigues &amp; Carvalho, 2022; Zainuddin et al., 2020)"},"properties":{"noteIndex":0},"schema":"https://github.com/citation-style-language/schema/raw/master/csl-citation.json"}</w:instrText>
      </w:r>
      <w:r w:rsidRPr="000036EF">
        <w:rPr>
          <w:lang w:val="en-US"/>
        </w:rPr>
        <w:fldChar w:fldCharType="separate"/>
      </w:r>
      <w:r w:rsidR="00D71C9F" w:rsidRPr="00D71C9F">
        <w:rPr>
          <w:noProof/>
          <w:lang w:val="en-US"/>
        </w:rPr>
        <w:t>(</w:t>
      </w:r>
      <w:r w:rsidR="0025542C" w:rsidRPr="00D71C9F">
        <w:rPr>
          <w:noProof/>
          <w:lang w:val="en-US"/>
        </w:rPr>
        <w:t>Zainuddin et al., 2020</w:t>
      </w:r>
      <w:r w:rsidR="0025542C">
        <w:rPr>
          <w:noProof/>
          <w:lang w:val="en-US"/>
        </w:rPr>
        <w:t xml:space="preserve">; </w:t>
      </w:r>
      <w:r w:rsidR="00D71C9F" w:rsidRPr="00D71C9F">
        <w:rPr>
          <w:noProof/>
          <w:lang w:val="en-US"/>
        </w:rPr>
        <w:t>Rodrigues &amp; Carvalho, 2022;</w:t>
      </w:r>
      <w:r w:rsidR="0025542C">
        <w:rPr>
          <w:noProof/>
          <w:lang w:val="en-US"/>
        </w:rPr>
        <w:t xml:space="preserve"> Karuku, 2023</w:t>
      </w:r>
      <w:r w:rsidR="00D71C9F" w:rsidRPr="00D71C9F">
        <w:rPr>
          <w:noProof/>
          <w:lang w:val="en-US"/>
        </w:rPr>
        <w:t>)</w:t>
      </w:r>
      <w:r w:rsidRPr="000036EF">
        <w:fldChar w:fldCharType="end"/>
      </w:r>
      <w:r w:rsidRPr="000036EF">
        <w:rPr>
          <w:lang w:val="en-US"/>
        </w:rPr>
        <w:t>. The goal is to provide a solid understanding of physics principles that can be applied in a variety of everyday life contexts and help students develop important critical, analytical, and problem-solving skills.</w:t>
      </w:r>
    </w:p>
    <w:p w14:paraId="0E2C6D00" w14:textId="7299BC1B" w:rsidR="000036EF" w:rsidRPr="000036EF" w:rsidRDefault="000036EF" w:rsidP="000036EF">
      <w:pPr>
        <w:pStyle w:val="E-JournalBody"/>
        <w:ind w:firstLine="709"/>
        <w:rPr>
          <w:lang w:val="en-US"/>
        </w:rPr>
      </w:pPr>
      <w:r w:rsidRPr="000036EF">
        <w:rPr>
          <w:lang w:val="en-US"/>
        </w:rPr>
        <w:t xml:space="preserve">In today's digital era, the use of technology in education is becoming increasingly important. E-modules, or electronic modules, are one of the learning tools that have emerged as an interesting and interactive alternative for delivering lesson material </w:t>
      </w:r>
      <w:r w:rsidRPr="000036EF">
        <w:rPr>
          <w:lang w:val="en-US"/>
        </w:rPr>
        <w:fldChar w:fldCharType="begin" w:fldLock="1"/>
      </w:r>
      <w:r w:rsidR="000D3BE0">
        <w:rPr>
          <w:lang w:val="en-US"/>
        </w:rPr>
        <w:instrText>ADDIN CSL_CITATION {"citationItems":[{"id":"ITEM-1","itemData":{"DOI":"10.21009/1.08103","ISSN":"2461-0933","abstract":"This study aims to determine the E-Module practicum application based on science process skills for high school students on temperature and heat material, describe students’ analytical thinking skills, and identify the effect of science process skills on students’ analytical thinking. Temperature and heat material skills in physics subjects at school. This study uses a mixed-method with an explanatory design. Data collection was carried out in April-May 2021 at senior high school 10 Muaro Jambi. The population of this study was all students of class X public Senior High School (SMAN) 10 Muaro Jambi. The research sample used was 30 science class students consisting of X science 1, X science 2, and X science 3 SMAN 10 Muaro Jambi. The sampling technique used is random sampling. The instruments used in this study were scientific process skills observation sheets and analytical thinking skills assessment questions. The regression analysis was used to determine how the variables were used. This study obtained the results after students used a practical guide based on science process skills. Students had good science process skills. The science process skill variable affected the students’ analytical thinking ability by 52.2%, and other variables influenced the remaining 47.8%. The impact of the research that researchers expect is that teachers can innovate the learning process using e-modules based on science process skills to improve other abilities possessed by students.","author":[{"dropping-particle":"","family":"Maison","given":"Maison","non-dropping-particle":"","parse-names":false,"suffix":""},{"dropping-particle":"","family":"Kurniawan","given":"Dwi Agus","non-dropping-particle":"","parse-names":false,"suffix":""},{"dropping-particle":"","family":"Wirayuda","given":"Ricky Purnama","non-dropping-particle":"","parse-names":false,"suffix":""},{"dropping-particle":"","family":"Chen","given":"Diki","non-dropping-particle":"","parse-names":false,"suffix":""}],"container-title":"Jurnal Penelitian &amp; Pengembangan Pendidikan Fisika","id":"ITEM-1","issue":"1","issued":{"date-parts":[["2022"]]},"page":"23-34","title":"Process Skills-Based E-Module: Impact On Analytical Thinking Skills","type":"article-journal","volume":"8"},"uris":["http://www.mendeley.com/documents/?uuid=d20b5889-c1cc-4eff-bebf-1803674d1c02","http://www.mendeley.com/documents/?uuid=2c184b52-edf5-4a8d-b896-7a8a89d8cc0a"]},{"id":"ITEM-2","itemData":{"DOI":"10.1088/1742-6596/1796/1/012077","ISSN":"17551315","abstract":"This research aims to develop an electronic module (e-module) based on problem-based learning (PBL) integrated into Science, Technology, Engineering, and Mathematics (STEM) assisted by social media to improve students' critical thinking skills in a dynamic fluid material. The development of this research used a mixed-method consisting of qualitative and quantitative data. This study involved 308 students and 17 physics teachers in Lampung province. The results of the preliminary research conducted by only 12.5% of teachers used STEM integrated PBL-based e-modules to improve students' critical thinking skills and 46.6% of students stated that they only used printed books when physics learning. 100% of teachers and 88.2% of students stated that they need e-modules to make learning easier. 50% of teachers stated that they use social media as a learning tool. Based on the results of the preliminary study, the use of e-modules is needed by teachers and students. A need analysis needs to be done for the development of E-Module integrates STEM-assisted PBL-based social media to enhance students' critical thinking skills.","author":[{"dropping-particle":"","family":"Kurniati","given":"Rika Dwi","non-dropping-particle":"","parse-names":false,"suffix":""},{"dropping-particle":"","family":"Andra","given":"Doni","non-dropping-particle":"","parse-names":false,"suffix":""},{"dropping-particle":"","family":"Wayan Distrik","given":"I.","non-dropping-particle":"","parse-names":false,"suffix":""}],"container-title":"IOP Conference Series: Earth and Environmental Science","id":"ITEM-2","issue":"1","issued":{"date-parts":[["2021"]]},"page":"0-9","title":"E-module development based on PBL integrated STEM assisted by social media to improve critical thinking skill: A preliminary study","type":"article-journal","volume":"1796"},"uris":["http://www.mendeley.com/documents/?uuid=e475c67e-1639-4aee-8bbc-75a74d15ca98","http://www.mendeley.com/documents/?uuid=db48da9a-c11a-47dd-b414-21cbe59e2c74"]},{"id":"ITEM-3","itemData":{"DOI":"10.23887/jet.v4i4.29230","ISSN":"2549-4856","abstract":"In the learning process, the teacher acts as the teacher center by using conventional methods so that it causes students to pay less attention to the teacher, and sometimes students experience boredom in learning. The purpose of this research is to develop project-based learning media for computer-based electronic modules and networks. This study uses the Research and Development (R&amp;D) method with 4-D development procedures which include Define, Design, Develop, Desseminate. The data analysis technique uses descriptive analysis techniques to describe the value of the validity, practicality, and effectiveness of the project-based learning E-module. The results of this development research are: the validity of the E-module based on project-based learning is declared valid with the value category 0.83&gt; 0.61, the E-module practicality is based on the responses of two teachers with an average score of 89.3 in the very practical category and 36 student response with an average score of 85.03 in the very practical category. The effectiveness of e-module project-based learning is stated to be effective in improving learning outcomes. Based on the research results, it can be concluded that E-module learning based on project-based learning is valid, practical, and effective to be used as a learning medium in basic computer and network subjects.","author":[{"dropping-particle":"","family":"Rahayu","given":"Ismi","non-dropping-particle":"","parse-names":false,"suffix":""},{"dropping-particle":"","family":"Sukardi","given":"Sukardi","non-dropping-particle":"","parse-names":false,"suffix":""}],"container-title":"Journal of Education Technology","id":"ITEM-3","issue":"4","issued":{"date-parts":[["2021"]]},"page":"398","title":"The Development Of E-Modules Project Based Learning for Students of Computer and Basic Networks at Vocational School","type":"article-journal","volume":"4"},"uris":["http://www.mendeley.com/documents/?uuid=ef7edbd1-d797-4a38-94ce-b937a8f792e2","http://www.mendeley.com/documents/?uuid=1d4d8cab-b23c-48df-b028-bd2131dc63d9"]}],"mendeley":{"formattedCitation":"(Kurniati et al., 2021; Maison et al., 2022; Rahayu &amp; Sukardi, 2021)","plainTextFormattedCitation":"(Kurniati et al., 2021; Maison et al., 2022; Rahayu &amp; Sukardi, 2021)","previouslyFormattedCitation":"(Kurniati et al., 2021; Maison et al., 2022; Rahayu &amp; Sukardi, 2021)"},"properties":{"noteIndex":0},"schema":"https://github.com/citation-style-language/schema/raw/master/csl-citation.json"}</w:instrText>
      </w:r>
      <w:r w:rsidRPr="000036EF">
        <w:rPr>
          <w:lang w:val="en-US"/>
        </w:rPr>
        <w:fldChar w:fldCharType="separate"/>
      </w:r>
      <w:r w:rsidR="00D71C9F" w:rsidRPr="00D71C9F">
        <w:rPr>
          <w:noProof/>
          <w:lang w:val="en-US"/>
        </w:rPr>
        <w:t>(Kurniati et al., 2021; Maison et al., 2022; Rahayu &amp; Sukardi, 2021)</w:t>
      </w:r>
      <w:r w:rsidRPr="000036EF">
        <w:fldChar w:fldCharType="end"/>
      </w:r>
      <w:r w:rsidRPr="000036EF">
        <w:rPr>
          <w:lang w:val="en-US"/>
        </w:rPr>
        <w:t xml:space="preserve">. E-modules not only allow students to access information easily, but also provide various interactive features that can enhance their understanding </w:t>
      </w:r>
      <w:r w:rsidRPr="000036EF">
        <w:rPr>
          <w:lang w:val="en-US"/>
        </w:rPr>
        <w:fldChar w:fldCharType="begin" w:fldLock="1"/>
      </w:r>
      <w:r w:rsidR="000D3BE0">
        <w:rPr>
          <w:lang w:val="en-US"/>
        </w:rPr>
        <w:instrText>ADDIN CSL_CITATION {"citationItems":[{"id":"ITEM-1","itemData":{"DOI":"10.47750/pegegog.14.03.28","abstract":"This research is a product development research of Flipbook-Based E-Module. Flipbook-based E-Modules can be interpreted as module teaching materials that are displayed using electronic media. This research aims to produce Flipbook-based E-Module products that meet practical and effective criteria. This study aims to develop a flipbook-based E-Module product using the Canva application and determine its feasibility (content components, language components, and presentation quality components), attractiveness and convenience as well as its effectiveness on students' concept understanding on chapter 7 subchapter material on buying and selling activities as one of the completions. This study also aims to determine the benefits of applying E-Modules for students in achieving completeness. The research approach used is a combination of one-group pretest-posttest design and ADDIE. The results showed that the development of flipbook-based E-Modules for learning social studies chapter 7 sub chapter c buying and selling activities as one of the fulfillment of the needs of fourth grade students of SD Katholik Don Bosko 1 Kupang has a quality achievement qualification obtained from the calculation of the average level of product validity of 84.75% with very valid qualifications, the level of media practicality of 87.95% with very practical qualifications, and the level of media effectiveness of 85% with very high/effective qualifications.","author":[{"dropping-particle":"","family":"Ly","given":"Petrus","non-dropping-particle":"","parse-names":false,"suffix":""},{"dropping-particle":"","family":"Bani","given":"Marsi","non-dropping-particle":"","parse-names":false,"suffix":""},{"dropping-particle":"","family":"Hariana","given":"Vetty","non-dropping-particle":"","parse-names":false,"suffix":""},{"dropping-particle":"","family":"Meok","given":"Petrick","non-dropping-particle":"","parse-names":false,"suffix":""}],"container-title":"Pegem Journal of Education and Instruction","id":"ITEM-1","issue":"3","issued":{"date-parts":[["2024"]]},"page":"300-310","title":"Development of E-Modules for Elementary Students","type":"article-journal","volume":"14"},"uris":["http://www.mendeley.com/documents/?uuid=f09af7f4-3051-4aee-91a2-da5e08e755f6","http://www.mendeley.com/documents/?uuid=0815c432-234a-4f6d-94e4-d561c94d3654"]},{"id":"ITEM-2","itemData":{"DOI":"10.37251/isej.v4i1.295","ISSN":"2716-3725","abstract":"Purpose of study: Aims to determine product development procedures and test product validity so that it meets eligibility as teaching materials. Methodology: The research procedure is carried out through the steps of developing a 4-D model, namely define, design, development, and disperse using a descriptive method. This study uses a 4-D development model and is limited to the development stage (develop). Main Findings: The results of this study indicate that the media and material expert validator stated that the electronic module based on explicit learning on momentum and impulse material had a very good proportion of 90%, so that it was declared feasible and as many as 88.67% of students were interested in learning to use the electronic module. This shows that the electronic module based on explicit learning on momentum and impulse material is very good and feasible to be used as a physics teaching material in class XI in Senior high school. Novelty/Originality of this study: The latest in this research is the basis used. Because this research is based on explicit instructions that have never been done by previous research.","author":[{"dropping-particle":"","family":"Yusra","given":"Dina Marhami","non-dropping-particle":"","parse-names":false,"suffix":""},{"dropping-particle":"","family":"Citra","given":"Yulita Dwi","non-dropping-particle":"","parse-names":false,"suffix":""},{"dropping-particle":"","family":"Rosnita","given":"Rosnita","non-dropping-particle":"","parse-names":false,"suffix":""}],"container-title":"Integrated Science Education Journal","id":"ITEM-2","issue":"1","issued":{"date-parts":[["2023"]]},"page":"14-19","title":"Explicit Instruction Based E-Module Development on Momentum and Impulsive Material","type":"article-journal","volume":"4"},"uris":["http://www.mendeley.com/documents/?uuid=d0b6a5ba-8827-4645-86de-66abde0a83c5"]},{"id":"ITEM-3","itemData":{"DOI":"10.23887/jet.v4i4.29230","ISSN":"2549-4856","abstract":"In the learning process, the teacher acts as the teacher center by using conventional methods so that it causes students to pay less attention to the teacher, and sometimes students experience boredom in learning. The purpose of this research is to develop project-based learning media for computer-based electronic modules and networks. This study uses the Research and Development (R&amp;D) method with 4-D development procedures which include Define, Design, Develop, Desseminate. The data analysis technique uses descriptive analysis techniques to describe the value of the validity, practicality, and effectiveness of the project-based learning E-module. The results of this development research are: the validity of the E-module based on project-based learning is declared valid with the value category 0.83&gt; 0.61, the E-module practicality is based on the responses of two teachers with an average score of 89.3 in the very practical category and 36 student response with an average score of 85.03 in the very practical category. The effectiveness of e-module project-based learning is stated to be effective in improving learning outcomes. Based on the research results, it can be concluded that E-module learning based on project-based learning is valid, practical, and effective to be used as a learning medium in basic computer and network subjects.","author":[{"dropping-particle":"","family":"Rahayu","given":"Ismi","non-dropping-particle":"","parse-names":false,"suffix":""},{"dropping-particle":"","family":"Sukardi","given":"Sukardi","non-dropping-particle":"","parse-names":false,"suffix":""}],"container-title":"Journal of Education Technology","id":"ITEM-3","issue":"4","issued":{"date-parts":[["2021"]]},"page":"398","title":"The Development Of E-Modules Project Based Learning for Students of Computer and Basic Networks at Vocational School","type":"article-journal","volume":"4"},"uris":["http://www.mendeley.com/documents/?uuid=1d4d8cab-b23c-48df-b028-bd2131dc63d9","http://www.mendeley.com/documents/?uuid=ef7edbd1-d797-4a38-94ce-b937a8f792e2"]}],"mendeley":{"formattedCitation":"(Ly et al., 2024; Rahayu &amp; Sukardi, 2021; Yusra et al., 2023)","plainTextFormattedCitation":"(Ly et al., 2024; Rahayu &amp; Sukardi, 2021; Yusra et al., 2023)","previouslyFormattedCitation":"(Ly et al., 2024; Rahayu &amp; Sukardi, 2021; Yusra et al., 2023)"},"properties":{"noteIndex":0},"schema":"https://github.com/citation-style-language/schema/raw/master/csl-citation.json"}</w:instrText>
      </w:r>
      <w:r w:rsidRPr="000036EF">
        <w:rPr>
          <w:lang w:val="en-US"/>
        </w:rPr>
        <w:fldChar w:fldCharType="separate"/>
      </w:r>
      <w:r w:rsidR="00D71C9F" w:rsidRPr="00D71C9F">
        <w:rPr>
          <w:noProof/>
          <w:lang w:val="en-US"/>
        </w:rPr>
        <w:t>(Ly et al., 2024; Rahayu &amp; Sukardi, 2021; Yusra et al., 2023)</w:t>
      </w:r>
      <w:r w:rsidRPr="000036EF">
        <w:fldChar w:fldCharType="end"/>
      </w:r>
      <w:r w:rsidRPr="000036EF">
        <w:rPr>
          <w:lang w:val="en-US"/>
        </w:rPr>
        <w:t xml:space="preserve">. By utilizing advanced technology, e-modules can be adapted to student learning styles and present material visually and dynamically </w:t>
      </w:r>
      <w:r w:rsidRPr="000036EF">
        <w:rPr>
          <w:lang w:val="en-US"/>
        </w:rPr>
        <w:fldChar w:fldCharType="begin" w:fldLock="1"/>
      </w:r>
      <w:r w:rsidR="000D3BE0">
        <w:rPr>
          <w:lang w:val="en-US"/>
        </w:rPr>
        <w:instrText>ADDIN CSL_CITATION {"citationItems":[{"id":"ITEM-1","itemData":{"DOI":"10.5281/zenodo.10947524","author":[{"dropping-particle":"","family":"Handog","given":"Shirley","non-dropping-particle":"","parse-names":false,"suffix":""},{"dropping-particle":"","family":"Aliazas","given":"John Vincent","non-dropping-particle":"","parse-names":false,"suffix":""}],"container-title":"IJSART","id":"ITEM-1","issue":"3","issued":{"date-parts":[["2024"]]},"title":"Adaptive E-Learning Module In Teaching Physical Science For Improved Student Engagement And Critical Thinking Skills","type":"article-journal","volume":"10"},"uris":["http://www.mendeley.com/documents/?uuid=922638eb-b81e-4f74-ac1d-a09669017fd5","http://www.mendeley.com/documents/?uuid=119917ba-8d09-4ce1-9278-c76d0c04827a"]},{"id":"ITEM-2","itemData":{"author":[{"dropping-particle":"","family":"Sahal","given":"Muhammad","non-dropping-particle":"","parse-names":false,"suffix":""},{"dropping-particle":"","family":"Rahmad","given":"M","non-dropping-particle":"","parse-names":false,"suffix":""}],"container-title":"Jurnal Edutech Undiksha","id":"ITEM-2","issue":"2","issued":{"date-parts":[["2023"]]},"page":"230-239","title":"E-Module Problem Solving Assisted by Virtual Home Lab Learning on Dynamic Electricity Material to Improve Understanding of Concepts","type":"article-journal","volume":"11"},"uris":["http://www.mendeley.com/documents/?uuid=5f372dc2-e488-4df2-921a-ce7b26643c25","http://www.mendeley.com/documents/?uuid=7747a6f7-6513-486b-8e73-b690dce523f5"]},{"id":"ITEM-3","itemData":{"DOI":"10.37251/jetlc.v1i1.621","abstract":"Purpose of the study: This study aims to analyze the needs of students and teachers for the development of e-learning media with the Adobe Flash program, develop e-learning media with the Adobe Flash program, determine the feasibility of e-learning media with the Adobe Flash program. Methodology: The research method used is the research and development (R&amp;D) method developed by Dick and Carey. The sampling technique used was purposive sampling and simple random sampling. Data collection was carried out using validation sheets from media experts, material experts, educators, student trial questionnaires, observation, posttest, and documentation. Main Findings: The results of this study are needs analysis based on dominant results includes visual learning characteristics, experience of using media with frequent categories, agreeing responses with media development, green visualization, and Comic Sans MS font type. Development of research products in the form of e-learning media with the Adobe Flash program equipped with pictures, maps, videos and animations used to support contextual learning models. Novelty/Originality of this study: The novelty of this research is that the results of this study can provide convenience for independent learning through the media and make it easier to implement material on real problems in the surrounding environment.","author":[{"dropping-particle":"","family":"Saputro","given":"Hikari Dwi","non-dropping-particle":"","parse-names":false,"suffix":""},{"dropping-particle":"","family":"Rustaminezhad","given":"Mohammad Ali","non-dropping-particle":"","parse-names":false,"suffix":""},{"dropping-particle":"","family":"Amosa","given":"Abdulganiyu Alasela","non-dropping-particle":"","parse-names":false,"suffix":""},{"dropping-particle":"","family":"Jamebozorg","given":"Zahra","non-dropping-particle":"","parse-names":false,"suffix":""}],"container-title":"Journal of Educational Technology and Learning Creativity","id":"ITEM-3","issue":"1","issued":{"date-parts":[["2023"]]},"page":"25-32","title":"Development of E-Learning Media Using Adobe Flash Program in a Contextual Learning Model to Improve Students' Learning Outcomes in Junior High School Geographical Research Steps Materials","type":"article-journal","volume":"1"},"uris":["http://www.mendeley.com/documents/?uuid=eee2041e-c8d8-4ed7-a2cf-028b52c6b795"]}],"mendeley":{"formattedCitation":"(Handog &amp; Aliazas, 2024; Sahal &amp; Rahmad, 2023; Saputro et al., 2023)","plainTextFormattedCitation":"(Handog &amp; Aliazas, 2024; Sahal &amp; Rahmad, 2023; Saputro et al., 2023)","previouslyFormattedCitation":"(Handog &amp; Aliazas, 2024; Sahal &amp; Rahmad, 2023; Saputro et al., 2023)"},"properties":{"noteIndex":0},"schema":"https://github.com/citation-style-language/schema/raw/master/csl-citation.json"}</w:instrText>
      </w:r>
      <w:r w:rsidRPr="000036EF">
        <w:rPr>
          <w:lang w:val="en-US"/>
        </w:rPr>
        <w:fldChar w:fldCharType="separate"/>
      </w:r>
      <w:r w:rsidR="00D71C9F" w:rsidRPr="00D71C9F">
        <w:rPr>
          <w:noProof/>
          <w:lang w:val="en-US"/>
        </w:rPr>
        <w:t>(Saputro et al., 2023</w:t>
      </w:r>
      <w:r w:rsidR="0073129D">
        <w:rPr>
          <w:noProof/>
          <w:lang w:val="en-US"/>
        </w:rPr>
        <w:t xml:space="preserve">; </w:t>
      </w:r>
      <w:r w:rsidR="0073129D" w:rsidRPr="00D71C9F">
        <w:rPr>
          <w:noProof/>
          <w:lang w:val="en-US"/>
        </w:rPr>
        <w:t>Handog &amp; Aliazas, 2024</w:t>
      </w:r>
      <w:r w:rsidR="00D71C9F" w:rsidRPr="00D71C9F">
        <w:rPr>
          <w:noProof/>
          <w:lang w:val="en-US"/>
        </w:rPr>
        <w:t>)</w:t>
      </w:r>
      <w:r w:rsidRPr="000036EF">
        <w:fldChar w:fldCharType="end"/>
      </w:r>
      <w:r w:rsidRPr="000036EF">
        <w:rPr>
          <w:lang w:val="en-US"/>
        </w:rPr>
        <w:t>.</w:t>
      </w:r>
    </w:p>
    <w:p w14:paraId="595E4641" w14:textId="77777777" w:rsidR="000036EF" w:rsidRPr="000036EF" w:rsidRDefault="000036EF" w:rsidP="000036EF">
      <w:pPr>
        <w:pStyle w:val="E-JournalBody"/>
        <w:ind w:firstLine="709"/>
        <w:rPr>
          <w:lang w:val="en-US"/>
        </w:rPr>
      </w:pPr>
      <w:r w:rsidRPr="000036EF">
        <w:rPr>
          <w:lang w:val="en-US"/>
        </w:rPr>
        <w:t xml:space="preserve">One type of E-module that is attracting attention is the </w:t>
      </w:r>
      <w:proofErr w:type="spellStart"/>
      <w:r w:rsidRPr="000036EF">
        <w:rPr>
          <w:lang w:val="en-US"/>
        </w:rPr>
        <w:t>Assemblr</w:t>
      </w:r>
      <w:proofErr w:type="spellEnd"/>
      <w:r w:rsidRPr="000036EF">
        <w:rPr>
          <w:lang w:val="en-US"/>
        </w:rPr>
        <w:t xml:space="preserve"> Edu Based E-Module. This platform allows module creators to create engaging learning experiences by utilizing augmented reality (AR) technology. By using </w:t>
      </w:r>
      <w:proofErr w:type="spellStart"/>
      <w:r w:rsidRPr="000036EF">
        <w:rPr>
          <w:lang w:val="en-US"/>
        </w:rPr>
        <w:t>Assemblr</w:t>
      </w:r>
      <w:proofErr w:type="spellEnd"/>
      <w:r w:rsidRPr="000036EF">
        <w:rPr>
          <w:lang w:val="en-US"/>
        </w:rPr>
        <w:t xml:space="preserve"> Edu, students can explore physics concepts visually and interactively, increasing their interest and understanding of the material. In the context of this research, we aim to investigate the effect of using the </w:t>
      </w:r>
      <w:proofErr w:type="spellStart"/>
      <w:r w:rsidRPr="000036EF">
        <w:rPr>
          <w:lang w:val="en-US"/>
        </w:rPr>
        <w:t>Assemblr</w:t>
      </w:r>
      <w:proofErr w:type="spellEnd"/>
      <w:r w:rsidRPr="000036EF">
        <w:rPr>
          <w:lang w:val="en-US"/>
        </w:rPr>
        <w:t xml:space="preserve"> Edu-based E-Module on students' argumentative abilities, perseverance character, and curiosity in learning physics in high school.</w:t>
      </w:r>
    </w:p>
    <w:p w14:paraId="10BA20BB" w14:textId="3C3232B9" w:rsidR="000036EF" w:rsidRPr="000036EF" w:rsidRDefault="000036EF" w:rsidP="000036EF">
      <w:pPr>
        <w:pStyle w:val="E-JournalBody"/>
        <w:ind w:firstLine="709"/>
        <w:rPr>
          <w:lang w:val="en-US"/>
        </w:rPr>
      </w:pPr>
      <w:r w:rsidRPr="000036EF">
        <w:rPr>
          <w:lang w:val="en-US"/>
        </w:rPr>
        <w:t xml:space="preserve">The ability to argue is one of the key skills that is important to develop in learning physics. Through discussions, presentations, and experiments, students learn to formulate arguments based on scientific evidence and logic </w:t>
      </w:r>
      <w:r w:rsidRPr="000036EF">
        <w:rPr>
          <w:lang w:val="en-US"/>
        </w:rPr>
        <w:fldChar w:fldCharType="begin" w:fldLock="1"/>
      </w:r>
      <w:r w:rsidR="000D3BE0">
        <w:rPr>
          <w:lang w:val="en-US"/>
        </w:rPr>
        <w:instrText>ADDIN CSL_CITATION {"citationItems":[{"id":"ITEM-1","itemData":{"DOI":"10.31014/aior.1993.04.03.341","abstract":"Critical thinking and argumentation skills are crucial for developing responsible citizens and active participants in society. Indeed, reasoning and argumentation are known to be exercised differently in distinctive cultures. Historical, cultural and institutional contexts shape the way people in a society think, communicate and act. In this regard, the predominant Western assumption that reasoning should be detachable from emotion may not necessarily be accurate within the Thai cultural context. This paper highlights how different cultural assumptions were displayed in dialogical argumentation in English for fourteen, first-year undergraduates of the English Programme at a Thai university. The analysis of the argumentation data indicated that some participants presented their claims close to the end of their argumentative turns. In addition, personal experience was regularly employed as an argumentative strategy. Interestingly, there was also an absence of claims in some argumentative turns. The aforementioned findings and the themes derived from an analysis of the semi-structured interview data reflect some specific characteristics of Thai culture and values. They include indirectness and a desire for harmony, a subjectivity in argumentation and modesty.","author":[{"dropping-particle":"","family":"Phongphio","given":"Tanyapon","non-dropping-particle":"","parse-names":false,"suffix":""}],"container-title":"Education Quarterly Reviews","id":"ITEM-1","issue":"3","issued":{"date-parts":[["2021"]]},"page":"322-333","title":"Tracing Cultural Values in Thai Students’ Dialogical Argumentation","type":"article-journal","volume":"4"},"uris":["http://www.mendeley.com/documents/?uuid=f997fa1b-7842-40fa-82e9-40b4c07ec1b5","http://www.mendeley.com/documents/?uuid=ef0ab527-cf9a-419c-9569-b6d130d1201a"]},{"id":"ITEM-2","itemData":{"DOI":"10.46328/ijres.v6i2.765","ISSN":"21489955","abstract":"In this paper, using written responses of 37 PSTs preparing to teach grades 1-8 mathematics, we examined explanations they constructed to support their problem solutions and explanations they provided in support of their critiques of student-generated explanations. We also examined features of explanations on which PSTs drew in their critiques of mathematical explanations of students. Our results draw attention to the importance of helping PSTs develop competencies in constructing and critiquing mathematical explanations concurrently. Although explanations PSTs generated for their critiques of student explanations were weaker compared to the explanations PSTs formulated for their own problem solutions, PSTs proficient in generating mathematical explanations were also more proficient in analyzing and critiquing mathematical explanations. We identified seven criteria PSTs used while analyzing and critiquing student-explanations. These criteria reveal what PSTs might value, or pay attention to, as they critique student-explanations. We share implications for mathematics teacher educators to consider and suggest directions for further research.","author":[{"dropping-particle":"","family":"Magiera","given":"Marta T.","non-dropping-particle":"","parse-names":false,"suffix":""},{"dropping-particle":"","family":"Zambak","given":"Vecihi S.","non-dropping-particle":"","parse-names":false,"suffix":""}],"container-title":"International Journal of Research in Education and Science","id":"ITEM-2","issue":"2","issued":{"date-parts":[["2020"]]},"page":"327-346","title":"Exploring prospective teachers’ ability to generate and analyze evidence-based explanatory arguments","type":"article-journal","volume":"6"},"uris":["http://www.mendeley.com/documents/?uuid=b66000b5-a092-4e65-a3a6-4b6ff53742b5","http://www.mendeley.com/documents/?uuid=d020f5a5-e5cb-4a8d-8370-759666cfc281"]},{"id":"ITEM-3","itemData":{"DOI":"10.37251/isej.v2i1.124","ISSN":"2716-3725","abstract":"Purpose of study: This study was conducted to determine the science process skills of physics education students for refraction material on a concave lens. The questions discussed in this study are to describe the basic and integrated science process skills of Jambi University physics education students, what are the obstacles faced when the implementation of the e-module basic physics practicum II is applied, what are the solutions to the obstacles faced. Methodology: This study uses a quantitative approach with descriptive methods. This research was conducted in the Physics Education Laboratory of the Teacher Training and Education Faculty, Jambi University. The sample l in this study were 40 physics education students contracting basic physics II subjects. The sampling technique used in this study was a total sampling technique. Main findings: With the use of a Manual for Basic Physics 1 practicum in the form of e-module, it can improve students' science process skills. It can be seen from the research results, that the science process skills of physics education students at Jambi University on refraction practicum material on concave lenses Novelty/Originality of this study: With this research, students are motivated to improve science process skills so that they become more active and more familiar with the concept of learning and can improve learning outcomes. Through this research, students can become more innovative and creative teachers, and can also find out the extent of students' science process skills.","author":[{"dropping-particle":"","family":"Irawati","given":"Irawati","non-dropping-particle":"","parse-names":false,"suffix":""},{"dropping-particle":"","family":"Putri Ningsi","given":"Aziza","non-dropping-particle":"","parse-names":false,"suffix":""}],"container-title":"Integrated Science Education Journal","id":"ITEM-3","issue":"1","issued":{"date-parts":[["2021"]]},"page":"34-40","title":"Description of Science Process Skills of Physics Education Students of Jambi University on Refraction Material on Concave Lenses Using E-Module","type":"article-journal","volume":"2"},"uris":["http://www.mendeley.com/documents/?uuid=3a0b9a06-6dae-4bb0-9775-fe0753fce885","http://www.mendeley.com/documents/?uuid=e8794abf-c6c2-4b8a-a400-6b265f6983a6"]}],"mendeley":{"formattedCitation":"(Irawati &amp; Putri Ningsi, 2021; Magiera &amp; Zambak, 2020; Phongphio, 2021)","plainTextFormattedCitation":"(Irawati &amp; Putri Ningsi, 2021; Magiera &amp; Zambak, 2020; Phongphio, 2021)","previouslyFormattedCitation":"(Irawati &amp; Putri Ningsi, 2021; Magiera &amp; Zambak, 2020; Phongphio, 2021)"},"properties":{"noteIndex":0},"schema":"https://github.com/citation-style-language/schema/raw/master/csl-citation.json"}</w:instrText>
      </w:r>
      <w:r w:rsidRPr="000036EF">
        <w:rPr>
          <w:lang w:val="en-US"/>
        </w:rPr>
        <w:fldChar w:fldCharType="separate"/>
      </w:r>
      <w:r w:rsidR="00D71C9F" w:rsidRPr="00D71C9F">
        <w:rPr>
          <w:noProof/>
          <w:lang w:val="en-US"/>
        </w:rPr>
        <w:t xml:space="preserve">(Magiera &amp; Zambak, 2020; </w:t>
      </w:r>
      <w:r w:rsidR="0025542C" w:rsidRPr="00D71C9F">
        <w:rPr>
          <w:noProof/>
          <w:lang w:val="en-US"/>
        </w:rPr>
        <w:t>Irawati &amp; Putri Ningsi, 2021;</w:t>
      </w:r>
      <w:r w:rsidR="0025542C">
        <w:rPr>
          <w:noProof/>
          <w:lang w:val="en-US"/>
        </w:rPr>
        <w:t xml:space="preserve"> </w:t>
      </w:r>
      <w:r w:rsidR="00D71C9F" w:rsidRPr="00D71C9F">
        <w:rPr>
          <w:noProof/>
          <w:lang w:val="en-US"/>
        </w:rPr>
        <w:t>Phongphio, 2021</w:t>
      </w:r>
      <w:r w:rsidR="0025542C">
        <w:rPr>
          <w:noProof/>
          <w:lang w:val="en-US"/>
        </w:rPr>
        <w:t xml:space="preserve">; </w:t>
      </w:r>
      <w:r w:rsidR="0025542C" w:rsidRPr="0025542C">
        <w:rPr>
          <w:noProof/>
          <w:lang w:val="pt-PT"/>
        </w:rPr>
        <w:t>Jusmaniar</w:t>
      </w:r>
      <w:r w:rsidR="0025542C">
        <w:rPr>
          <w:noProof/>
          <w:lang w:val="pt-PT"/>
        </w:rPr>
        <w:t xml:space="preserve"> et al., 2023</w:t>
      </w:r>
      <w:r w:rsidR="00D71C9F" w:rsidRPr="00D71C9F">
        <w:rPr>
          <w:noProof/>
          <w:lang w:val="en-US"/>
        </w:rPr>
        <w:t>)</w:t>
      </w:r>
      <w:r w:rsidRPr="000036EF">
        <w:fldChar w:fldCharType="end"/>
      </w:r>
      <w:r w:rsidRPr="000036EF">
        <w:rPr>
          <w:lang w:val="en-US"/>
        </w:rPr>
        <w:t xml:space="preserve">. In the context of using the </w:t>
      </w:r>
      <w:proofErr w:type="spellStart"/>
      <w:r w:rsidRPr="000036EF">
        <w:rPr>
          <w:lang w:val="en-US"/>
        </w:rPr>
        <w:t>Assemblr</w:t>
      </w:r>
      <w:proofErr w:type="spellEnd"/>
      <w:r w:rsidRPr="000036EF">
        <w:rPr>
          <w:lang w:val="en-US"/>
        </w:rPr>
        <w:t xml:space="preserve"> Edu-Based E-Module, it is important to evaluate whether the use of this technology can affect students' ability to formulate and present arguments effectively </w:t>
      </w:r>
      <w:r w:rsidRPr="000036EF">
        <w:rPr>
          <w:lang w:val="en-US"/>
        </w:rPr>
        <w:fldChar w:fldCharType="begin" w:fldLock="1"/>
      </w:r>
      <w:r w:rsidR="000D3BE0">
        <w:rPr>
          <w:lang w:val="en-US"/>
        </w:rPr>
        <w:instrText>ADDIN CSL_CITATION {"citationItems":[{"id":"ITEM-1","itemData":{"DOI":"10.29333/ejmste/11152","ISSN":"13058223","abstract":"In the technological disruption era, education goals have evolved to emphasize students to possess 21st-Century Skills. Learning model capable of accommodating these skills is a model that has a balance between a scientific approach and the use of technology. This research aims to develop a valid, practical, and effective Online-based Inquiry learning model to improve the 21st-Century Skills of physics students in senior high school. This research was research and development (R&amp;D). The stages of model development consisted of preliminary research, prototyping phases, and assessment phases. The model was validated by five experts. Sixty tenthgrade students participated in the field test. The results showed that the validity of the model is on very high category. The practicality of the model is on very practical category. The average level of the students' 21st-Century Skills is 84.72, while the average N-Gain scores is 0.63. Based on these results, the model fulfills the valid, practical, and effective category for improving students' 21st-Century Skills and is expected to be an alternative reference to enhance the quality of physics learning and other fields of science.","author":[{"dropping-particle":"","family":"Novitra","given":"Fuja","non-dropping-particle":"","parse-names":false,"suffix":""},{"dropping-particle":"","family":"Festiyed","given":"","non-dropping-particle":"","parse-names":false,"suffix":""},{"dropping-particle":"","family":"Yohandri","given":"","non-dropping-particle":"","parse-names":false,"suffix":""},{"dropping-particle":"","family":"Asrizal","given":"","non-dropping-particle":"","parse-names":false,"suffix":""}],"container-title":"Eurasia Journal of Mathematics, Science and Technology Education","id":"ITEM-1","issue":"9","issued":{"date-parts":[["2021"]]},"page":"1-20","title":"Development of Online-based Inquiry Learning Model to Improve 21st-Century Skills of Physics Students in Senior High School","type":"article-journal","volume":"17"},"uris":["http://www.mendeley.com/documents/?uuid=efea1d09-11f1-44b3-b8f0-b33333085458","http://www.mendeley.com/documents/?uuid=1f309fcc-2c51-4a1c-a247-685918507fa1"]},{"id":"ITEM-2","itemData":{"DOI":"10.1080/09500693.2020.1865588","ISSN":"14645289","abstract":"This paper explores students’ ability to analyse and interpret empirical data as inadequate data analysis skills and understandings may contribute to the renowned disappointing outcomes of practical work in secondary school physics. Selected competences, derived from a collection of leading curricula, are explored through interviews and practical tasks, each consisting of three probes. The 51 students, aged 15 and commencing post-compulsory science education in the Netherlands, were able to carry out basic skills such as collecting data and representing these. In interpreting the data in terms of the investigated phenomenon or situation however, performance was weak. Students often appeared to be unable to identify the crucial features of a given graph. Conclusions based on the data were often tautological or superficial, lacking salient features. Students failed to infer implications from the data, to interpret data at a higher level of abstraction, or to specify limitations to the validity of the analysis or conclusions. The findings imply that the students’ understanding of data-analysis should be developed further before they can engage successfully in more ‘open’ practical work. The study offers a collection of activities that may help to address the situation, suggesting a baseline for guided development of data analysis abilities.","author":[{"dropping-particle":"","family":"Pols","given":"C. F.J.","non-dropping-particle":"","parse-names":false,"suffix":""},{"dropping-particle":"","family":"Dekkers","given":"P. J.J.M.","non-dropping-particle":"","parse-names":false,"suffix":""},{"dropping-particle":"","family":"Vries","given":"M. J.","non-dropping-particle":"de","parse-names":false,"suffix":""}],"container-title":"International Journal of Science Education","id":"ITEM-2","issue":"2","issued":{"date-parts":[["2021"]]},"page":"274-297","publisher":"Taylor &amp; Francis","title":"What do they know? Investigating students’ ability to analyse experimental data in secondary physics education","type":"article-journal","volume":"43"},"uris":["http://www.mendeley.com/documents/?uuid=c2cfbf6b-4465-4a77-b4fe-3542b8172108","http://www.mendeley.com/documents/?uuid=6dcaf41c-23cb-4951-9da1-79fb7292eb2a"]},{"id":"ITEM-3","itemData":{"DOI":"10.37251/ijoer.v4i2.582","ISSN":"2722-6298","abstract":"Purpose of the study: To find out the effect of scaffolding using the peer tutoring learning method on the cognitive, affective and psychomotor aspects of class IX students of SMP Negeri 1 Muaro Jambi on the subject of the excretory system in humans.\r Methodology: This type of research is a real experiment or true experiment. While the research design used in this study is the Posttest-Only Control Design. The sample in this study was class IX A as the experimental class and class IX D as the control class. The types of data and data sources in this study are quantitative data obtained from the results of tests carried out or data that describe cognitive aspects and qualitative data, namely data obtained from affective and psychomotor aspects. The instrument used for assessing learning outcomes in the cognitive aspect is a written test. Multiple choice questions are used for the posttest in the experimental class and the control class. For the assessment of learning outcomes on the affective aspect a questionnaire was used, and for the assessment of learning outcomes on the psychomotor aspect a worksheet was used for students.\r Main Findings: Scaffolding (providing assistance) using the Peer Tuthoring learning method does not affect the learning outcomes of biology in class IX students of SMP Negeri 1 Muara Jambi in the cognitive aspect, but affects the affective and psychomotor aspects.\r Novelty/Originality of this study: It can be used as material for consideration and information for teachers in selecting appropriate, effective, and efficient learning models in the biology learning process. So that it can improve student learning outcomes in Biology subjects.","author":[{"dropping-particle":"","family":"Astuti","given":"Widia","non-dropping-particle":"","parse-names":false,"suffix":""},{"dropping-particle":"","family":"Sianipar","given":"Marta H","non-dropping-particle":"","parse-names":false,"suffix":""}],"container-title":"Indonesian Journal of Education Research (IJoER)","id":"ITEM-3","issue":"2","issued":{"date-parts":[["2023"]]},"page":"43-48","title":"The Effect of Scaffolding Using the Peer Tutoring Method on Biology Learning Outcomes in the Material of the Human Excretory System","type":"article-journal","volume":"4"},"uris":["http://www.mendeley.com/documents/?uuid=561a26e2-9052-43b5-867d-47b8fdd59303"]}],"mendeley":{"formattedCitation":"(Astuti &amp; Sianipar, 2023; Novitra et al., 2021; Pols et al., 2021)","plainTextFormattedCitation":"(Astuti &amp; Sianipar, 2023; Novitra et al., 2021; Pols et al., 2021)","previouslyFormattedCitation":"(Astuti &amp; Sianipar, 2023; Novitra et al., 2021; Pols et al., 2021)"},"properties":{"noteIndex":0},"schema":"https://github.com/citation-style-language/schema/raw/master/csl-citation.json"}</w:instrText>
      </w:r>
      <w:r w:rsidRPr="000036EF">
        <w:rPr>
          <w:lang w:val="en-US"/>
        </w:rPr>
        <w:fldChar w:fldCharType="separate"/>
      </w:r>
      <w:r w:rsidR="00D71C9F" w:rsidRPr="00D71C9F">
        <w:rPr>
          <w:noProof/>
          <w:lang w:val="en-US"/>
        </w:rPr>
        <w:t>(Astuti &amp; Sianipar, 2023; Novitra et al., 2021; Pols et al., 2021)</w:t>
      </w:r>
      <w:r w:rsidRPr="000036EF">
        <w:fldChar w:fldCharType="end"/>
      </w:r>
      <w:r w:rsidRPr="000036EF">
        <w:rPr>
          <w:lang w:val="en-US"/>
        </w:rPr>
        <w:t xml:space="preserve">. Therefore, this research will examine whether the use of an </w:t>
      </w:r>
      <w:proofErr w:type="spellStart"/>
      <w:r w:rsidRPr="000036EF">
        <w:rPr>
          <w:lang w:val="en-US"/>
        </w:rPr>
        <w:t>Assemblr</w:t>
      </w:r>
      <w:proofErr w:type="spellEnd"/>
      <w:r w:rsidRPr="000036EF">
        <w:rPr>
          <w:lang w:val="en-US"/>
        </w:rPr>
        <w:t xml:space="preserve"> Edu-based E-Module can improve students' argumentation skills in the context of physics learning in high school.</w:t>
      </w:r>
    </w:p>
    <w:p w14:paraId="4F8655BD" w14:textId="5999D141" w:rsidR="000036EF" w:rsidRPr="000036EF" w:rsidRDefault="000036EF" w:rsidP="000036EF">
      <w:pPr>
        <w:pStyle w:val="E-JournalBody"/>
        <w:ind w:firstLine="709"/>
        <w:rPr>
          <w:lang w:val="en-US"/>
        </w:rPr>
      </w:pPr>
      <w:r w:rsidRPr="000036EF">
        <w:rPr>
          <w:lang w:val="en-US"/>
        </w:rPr>
        <w:t xml:space="preserve">Apart from that, the character of students' perseverance and curiosity also plays an important role in learning physics </w:t>
      </w:r>
      <w:r w:rsidRPr="000036EF">
        <w:rPr>
          <w:lang w:val="en-US"/>
        </w:rPr>
        <w:fldChar w:fldCharType="begin" w:fldLock="1"/>
      </w:r>
      <w:r w:rsidR="000D3BE0">
        <w:rPr>
          <w:lang w:val="en-US"/>
        </w:rPr>
        <w:instrText>ADDIN CSL_CITATION {"citationItems":[{"id":"ITEM-1","itemData":{"DOI":"10.37251/ijoer.v4i2.578","ISSN":"2722-6298","abstract":"Purpose of the study: The purpose of this study is to combine a scientific approach and a constructivist learning model so that students can build their own knowledge through their experiences from the results of interactions with the environment using handout media.\r Methodology: In this research, development uses the ADDIE model (Analysis, Design, Development or Production, Implementation or Delivery and Evaluations). The subject of this development trial was a mathematics teacher at school to respond to handout teaching materials, and the intended users of this product were class VII students of SMP N 11 Muaro Jambi. The type of data used is the type of quantitative data.\r Main Findings: This research has produced a printed teaching material product in the form of scientific and constructivism-based Handouts on social arithmetic material, which can facilitate students to play an active role in the learning process, as well as make it easy for students to understand the concept of subject matter. Based on the results of the research and discussion, it can be concluded as follows: The development of scientific and constructivism-based Handouts on social arithmetic material is carried out in several stages, namely (1) Analysis, (2) Design, (3) Development, (4) Implementation and (5) Evaluation.\r Novelty/Originality of this study: The development of scientific and constructivism-based Handouts on social arithmetic material is carried out in several stages, namely (1) Analysis, (2) Design, (3) Development, (4) Implementation and (5) Evaluation.","author":[{"dropping-particle":"","family":"Hasibuan","given":"Lulu","non-dropping-particle":"","parse-names":false,"suffix":""},{"dropping-particle":"","family":"Nugraha","given":"Aulia","non-dropping-particle":"","parse-names":false,"suffix":""}],"container-title":"Indonesian Journal of Education Research (IJoER)","id":"ITEM-1","issue":"2","issued":{"date-parts":[["2023"]]},"page":"28-31","title":"Development of Scientific and Constructivism-Based Handouts on Social Arithmetic Materials","type":"article-journal","volume":"4"},"uris":["http://www.mendeley.com/documents/?uuid=d75c718a-2b12-4b7e-b6f5-9ca66cc2f325"]},{"id":"ITEM-2","itemData":{"DOI":"10.37251/sjpe.v4i4.775","ISSN":"2716-3229","abstract":"Purpose of the study: This research aims to describe student motivation in learning physics about renewable energy materials.\r Methodology: This type of research uses descriptive research with the data used being quantitative. Data collection used a physics learning motivation questionnaire instrument for students. The sampling technique in this study used purposive sampling with a total sample in this study of 60 high school students. Data analysis used descriptive statistics assisted by SPSS.\r Main Findings: Based on the results of student motivation questionnaire data obtained from Jambi City 2 High School and Triam Udom Suksa School, there were 60 respondents, namely an average score of 73.80. Next, the middle value (median) is 73. Then the minimum value is 56. And the maximum value is 94. The implication of this research is that by using a comprehensive and nuanced approach, this research aims to explain the factors that influence student motivation in certain academic domains. This investigation examines various elements such as curriculum design, teaching methodology, and the relevance of renewable energy materials in the learning process.\r Novelty/Originality of this study: The novelty of this research is that the descriptive study pioneers exploration into the previously uncharted area of student learning motivation in physics, specifically focusing on the renewable energy materials domain. This research can be a means to improve physics teaching in the classroom\r  ","author":[{"dropping-particle":"","family":"Handayani","given":"Nuning Tri","non-dropping-particle":"","parse-names":false,"suffix":""},{"dropping-particle":"","family":"Krobthong","given":"Thanat","non-dropping-particle":"","parse-names":false,"suffix":""},{"dropping-particle":"","family":"Goodwell","given":"Kaulu","non-dropping-particle":"","parse-names":false,"suffix":""}],"container-title":"Schrödinger: Journal of Physics Education","id":"ITEM-2","issue":"4","issued":{"date-parts":[["2023"]]},"page":"98-103","title":"Descriptive Study: Student Learning Motivation in Learning Physics of Renewable Energy Materials","type":"article-journal","volume":"4"},"uris":["http://www.mendeley.com/documents/?uuid=c83a40fa-3351-4e29-9b98-60a3cfdbe884","http://www.mendeley.com/documents/?uuid=6462ac03-7986-469c-a4fe-674ce4eb242f"]},{"id":"ITEM-3","itemData":{"DOI":"10.37251/jber.v4i2.332","author":[{"dropping-particle":"","family":"Jamo","given":"Maryam Suleiman","non-dropping-particle":"","parse-names":false,"suffix":""}],"container-title":"Journal of Basic Education Research (JBER)","id":"ITEM-3","issue":"2","issued":{"date-parts":[["2023"]]},"title":"A Systematic Review Analysis of Character Education Social Care in Elementary School","type":"article-journal","volume":"4"},"uris":["http://www.mendeley.com/documents/?uuid=6c8b52d0-6b3f-4610-8df1-4726abb72625","http://www.mendeley.com/documents/?uuid=69d03e7b-5ddb-4f4d-b9ba-eb6277082c3d"]}],"mendeley":{"formattedCitation":"(Handayani et al., 2023; Hasibuan &amp; Nugraha, 2023; Jamo, 2023)","plainTextFormattedCitation":"(Handayani et al., 2023; Hasibuan &amp; Nugraha, 2023; Jamo, 2023)","previouslyFormattedCitation":"(Handayani et al., 2023; Hasibuan &amp; Nugraha, 2023; Jamo, 2023)"},"properties":{"noteIndex":0},"schema":"https://github.com/citation-style-language/schema/raw/master/csl-citation.json"}</w:instrText>
      </w:r>
      <w:r w:rsidRPr="000036EF">
        <w:rPr>
          <w:lang w:val="en-US"/>
        </w:rPr>
        <w:fldChar w:fldCharType="separate"/>
      </w:r>
      <w:r w:rsidR="00D71C9F" w:rsidRPr="00D71C9F">
        <w:rPr>
          <w:noProof/>
          <w:lang w:val="en-US"/>
        </w:rPr>
        <w:t>(Handayani et al., 2023; Hasibuan &amp; Nugraha, 2023; Jamo, 2023)</w:t>
      </w:r>
      <w:r w:rsidRPr="000036EF">
        <w:fldChar w:fldCharType="end"/>
      </w:r>
      <w:r w:rsidRPr="000036EF">
        <w:rPr>
          <w:lang w:val="en-US"/>
        </w:rPr>
        <w:t xml:space="preserve">. These characteristics influence how well students can absorb course material, complete difficult assignments, and continually develop their understanding </w:t>
      </w:r>
      <w:r w:rsidRPr="000036EF">
        <w:rPr>
          <w:lang w:val="en-US"/>
        </w:rPr>
        <w:fldChar w:fldCharType="begin" w:fldLock="1"/>
      </w:r>
      <w:r w:rsidR="000D3BE0">
        <w:rPr>
          <w:lang w:val="en-US"/>
        </w:rPr>
        <w:instrText>ADDIN CSL_CITATION {"citationItems":[{"id":"ITEM-1","itemData":{"DOI":"10.37251/jetlc.v1i1.618","abstract":"Purpose of the study: The purpose of this study was to develop learning media in the form of bilingual digital books on Physics learning materials on the subject of Newton's laws that meet the good criteria.\r Methodology: This research is a development research using mixed research methods with sequential exploratory design where the data obtained in this study are qualitative data supported by quantitative data. Sources of research data include material experts (content feasibility, language and images, presentation, and graphics), high school physics teachers as reviewers, and students who study making learning media as peer reviewers. Data analysis techniques used in this study are qualitative and quantitative analysis.\r Main Findings: Physics learning media in the form of digital books arranged according to the rules of writing modules on Newton's Law material and its application to State High Schools that have been developed, from all aspects meeting the very good criteria as many as 27 students out of 30 students. Then on good criteria as many as 3 students out of 30 students based on a questionnaire compiled according to the characteristics of the module according to the Ministry of National Education in 2008.\r Novelty/Originality of this study: The novelty of this research is that learning media have been developed in the form of digital books which are arranged according to the rules of writing modules on Newton's Law material and its application for class X high school with the manufacturing procedure using CorelDRAW X4 software in its manufacture.","author":[{"dropping-particle":"","family":"Fauziyah","given":"Alga Nawangsih","non-dropping-particle":"","parse-names":false,"suffix":""},{"dropping-particle":"","family":"Ramadan","given":"Mohamed","non-dropping-particle":"","parse-names":false,"suffix":""},{"dropping-particle":"","family":"Gumede","given":"Phiwayinkosi Richmond","non-dropping-particle":"","parse-names":false,"suffix":""},{"dropping-particle":"","family":"Udosen","given":"Idongesit N.","non-dropping-particle":"","parse-names":false,"suffix":""}],"container-title":"Journal of Educational Technology and Learning Creativity","id":"ITEM-1","issue":"1","issued":{"date-parts":[["2023"]]},"page":"7-15","title":"Development of Digital Book Bilingual Physics Learning Media Using Kvisoft Flipbook for High School Class X Semester 1 Subject of Newton's Law","type":"article-journal","volume":"1"},"uris":["http://www.mendeley.com/documents/?uuid=2c9b5ee2-3264-4144-893e-a5a8676f2e82","http://www.mendeley.com/documents/?uuid=1c0b663c-0746-44dc-81bd-0b672b76b3bc"]},{"id":"ITEM-2","itemData":{"DOI":"10.37251/ijome.v1i1.609","abstract":"The type of research used in this research is qualitative research. The subjects in this study were students in class VIII A and VIII I of SMP Negeri 9 Surakarta, which consisted of six students. The sampling technique in this study used a purposive sampling technique. The instruments used in this research are interview sheets and test instruments. Qualitative data analysis techniques in this study used the Miles and Huberman method which included data collection, data reduction, data presentation, and drawing conclusions. The results of this study are that the level of critical thinking that can be achieved by research subjects with low mathematical abilities is critical thinking level 1 with characteristics of low mathematical ability in solving mathematical problems on the circumference and area of a circle. Furthermore, the level of critical thinking that can be achieved by research subjects with moderate mathematical abilities is critical thinking level 2. The level of critical thinking that can be achieved by research subjects with high mathematical abilities is critical thinking level 3.","author":[{"dropping-particle":"","family":"Pamungkas","given":"Bayu","non-dropping-particle":"","parse-names":false,"suffix":""},{"dropping-particle":"","family":"Onah","given":"Ifeanyi Sunday","non-dropping-particle":"","parse-names":false,"suffix":""},{"dropping-particle":"","family":"Hamzah","given":"Norhayati","non-dropping-particle":"","parse-names":false,"suffix":""},{"dropping-particle":"","family":"Aradi","given":"Bernadett","non-dropping-particle":"","parse-names":false,"suffix":""}],"container-title":"Interval: Indonesian Journal of Mathematical Education","id":"ITEM-2","issue":"1","issued":{"date-parts":[["2023"]]},"page":"8-15","title":"Analysis of Critical Thinking Level of Students in Surrounding and Area of Circle Based on Elder and Paul's Critical Thinking Theory in View Of Students' Mathematical Ability","type":"article-journal","volume":"1"},"uris":["http://www.mendeley.com/documents/?uuid=f4c5711e-3f10-4aad-b690-4db33de18232"]},{"id":"ITEM-3","itemData":{"DOI":"10.37251/jetlc.v1i2.788","author":[{"dropping-particle":"","family":"Huda","given":"Itmamul","non-dropping-particle":"","parse-names":false,"suffix":""},{"dropping-particle":"","family":"Girei","given":"Musa Mohammed","non-dropping-particle":"","parse-names":false,"suffix":""},{"dropping-particle":"","family":"Feizi","given":"Farokh","non-dropping-particle":"","parse-names":false,"suffix":""}],"container-title":"Journal of Educational Technology and Learning Creativity","id":"ITEM-3","issue":"2","issued":{"date-parts":[["2023"]]},"page":"42-49","title":"Development of a Practical Tool for Linear Momentum Collisions Using a Microcontroller","type":"article-journal","volume":"1"},"uris":["http://www.mendeley.com/documents/?uuid=afd5aa9a-8952-4869-9c8b-b8d93c967523","http://www.mendeley.com/documents/?uuid=7b9341cb-764a-4640-b610-d1e012d3eb25"]}],"mendeley":{"formattedCitation":"(Fauziyah et al., 2023; Huda et al., 2023; Pamungkas et al., 2023)","plainTextFormattedCitation":"(Fauziyah et al., 2023; Huda et al., 2023; Pamungkas et al., 2023)","previouslyFormattedCitation":"(Fauziyah et al., 2023; Huda et al., 2023; Pamungkas et al., 2023)"},"properties":{"noteIndex":0},"schema":"https://github.com/citation-style-language/schema/raw/master/csl-citation.json"}</w:instrText>
      </w:r>
      <w:r w:rsidRPr="000036EF">
        <w:rPr>
          <w:lang w:val="en-US"/>
        </w:rPr>
        <w:fldChar w:fldCharType="separate"/>
      </w:r>
      <w:r w:rsidR="00D71C9F" w:rsidRPr="00D71C9F">
        <w:rPr>
          <w:noProof/>
          <w:lang w:val="en-US"/>
        </w:rPr>
        <w:t>(Fauziyah et al., 2023; Huda et al., 2023; Pamungkas et al., 2023)</w:t>
      </w:r>
      <w:r w:rsidRPr="000036EF">
        <w:fldChar w:fldCharType="end"/>
      </w:r>
      <w:r w:rsidRPr="000036EF">
        <w:rPr>
          <w:lang w:val="en-US"/>
        </w:rPr>
        <w:t xml:space="preserve">. By paying attention to the influence of the </w:t>
      </w:r>
      <w:proofErr w:type="spellStart"/>
      <w:r w:rsidRPr="000036EF">
        <w:rPr>
          <w:lang w:val="en-US"/>
        </w:rPr>
        <w:t>Assemblr</w:t>
      </w:r>
      <w:proofErr w:type="spellEnd"/>
      <w:r w:rsidRPr="000036EF">
        <w:rPr>
          <w:lang w:val="en-US"/>
        </w:rPr>
        <w:t xml:space="preserve"> Edu-Based E-Module on these characteristics, we can better understand how technology can influence student motivation and engagement in physics learning in high school. Thus, it is hoped that this research can provide valuable insights for the development of innovative and effective learning approaches in the future.</w:t>
      </w:r>
    </w:p>
    <w:p w14:paraId="4CF472C1" w14:textId="1E06EB1F" w:rsidR="00D71C9F" w:rsidRDefault="000036EF" w:rsidP="000036EF">
      <w:pPr>
        <w:pStyle w:val="E-JournalBody"/>
        <w:ind w:firstLine="709"/>
        <w:rPr>
          <w:lang w:val="en-US"/>
        </w:rPr>
      </w:pPr>
      <w:r w:rsidRPr="000036EF">
        <w:rPr>
          <w:lang w:val="en-US"/>
        </w:rPr>
        <w:t xml:space="preserve"> Previous research discussing the ability to argue found that the results showed that students in the experimental group outperformed the control group in terms of their capacity to produce scientific explanations, although there was no significant difference in understanding physics concepts</w:t>
      </w:r>
      <w:r w:rsidR="00093E2C">
        <w:rPr>
          <w:lang w:val="en-US"/>
        </w:rPr>
        <w:t xml:space="preserve"> </w:t>
      </w:r>
      <w:r w:rsidRPr="000036EF">
        <w:rPr>
          <w:lang w:val="en-US"/>
        </w:rPr>
        <w:fldChar w:fldCharType="begin" w:fldLock="1"/>
      </w:r>
      <w:r w:rsidR="000D3BE0">
        <w:rPr>
          <w:lang w:val="en-US"/>
        </w:rPr>
        <w:instrText>ADDIN CSL_CITATION {"citationItems":[{"id":"ITEM-1","itemData":{"ISBN":"9782749212982","ISSN":"13649221","PMID":"25246403","abstract":"À travers les regards croisés de l’économie et de la géographie, et sur la base de plusieurs études de cas démonstratives des transformations en cours au Maroc des usages des ressources communautaires, à la fois endogènes et en lien avec des impulsions extérieures, l’objectif de cet article est d’interroger l’évolution de la notion de communs dans un contexte de crise de ces derniers. Est-il encore possible de parler de communs dans des situations où les communautés rurales se trouvent le plus souvent dessaisies, au profit de l’État et du secteur privé, des prérogatives qui étaient les leurs en matière de gouvernance locale de ressources collectives telles que l’eau agricole, les pâturages ou certaines forêts ? Cette réflexion nous amène à interroger le rôle actuel des pouvoirs publics marocains, notamment dans le cadre du Plan Maroc Vert, qui appuient l’émergence d’un mode d’organisation à vocation productiviste, négligeant trop souvent la préservation des ressources naturelles, des systèmes de gestion et des savoir-faire traditionnels collectifs. Through economic and geographical cross-disciplinary approaches based on case studies illustrating the current endogenous and exogenous transformations of the use of common resources in Morocco, the aim of this article is to question the evolution of the notion of commons. Is it still relevant to refer to commons when rural communities have frequently lost the power to govern local natural common-pool resources, such as agricultural water, grasslands, or certain types of forests, to the benefit of the state or the private sector? We question the current role of national public authorities who have supported the rise of a production-driven organization, particularly in the context of the “Green Morocco Plan.” Thus, the preservation of natural resources, collective management systems, and traditional expertise have too often been neglected.","author":[{"dropping-particle":"","family":"Alhogbi","given":"Basma G.","non-dropping-particle":"","parse-names":false,"suffix":""},{"dropping-particle":"","family":"Arbogast","given":"Mathieu","non-dropping-particle":"","parse-names":false,"suffix":""},{"dropping-particle":"","family":"Labrecque","given":"Marie France","non-dropping-particle":"","parse-names":false,"suffix":""},{"dropping-particle":"","family":"Pulcini","given":"Elena","non-dropping-particle":"","parse-names":false,"suffix":""},{"dropping-particle":"","family":"Santos","given":"Mariana","non-dropping-particle":"","parse-names":false,"suffix":""},{"dropping-particle":"","family":"Gurgel","given":"Helen","non-dropping-particle":"","parse-names":false,"suffix":""},{"dropping-particle":"","family":"Laques","given":"Anne-elisabeth","non-dropping-particle":"","parse-names":false,"suffix":""},{"dropping-particle":"","family":"Silveira","given":"B.D.","non-dropping-particle":"","parse-names":false,"suffix":""},{"dropping-particle":"","family":"Siqueira","given":"R.V.","non-dropping-particle":"De","parse-names":false,"suffix":""},{"dropping-particle":"","family":"Simenel","given":"Romain","non-dropping-particle":"","parse-names":false,"suffix":""},{"dropping-particle":"","family":"Michon","given":"Geneviève","non-dropping-particle":"","parse-names":false,"suffix":""},{"dropping-particle":"","family":"Auclair","given":"Laurent","non-dropping-particle":"","parse-names":false,"suffix":""},{"dropping-particle":"","family":"Thomas","given":"Yildiz Yannig","non-dropping-particle":"","parse-names":false,"suffix":""},{"dropping-particle":"","family":"Romagny","given":"Bruno","non-dropping-particle":"","parse-names":false,"suffix":""},{"dropping-particle":"","family":"Guyon","given":"Marion","non-dropping-particle":"","parse-names":false,"suffix":""},{"dropping-particle":"","family":"Sante","given":"E T","non-dropping-particle":"","parse-names":false,"suffix":""},{"dropping-particle":"","family":"Merle","given":"Isabelle","non-dropping-particle":"","parse-names":false,"suffix":""},{"dropping-particle":"","family":"Duault-Atlani","given":"Laëtitia","non-dropping-particle":"","parse-names":false,"suffix":""},{"dropping-particle":"","family":"Anthropologie","given":"U N E","non-dropping-particle":"","parse-names":false,"suffix":""},{"dropping-particle":"","family":"Internationale","given":"D E L Aide","non-dropping-particle":"","parse-names":false,"suffix":""},{"dropping-particle":"","family":"Atlani-duault","given":"Laëtitia","non-dropping-particle":"","parse-names":false,"suffix":""},{"dropping-particle":"","family":"Bazin","given":"Marie","non-dropping-particle":"","parse-names":false,"suffix":""},{"dropping-particle":"","family":"Fry","given":"Antoine","non-dropping-particle":"","parse-names":false,"suffix":""},{"dropping-particle":"","family":"Bazin","given":"Marie","non-dropping-particle":"","parse-names":false,"suffix":""},{"dropping-particle":"","family":"Fry","given":"Antoine","non-dropping-particle":"","parse-names":false,"suffix":""},{"dropping-particle":"","family":"Santos","given":"Mariana","non-dropping-particle":"","parse-names":false,"suffix":""},{"dropping-particle":"","family":"Gurgel","given":"Helen","non-dropping-particle":"","parse-names":false,"suffix":""},{"dropping-particle":"","family":"Laques","given":"Anne-elisabeth","non-dropping-particle":"","parse-names":false,"suffix":""},{"dropping-particle":"","family":"Silveira","given":"B.D.","non-dropping-particle":"","parse-names":false,"suffix":""},{"dropping-particle":"","family":"Siqueira","given":"R.V.","non-dropping-particle":"De","parse-names":false,"suffix":""},{"dropping-particle":"","family":"Senil","given":"Nicolas","non-dropping-particle":"","parse-names":false,"suffix":""},{"dropping-particle":"","family":"Michon","given":"Geneviève","non-dropping-particle":"","parse-names":false,"suffix":""},{"dropping-particle":"","family":"Aderghal","given":"Mohammed","non-dropping-particle":"","parse-names":false,"suffix":""},{"dropping-particle":"","family":"Berriane","given":"Mohamed","non-dropping-particle":"","parse-names":false,"suffix":""},{"dropping-particle":"","family":"Furt","given":"Jean-marie","non-dropping-particle":"","parse-names":false,"suffix":""},{"dropping-particle":"","family":"Moizo","given":"Bernard","non-dropping-particle":"","parse-names":false,"suffix":""},{"dropping-particle":"","family":"Romagny","given":"Bruno","non-dropping-particle":"","parse-names":false,"suffix":""},{"dropping-particle":"","family":"Sorba","given":"Jean-michel","non-dropping-particle":"","parse-names":false,"suffix":""},{"dropping-particle":"","family":"Colin","given":"Armand","non-dropping-particle":"","parse-names":false,"suffix":""},{"dropping-particle":"","family":"Tiers","given":"Revue","non-dropping-particle":"","parse-names":false,"suffix":""},{"dropping-particle":"","family":"Delphy","given":"Christine","non-dropping-particle":"","parse-names":false,"suffix":""},{"dropping-particle":"","family":"Caillé","given":"Alain","non-dropping-particle":"","parse-names":false,"suffix":""},{"dropping-particle":"","family":"Basualdo","given":"Carina","non-dropping-particle":"","parse-names":false,"suffix":""},{"dropping-particle":"","family":"Caillé","given":"Alain","non-dropping-particle":"","parse-names":false,"suffix":""},{"dropping-particle":"","family":"Chanial","given":"Philippe","non-dropping-particle":"","parse-names":false,"suffix":""},{"dropping-particle":"","family":"Hamayon","given":"Roberte","non-dropping-particle":"","parse-names":false,"suffix":""},{"dropping-particle":"","family":"Malsan","given":"Sylvie","non-dropping-particle":"","parse-names":false,"suffix":""},{"dropping-particle":"","family":"Mondialisation","given":"À L A","non-dropping-particle":"","parse-names":false,"suffix":""},{"dropping-particle":"","family":"Çelik","given":"Ali","non-dropping-particle":"","parse-names":false,"suffix":""},{"dropping-particle":"","family":"Yaman","given":"Halil","non-dropping-particle":"","parse-names":false,"suffix":""},{"dropping-particle":"","family":"Turan","given":"Servet","non-dropping-particle":"","parse-names":false,"suffix":""},{"dropping-particle":"","family":"Kara","given":"Alpagut","non-dropping-particle":"","parse-names":false,"suffix":""},{"dropping-particle":"","family":"Kara","given":"Ferhat","non-dropping-particle":"","parse-names":false,"suffix":""},{"dropping-particle":"","family":"Zhu","given":"Baojun","non-dropping-particle":"","parse-names":false,"suffix":""},{"dropping-particle":"","family":"Qu","given":"Xuanhui","non-dropping-particle":"","parse-names":false,"suffix":""},{"dropping-particle":"","family":"Tao","given":"Ying","non-dropping-particle":"","parse-names":false,"suffix":""},{"dropping-particle":"","family":"Zhu","given":"Zicheng","non-dropping-particle":"","parse-names":false,"suffix":""},{"dropping-particle":"","family":"Dhokia","given":"Vimal","non-dropping-particle":"","parse-names":false,"suffix":""},{"dropping-particle":"","family":"Nassehi","given":"Aydin","non-dropping-particle":"","parse-names":false,"suffix":""},{"dropping-particle":"","family":"Newman","given":"Stephen T.","non-dropping-particle":"","parse-names":false,"suffix":""},{"dropping-particle":"","family":"Zheng","given":"Lei","non-dropping-particle":"","parse-names":false,"suffix":""},{"dropping-particle":"","family":"Neville","given":"Anne","non-dropping-particle":"","parse-names":false,"suffix":""},{"dropping-particle":"","family":"Gledhill","given":"Andrew","non-dropping-particle":"","parse-names":false,"suffix":""},{"dropping-particle":"","family":"Johnston","given":"David","non-dropping-particle":"","parse-names":false,"suffix":""},{"dropping-particle":"","family":"Zhang","given":"Haiou","non-dropping-particle":"","parse-names":false,"suffix":""},{"dropping-particle":"","family":"Xu","given":"Jifu Jipeng","non-dropping-particle":"","parse-names":false,"suffix":""},{"dropping-particle":"","family":"Wang","given":"Guilan","non-dropping-particle":"","parse-names":false,"suffix":""},{"dropping-particle":"","family":"Zhang","given":"Xinyue","non-dropping-particle":"","parse-names":false,"suffix":""},{"dropping-particle":"","family":"Guo","given":"Zhimeng","non-dropping-particle":"","parse-names":false,"suffix":""},{"dropping-particle":"","family":"Chen","given":"Cunguang","non-dropping-particle":"","parse-names":false,"suffix":""},{"dropping-particle":"","family":"Yang","given":"Weiwei","non-dropping-particle":"","parse-names":false,"suffix":""},{"dropping-particle":"","family":"Zhang","given":"Kai","non-dropping-particle":"","parse-names":false,"suffix":""},{"dropping-particle":"","family":"Wang","given":"Shuhao Shijie","non-dropping-particle":"","parse-names":false,"suffix":""},{"dropping-particle":"","family":"Liu","given":"Weijun","non-dropping-particle":"","parse-names":false,"suffix":""},{"dropping-particle":"","family":"Shang","given":"Xiaofeng","non-dropping-particle":"","parse-names":false,"suffix":""},{"dropping-particle":"","family":"Boratyński","given":"T.","non-dropping-particle":"","parse-names":false,"suffix":""},{"dropping-particle":"","family":"Roczniak","given":"P.","non-dropping-particle":"","parse-names":false,"suffix":""},{"dropping-particle":"","family":"Żelazo","given":"N.","non-dropping-particle":"","parse-names":false,"suffix":""},{"dropping-particle":"","family":"Zaky","given":"M. T.","non-dropping-particle":"","parse-names":false,"suffix":""},{"dropping-particle":"","family":"Yunn","given":"Heng Shye","non-dropping-particle":"","parse-names":false,"suffix":""},{"dropping-particle":"","family":"Muhamad","given":"Norhamidi","non-dropping-particle":"","parse-names":false,"suffix":""},{"dropping-particle":"","family":"Sulong","given":"Abu Bakar","non-dropping-particle":"","parse-names":false,"suffix":""},{"dropping-particle":"","family":"Fayyaz","given":"Abdolali","non-dropping-particle":"","parse-names":false,"suffix":""},{"dropping-particle":"","family":"Li","given":"Haw Pei","non-dropping-particle":"","parse-names":false,"suffix":""},{"dropping-particle":"","family":"Amin","given":"Sri Yulis Binti M.","non-dropping-particle":"","parse-names":false,"suffix":""},{"dropping-particle":"","family":"Othman","given":"Muhamad Ridhwan Bin H.","non-dropping-particle":"","parse-names":false,"suffix":""},{"dropping-particle":"","family":"Empeni","given":"Dominic Anak","non-dropping-particle":"","parse-names":false,"suffix":""},{"dropping-particle":"","family":"Yu","given":"Jun","non-dropping-particle":"","parse-names":false,"suffix":""},{"dropping-particle":"","family":"Rombouts","given":"Marleen","non-dropping-particle":"","parse-names":false,"suffix":""},{"dropping-particle":"","family":"Maes","given":"Gert","non-dropping-particle":"","parse-names":false,"suffix":""},{"dropping-particle":"","family":"Motmans","given":"Filip","non-dropping-particle":"","parse-names":false,"suffix":""},{"dropping-particle":"","family":"Yin","given":"L.","non-dropping-particle":"","parse-names":false,"suffix":""},{"dropping-particle":"","family":"Peng","given":"H. X.","non-dropping-particle":"","parse-names":false,"suffix":""},{"dropping-particle":"","family":"Yang","given":"L.","non-dropping-particle":"","parse-names":false,"suffix":""},{"dropping-particle":"","family":"Su","given":"Bo","non-dropping-particle":"","parse-names":false,"suffix":""},{"dropping-particle":"","family":"Yamazaki","given":"Taku","non-dropping-particle":"","parse-names":false,"suffix":""},{"dropping-particle":"","family":"Yadollahi","given":"Aref","non-dropping-particle":"","parse-names":false,"suffix":""},{"dropping-particle":"","family":"Shamsaei","given":"Nima","non-dropping-particle":"","parse-names":false,"suffix":""},{"dropping-particle":"","family":"Thompson","given":"Scott M.","non-dropping-particle":"","parse-names":false,"suffix":""},{"dropping-particle":"","family":"Seely","given":"Denver W.","non-dropping-particle":"","parse-names":false,"suffix":""},{"dropping-particle":"","family":"Wu","given":"G.","non-dropping-particle":"","parse-names":false,"suffix":""},{"dropping-particle":"","family":"Langrana","given":"N. A.","non-dropping-particle":"","parse-names":false,"suffix":""},{"dropping-particle":"","family":"Sadanji","given":"R.","non-dropping-particle":"","parse-names":false,"suffix":""},{"dropping-particle":"","family":"Danforth","given":"S. C","non-dropping-particle":"","parse-names":false,"suffix":""},{"dropping-particle":"","family":"Wormsen","given":"Anders","non-dropping-particle":"","parse-names":false,"suffix":""},{"dropping-particle":"","family":"Fjeldstad","given":"Arne","non-dropping-particle":"","parse-names":false,"suffix":""},{"dropping-particle":"","family":"Kirkemo","given":"Finn","non-dropping-particle":"","parse-names":false,"suffix":""},{"dropping-particle":"","family":"Muff","given":"Anthony David","non-dropping-particle":"","parse-names":false,"suffix":""},{"dropping-particle":"","family":"Reinås","given":"Lorents","non-dropping-particle":"","parse-names":false,"suffix":""},{"dropping-particle":"","family":"Macdonald","given":"Kenneth A.","non-dropping-particle":"","parse-names":false,"suffix":""},{"dropping-particle":"","family":"Avice","given":"Marc","non-dropping-particle":"","parse-names":false,"suffix":""},{"dropping-particle":"","family":"Fjeldstad","given":"Arne","non-dropping-particle":"","parse-names":false,"suffix":""},{"dropping-particle":"","family":"Reinås","given":"Lorents","non-dropping-particle":"","parse-names":false,"suffix":""},{"dropping-particle":"","family":"Macdonald","given":"Kenneth A.","non-dropping-particle":"","parse-names":false,"suffix":""},{"dropping-particle":"","family":"Berg","given":"Espen","non-dropping-particle":"","parse-names":false,"suffix":""},{"dropping-particle":"","family":"Muff","given":"Anthony David","non-dropping-particle":"","parse-names":false,"suffix":""},{"dropping-particle":"","family":"Gulbrandsen","given":"Egil","non-dropping-particle":"","parse-names":false,"suffix":""},{"dropping-particle":"","family":"Reinås","given":"Lorents","non-dropping-particle":"","parse-names":false,"suffix":""},{"dropping-particle":"","family":"Macdonald","given":"Kenneth A.","non-dropping-particle":"","parse-names":false,"suffix":""},{"dropping-particle":"","family":"Muff","given":"Anthony David","non-dropping-particle":"","parse-names":false,"suffix":""},{"dropping-particle":"","family":"Fjeldstad","given":"Arne","non-dropping-particle":"","parse-names":false,"suffix":""},{"dropping-particle":"","family":"Reinås","given":"Lorents","non-dropping-particle":"","parse-names":false,"suffix":""},{"dropping-particle":"","family":"Macdonald","given":"Kenneth A.","non-dropping-particle":"","parse-names":false,"suffix":""},{"dropping-particle":"","family":"Muff","given":"Anthony David","non-dropping-particle":"","parse-names":false,"suffix":""},{"dropping-particle":"V.","family":"Wong","given":"Kaufui","non-dropping-particle":"","parse-names":false,"suffix":""},{"dropping-particle":"","family":"Hernandez","given":"Aldo","non-dropping-particle":"","parse-names":false,"suffix":""},{"dropping-particle":"","family":"Williams","given":"Christopher B.","non-dropping-particle":"","parse-names":false,"suffix":""},{"dropping-particle":"","family":"Mistree","given":"Farrokh","non-dropping-particle":"","parse-names":false,"suffix":""},{"dropping-particle":"","family":"Rosen","given":"David W.","non-dropping-particle":"","parse-names":false,"suffix":""},{"dropping-particle":"","family":"Williams","given":"Nick","non-dropping-particle":"","parse-names":false,"suffix":""},{"dropping-particle":"","family":"Whittaker","given":"Paul","non-dropping-particle":"","parse-names":false,"suffix":""},{"dropping-particle":"","family":"Whittaker","given":"David","non-dropping-particle":"","parse-names":false,"suffix":""},{"dropping-particle":"","family":"Williams","given":"Bernard","non-dropping-particle":"","parse-names":false,"suffix":""},{"dropping-particle":"","family":"Whyman","given":"Sean","non-dropping-particle":"","parse-names":false,"suffix":""},{"dropping-particle":"","family":"Arif","given":"Khalid Mahmood","non-dropping-particle":"","parse-names":false,"suffix":""},{"dropping-particle":"","family":"Potgieter","given":"Johan","non-dropping-particle":"","parse-names":false,"suffix":""},{"dropping-particle":"","family":"Niinomi","given":"Mitsuo","non-dropping-particle":"","parse-names":false,"suffix":""},{"dropping-particle":"","family":"Wen","given":"Jiaxin","non-dropping-particle":"","parse-names":false,"suffix":""},{"dropping-particle":"","family":"Xie","given":"Zhipeng","non-dropping-particle":"","parse-names":false,"suffix":""},{"dropping-particle":"","family":"Cao","given":"Wenbin","non-dropping-particle":"","parse-names":false,"suffix":""},{"dropping-particle":"","family":"Yang","given":"Xianfeng","non-dropping-particle":"","parse-names":false,"suffix":""},{"dropping-particle":"","family":"Wen","given":"Guian","non-dropping-particle":"","parse-names":false,"suffix":""},{"dropping-particle":"","family":"Cao","given":"Peng","non-dropping-particle":"","parse-names":false,"suffix":""},{"dropping-particle":"","family":"Gabbitas","given":"Brian","non-dropping-particle":"","parse-names":false,"suffix":""},{"dropping-particle":"","family":"Zhang","given":"Deliang","non-dropping-particle":"","parse-names":false,"suffix":""},{"dropping-particle":"","family":"Edmonds","given":"Neil","non-dropping-particle":"","parse-names":false,"suffix":""},{"dropping-particle":"","family":"Wang","given":"Che Chung","non-dropping-particle":"","parse-names":false,"suffix":""},{"dropping-particle":"","family":"Lin","given":"Tao Wei Tzer Long","non-dropping-particle":"","parse-names":false,"suffix":""},{"dropping-particle":"","family":"Hu","given":"Shr Shiung","non-dropping-particle":"","parse-names":false,"suffix":""},{"dropping-particle":"","family":"Wang","given":"Xu","non-dropping-particle":"","parse-names":false,"suffix":""},{"dropping-particle":"","family":"Fang","given":"Zhigang Zak","non-dropping-particle":"","parse-names":false,"suffix":""},{"dropping-particle":"","family":"Sohn","given":"Hong Yong","non-dropping-particle":"","parse-names":false,"suffix":""},{"dropping-particle":"","family":"Li","given":"Ruidi","non-dropping-particle":"","parse-names":false,"suffix":""},{"dropping-particle":"","family":"Shi","given":"Yusheng","non-dropping-particle":"","parse-names":false,"suffix":""},{"dropping-particle":"","family":"Wang","given":"Zhigang Zemin","non-dropping-particle":"","parse-names":false,"suffix":""},{"dropping-particle":"","family":"Wang","given":"Li","non-dropping-particle":"","parse-names":false,"suffix":""},{"dropping-particle":"","family":"Liu","given":"Jinhui Jiancheng","non-dropping-particle":"","parse-names":false,"suffix":""},{"dropping-particle":"","family":"Jiang","given":"Wei","non-dropping-particle":"","parse-names":false,"suffix":""},{"dropping-particle":"","family":"Stender","given":"Michael","non-dropping-particle":"","parse-names":false,"suffix":""},{"dropping-particle":"","family":"Liu","given":"Scott","non-dropping-particle":"","parse-names":false,"suffix":""},{"dropping-particle":"","family":"Munsch","given":"Maximilian","non-dropping-particle":"","parse-names":false,"suffix":""},{"dropping-particle":"","family":"Schmidt-Lehr","given":"Matthias","non-dropping-particle":"","parse-names":false,"suffix":""},{"dropping-particle":"","family":"Wycisk","given":"Eric","non-dropping-particle":"","parse-names":false,"suffix":""},{"dropping-particle":"","family":"Vogler","given":"Michael P.","non-dropping-particle":"","parse-names":false,"suffix":""},{"dropping-particle":"","family":"DeVor","given":"Richard E.","non-dropping-particle":"","parse-names":false,"suffix":""},{"dropping-particle":"","family":"Kapoor","given":"Shiv G.","non-dropping-particle":"","parse-names":false,"suffix":""},{"dropping-particle":"","family":"Logesh","given":"K","non-dropping-particle":"","parse-names":false,"suffix":""},{"dropping-particle":"","family":"Raja","given":"V K Bupesh","non-dropping-particle":"","parse-names":false,"suffix":""},{"dropping-particle":"","family":"Venkatasudhahar","given":"M","non-dropping-particle":"","parse-names":false,"suffix":""},{"dropping-particle":"","family":"Rana","given":"Hitesh Kumar","non-dropping-particle":"","parse-names":false,"suffix":""},{"dropping-particle":"","family":"Ph","given":"Recognizing Outstanding","non-dropping-particle":"","parse-names":false,"suffix":""},{"dropping-particle":"","family":"Coles","given":"Claire D","non-dropping-particle":"","parse-names":false,"suffix":""},{"dropping-particle":"","family":"Vaidyanathan","given":"R.","non-dropping-particle":"","parse-names":false,"suffix":""},{"dropping-particle":"","family":"Walish","given":"J.","non-dropping-particle":"","parse-names":false,"suffix":""},{"dropping-particle":"","family":"Lombardi","given":"J. L.","non-dropping-particle":"","parse-names":false,"suffix":""},{"dropping-particle":"","family":"Kasichainula","given":"S.","non-dropping-particle":"","parse-names":false,"suffix":""},{"dropping-particle":"","family":"Calvert","given":"P.","non-dropping-particle":"","parse-names":false,"suffix":""},{"dropping-particle":"","family":"Cooper","given":"K. C.","non-dropping-particle":"","parse-names":false,"suffix":""},{"dropping-particle":"","family":"Urbanic","given":"R. Jill","non-dropping-particle":"","parse-names":false,"suffix":""},{"dropping-particle":"","family":"Hedrick","given":"Robert W.","non-dropping-particle":"","parse-names":false,"suffix":""},{"dropping-particle":"","family":"Burford","given":"Chris G.","non-dropping-particle":"","parse-names":false,"suffix":""},{"dropping-particle":"","family":"Upadhyaya","given":"G. S.","non-dropping-particle":"","parse-names":false,"suffix":""},{"dropping-particle":"","family":"Stark","given":"Yvonne J","non-dropping-particle":"","parse-names":false,"suffix":""},{"dropping-particle":"","family":"Bend","given":"North","non-dropping-particle":"","parse-names":false,"suffix":""},{"dropping-particle":"","family":"Data","given":"Prior Publication","non-dropping-particle":"","parse-names":false,"suffix":""},{"dropping-particle":"","family":"Interaction","given":"Computer","non-dropping-particle":"","parse-names":false,"suffix":""},{"dropping-particle":"","family":"For","given":"Method","non-dropping-particle":"","parse-names":false,"suffix":""},{"dropping-particle":"","family":"Hema","given":"Co","non-dropping-particle":"","parse-names":false,"suffix":""},{"dropping-particle":"","family":"Company","given":"Rwax","non-dropping-particle":"","parse-names":false,"suffix":""},{"dropping-particle":"","family":"Manufacturing","given":"Droplet-based Additive","non-dropping-particle":"","parse-names":false,"suffix":""},{"dropping-particle":"","family":"Components","given":"Hard Metal","non-dropping-particle":"","parse-names":false,"suffix":""},{"dropping-particle":"","family":"The","given":"Co","non-dropping-particle":"","parse-names":false,"suffix":""},{"dropping-particle":"","family":"Ph","given":"Recognizing Outstanding","non-dropping-particle":"","parse-names":false,"suffix":""},{"dropping-particle":"","family":"Group","given":"Development","non-dropping-particle":"","parse-names":false,"suffix":""},{"dropping-particle":"","family":"Heaney","given":"Donald F.","non-dropping-particle":"","parse-names":false,"suffix":""},{"dropping-particle":"","family":"Klar","given":"E.","non-dropping-particle":"","parse-names":false,"suffix":""},{"dropping-particle":"","family":"Samal","given":"P.K.","non-dropping-particle":"","parse-names":false,"suffix":""},{"dropping-particle":"","family":"Holbrook","given":"W Paul","non-dropping-particle":"","parse-names":false,"suffix":""},{"dropping-particle":"","family":"Mecklenborg","given":"Mark J","non-dropping-particle":"","parse-names":false,"suffix":""},{"dropping-particle":"","family":"Publications","given":"Senior Directoc","non-dropping-particle":"","parse-names":false,"suffix":""},{"dropping-particle":"","family":"Cassells","given":"Mary J","non-dropping-particle":"","parse-names":false,"suffix":""},{"dropping-particle":"","family":"Manager","given":"Product","non-dropping-particle":"","parse-names":false,"suffix":""},{"dropping-particle":"","family":"Petrovic","given":"John J","non-dropping-particle":"","parse-names":false,"suffix":""},{"dropping-particle":"","family":"Marra","given":"James C","non-dropping-particle":"","parse-names":false,"suffix":""},{"dropping-particle":"","family":"Mecklenborg","given":"Mark J","non-dropping-particle":"","parse-names":false,"suffix":""},{"dropping-particle":"","family":"Politecnico","given":"Fondazione","non-dropping-particle":"","parse-names":false,"suffix":""},{"dropping-particle":"","family":"Covelli","given":"Marco","non-dropping-particle":"","parse-names":false,"suffix":""},{"dropping-particle":"","family":"Badger","given":"Paul","non-dropping-particle":"","parse-names":false,"suffix":""},{"dropping-particle":"","family":"Yarmeak","given":"Gary","non-dropping-particle":"","parse-names":false,"suffix":""},{"dropping-particle":"","family":"Sirinterlikci","given":"Arif","non-dropping-particle":"","parse-names":false,"suffix":""},{"dropping-particle":"","family":"Blessing","given":"Jonathan Peter","non-dropping-particle":"","parse-names":false,"suffix":""},{"dropping-particle":"","family":"Of","given":"Niversity","non-dropping-particle":"","parse-names":false,"suffix":""},{"dropping-particle":"","family":"Basf","given":"P I M","non-dropping-particle":"","parse-names":false,"suffix":""},{"dropping-particle":"","family":"Bureau","given":"International","non-dropping-particle":"","parse-names":false,"suffix":""},{"dropping-particle":"","family":"Bleyan","given":"Davit","non-dropping-particle":"","parse-names":false,"suffix":""},{"dropping-particle":"Der","family":"Formmasse","given":"Einfache Herstellung","non-dropping-particle":"","parse-names":false,"suffix":""},{"dropping-particle":"","family":"Mould","given":"Ready T O","non-dropping-particle":"","parse-names":false,"suffix":""},{"dropping-particle":"","family":"Stark","given":"Yvonne J","non-dropping-particle":"","parse-names":false,"suffix":""},{"dropping-particle":"","family":"Bend","given":"North","non-dropping-particle":"","parse-names":false,"suffix":""},{"dropping-particle":"","family":"Data","given":"Prior Publication","non-dropping-particle":"","parse-names":false,"suffix":""},{"dropping-particle":"","family":"Interaction","given":"Computer","non-dropping-particle":"","parse-names":false,"suffix":""},{"dropping-particle":"","family":"Uhlmann","given":"Eckart","non-dropping-particle":"","parse-names":false,"suffix":""},{"dropping-particle":"","family":"Bergmann","given":"André","non-dropping-particle":"","parse-names":false,"suffix":""},{"dropping-particle":"","family":"Gridin","given":"Witalij","non-dropping-particle":"","parse-names":false,"suffix":""},{"dropping-particle":"","family":"Sachs","given":"Emanuel M.","non-dropping-particle":"","parse-names":false,"suffix":""},{"dropping-particle":"","family":"Cima","given":"Michael","non-dropping-particle":"","parse-names":false,"suffix":""},{"dropping-particle":"","family":"Cornie","given":"James","non-dropping-particle":"","parse-names":false,"suffix":""},{"dropping-particle":"","family":"Turner","given":"Brian N.","non-dropping-particle":"","parse-names":false,"suffix":""},{"dropping-particle":"","family":"Gold","given":"Scott A.","non-dropping-particle":"","parse-names":false,"suffix":""},{"dropping-particle":"","family":"Tseng","given":"Wenjea J.","non-dropping-particle":"","parse-names":false,"suffix":""},{"dropping-particle":"","family":"Hsu","given":"Chung King","non-dropping-particle":"","parse-names":false,"suffix":""},{"dropping-particle":"","family":"Travitzky","given":"Nahum","non-dropping-particle":"","parse-names":false,"suffix":""},{"dropping-particle":"","family":"Bonet","given":"Alexander","non-dropping-particle":"","parse-names":false,"suffix":""},{"dropping-particle":"","family":"Dermeik","given":"Benjamin","non-dropping-particle":"","parse-names":false,"suffix":""},{"dropping-particle":"","family":"Fey","given":"Tobias","non-dropping-particle":"","parse-names":false,"suffix":""},{"dropping-particle":"","family":"Filbert-Demut","given":"Ina","non-dropping-particle":"","parse-names":false,"suffix":""},{"dropping-particle":"","family":"Schlier","given":"Lorenz","non-dropping-particle":"","parse-names":false,"suffix":""},{"dropping-particle":"","family":"Schlordt","given":"Tobias","non-dropping-particle":"","parse-names":false,"suffix":""},{"dropping-particle":"","family":"Greil","given":"Peter","non-dropping-particle":"","parse-names":false,"suffix":""},{"dropping-particle":"","family":"Thomas-Vielma","given":"P.","non-dropping-particle":"","parse-names":false,"suffix":""},{"dropping-particle":"","family":"Cervera","given":"A.","non-dropping-particle":"","parse-names":false,"suffix":""},{"dropping-particle":"","family":"Levenfeld","given":"B.","non-dropping-particle":"","parse-names":false,"suffix":""},{"dropping-particle":"","family":"Várez","given":"A.","non-dropping-particle":"","parse-names":false,"suffix":""},{"dropping-particle":"","family":"Thomas","given":"Douglas S.","non-dropping-particle":"","parse-names":false,"suffix":""},{"dropping-particle":"","family":"Gilbert","given":"Stanley W.","non-dropping-particle":"","parse-names":false,"suffix":""},{"dropping-particle":"","family":"Ndlovu","given":"Siphilisiwe","non-dropping-particle":"","parse-names":false,"suffix":""},{"dropping-particle":"","family":"Tambani","given":"M. T.","non-dropping-particle":"","parse-names":false,"suffix":""},{"dropping-particle":"","family":"Machio","given":"C.","non-dropping-particle":"","parse-names":false,"suffix":""},{"dropping-particle":"","family":"Madyira","given":"D. M.","non-dropping-particle":"","parse-names":false,"suffix":""},{"dropping-particle":"","family":"Uheida","given":"E. H.","non-dropping-particle":"","parse-names":false,"suffix":""},{"dropping-particle":"","family":"Oosthuizen","given":"G. A.","non-dropping-particle":"","parse-names":false,"suffix":""},{"dropping-particle":"","family":"Suryakumar","given":"Simhambhatla","non-dropping-particle":"","parse-names":false,"suffix":""},{"dropping-particle":"","family":"Karunakaran","given":"K. P.","non-dropping-particle":"","parse-names":false,"suffix":""},{"dropping-particle":"","family":"Bernard","given":"Alain","non-dropping-particle":"","parse-names":false,"suffix":""},{"dropping-particle":"","family":"Chandrasekhar","given":"U.","non-dropping-particle":"","parse-names":false,"suffix":""},{"dropping-particle":"","family":"Raghavender","given":"N.","non-dropping-particle":"","parse-names":false,"suffix":""},{"dropping-particle":"","family":"Sharma","given":"Deepak","non-dropping-particle":"","parse-names":false,"suffix":""},{"dropping-particle":"","family":"Sun","given":"Shoujin","non-dropping-particle":"","parse-names":false,"suffix":""},{"dropping-particle":"","family":"Brandt","given":"Milan","non-dropping-particle":"","parse-names":false,"suffix":""},{"dropping-particle":"","family":"Palanisamy","given":"Suresh","non-dropping-particle":"","parse-names":false,"suffix":""},{"dropping-particle":"","family":"Dargusch","given":"Matthew S.","non-dropping-particle":"","parse-names":false,"suffix":""},{"dropping-particle":"","family":"Prigatano","given":"George P.","non-dropping-particle":"","parse-names":false,"suffix":""},{"dropping-particle":"","family":"Su","given":"Bo","non-dropping-particle":"","parse-names":false,"suffix":""},{"dropping-particle":"","family":"Dhara","given":"Santanu","non-dropping-particle":"","parse-names":false,"suffix":""},{"dropping-particle":"","family":"Wang","given":"Li","non-dropping-particle":"","parse-names":false,"suffix":""},{"dropping-particle":"","family":"Strano","given":"Matteo","non-dropping-particle":"","parse-names":false,"suffix":""},{"dropping-particle":"","family":"Rane","given":"Kedarnath","non-dropping-particle":"","parse-names":false,"suffix":""},{"dropping-particle":"","family":"Herve","given":"Guillaume","non-dropping-particle":"","parse-names":false,"suffix":""},{"dropping-particle":"","family":"Tosi","given":"Anna","non-dropping-particle":"","parse-names":false,"suffix":""},{"dropping-particle":"","family":"Shi","given":"Wang","non-dropping-particle":"","parse-names":false,"suffix":""},{"dropping-particle":"","family":"Libeskind","given":"Daniel","non-dropping-particle":"","parse-names":false,"suffix":""},{"dropping-particle":"","family":"Stavropoulos","given":"Panagiotis","non-dropping-particle":"","parse-names":false,"suffix":""},{"dropping-particle":"","family":"Foteinopoulos","given":"Panagis","non-dropping-particle":"","parse-names":false,"suffix":""},{"dropping-particle":"","family":"Staden","given":"Andries Coetzee","non-dropping-particle":"Van","parse-names":false,"suffix":""},{"dropping-particle":"","family":"Spierings","given":"A. B.","non-dropping-particle":"","parse-names":false,"suffix":""},{"dropping-particle":"","family":"Starr","given":"T. L.","non-dropping-particle":"","parse-names":false,"suffix":""},{"dropping-particle":"","family":"Wegener","given":"K.","non-dropping-particle":"","parse-names":false,"suffix":""},{"dropping-particle":"","family":"Song","given":"Yong Ak","non-dropping-particle":"","parse-names":false,"suffix":""},{"dropping-particle":"","family":"Park","given":"Seong Jin Sehyung S.","non-dropping-particle":"","parse-names":false,"suffix":""},{"dropping-particle":"","family":"Choi","given":"Doosun","non-dropping-particle":"","parse-names":false,"suffix":""},{"dropping-particle":"","family":"Jee","given":"Haesung","non-dropping-particle":"","parse-names":false,"suffix":""},{"dropping-particle":"","family":"Hazarabedian","given":"M. Sofia","non-dropping-particle":"","parse-names":false,"suffix":""},{"dropping-particle":"","family":"Viereckl","given":"Andreas","non-dropping-particle":"","parse-names":false,"suffix":""},{"dropping-particle":"","family":"Quadir","given":"Zakaria","non-dropping-particle":"","parse-names":false,"suffix":""},{"dropping-particle":"","family":"Leadbeater","given":"Garry","non-dropping-particle":"","parse-names":false,"suffix":""},{"dropping-particle":"","family":"Golovanevskiy","given":"Vladimir","non-dropping-particle":"","parse-names":false,"suffix":""},{"dropping-particle":"","family":"Erdal","given":"Skjalg","non-dropping-particle":"","parse-names":false,"suffix":""},{"dropping-particle":"","family":"Georgeson","given":"Paul","non-dropping-particle":"","parse-names":false,"suffix":""},{"dropping-particle":"","family":"Iannuzzi","given":"Mariano","non-dropping-particle":"","parse-names":false,"suffix":""},{"dropping-particle":"","family":"Snelling","given":"Dean","non-dropping-particle":"","parse-names":false,"suffix":""},{"dropping-particle":"","family":"Williams","given":"Christopher B.","non-dropping-particle":"","parse-names":false,"suffix":""},{"dropping-particle":"","family":"Suchicital","given":"Carlos","non-dropping-particle":"","parse-names":false,"suffix":""},{"dropping-particle":"","family":"Druschitz","given":"Alan","non-dropping-particle":"","parse-names":false,"suffix":""},{"dropping-particle":"","family":"Chantarapanich","given":"Nattapon","non-dropping-particle":"","parse-names":false,"suffix":""},{"dropping-particle":"","family":"Puttawibul","given":"Puttisak","non-dropping-particle":"","parse-names":false,"suffix":""},{"dropping-particle":"","family":"Sitthiseripratip","given":"Kriskrai","non-dropping-particle":"","parse-names":false,"suffix":""},{"dropping-particle":"","family":"Sucharitpwatskul","given":"Sedthawatt","non-dropping-particle":"","parse-names":false,"suffix":""},{"dropping-particle":"","family":"Chantaweroad","given":"Surapon","non-dropping-particle":"","parse-names":false,"suffix":""},{"dropping-particle":"","family":"Pfeiffer","given":"Friedrich","non-dropping-particle":"","parse-names":false,"suffix":""},{"dropping-particle":"","family":"Singh","given":"Sunpreet","non-dropping-particle":"","parse-names":false,"suffix":""},{"dropping-particle":"","family":"Ramakrishna","given":"Seeram","non-dropping-particle":"","parse-names":false,"suffix":""},{"dropping-particle":"","family":"Singh","given":"Rupinder","non-dropping-particle":"","parse-names":false,"suffix":""},{"dropping-particle":"","family":"Pfeiffer","given":"Friedrich","non-dropping-particle":"","parse-names":false,"suffix":""},{"dropping-particle":"","family":"Sidambe","given":"A T","non-dropping-particle":"","parse-names":false,"suffix":""},{"dropping-particle":"","family":"Figueroa","given":"I A","non-dropping-particle":"","parse-names":false,"suffix":""},{"dropping-particle":"","family":"Hamilton","given":"H","non-dropping-particle":"","parse-names":false,"suffix":""},{"dropping-particle":"","family":"Todd","given":"I","non-dropping-particle":"","parse-names":false,"suffix":""},{"dropping-particle":"","family":"Shi","given":"Xiaoliang","non-dropping-particle":"","parse-names":false,"suffix":""},{"dropping-particle":"","family":"Shao","given":"Gangqin","non-dropping-particle":"","parse-names":false,"suffix":""},{"dropping-particle":"","family":"Duan","given":"Xinglong","non-dropping-particle":"","parse-names":false,"suffix":""},{"dropping-particle":"","family":"Yuan","given":"Runzhang","non-dropping-particle":"","parse-names":false,"suffix":""},{"dropping-particle":"","family":"Shao","given":"Huiping","non-dropping-particle":"","parse-names":false,"suffix":""},{"dropping-particle":"","family":"Zhao","given":"Dechao","non-dropping-particle":"","parse-names":false,"suffix":""},{"dropping-particle":"","family":"Lin","given":"Tao Wei Tzer Long","non-dropping-particle":"","parse-names":false,"suffix":""},{"dropping-particle":"","family":"He","given":"Jianzhuang","non-dropping-particle":"","parse-names":false,"suffix":""},{"dropping-particle":"","family":"Wu","given":"Ji","non-dropping-particle":"","parse-names":false,"suffix":""},{"dropping-particle":"","family":"Shahbudin","given":"S. N.A.","non-dropping-particle":"","parse-names":false,"suffix":""},{"dropping-particle":"","family":"Othman","given":"Muhamad Ridhwan Bin H.","non-dropping-particle":"","parse-names":false,"suffix":""},{"dropping-particle":"","family":"Amin","given":"Sri Yulis Binti M.","non-dropping-particle":"","parse-names":false,"suffix":""},{"dropping-particle":"","family":"Ibrahim","given":"M. H.I.","non-dropping-particle":"","parse-names":false,"suffix":""},{"dropping-particle":"","family":"Spierings","given":"A. B.","non-dropping-particle":"","parse-names":false,"suffix":""},{"dropping-particle":"","family":"Starr","given":"T. L.","non-dropping-particle":"","parse-names":false,"suffix":""},{"dropping-particle":"","family":"Wegener","given":"K.","non-dropping-particle":"","parse-names":false,"suffix":""},{"dropping-particle":"","family":"Scheithauer","given":"U.","non-dropping-particle":"","parse-names":false,"suffix":""},{"dropping-particle":"","family":"Pötschke","given":"J.","non-dropping-particle":"","parse-names":false,"suffix":""},{"dropping-particle":"","family":"Weingarten","given":"S.","non-dropping-particle":"","parse-names":false,"suffix":""},{"dropping-particle":"","family":"Schwarzer","given":"E.","non-dropping-particle":"","parse-names":false,"suffix":""},{"dropping-particle":"","family":"Vornberger","given":"A.","non-dropping-particle":"","parse-names":false,"suffix":""},{"dropping-particle":"","family":"Moritz","given":"T.","non-dropping-particle":"","parse-names":false,"suffix":""},{"dropping-particle":"","family":"Michaelis","given":"A.","non-dropping-particle":"","parse-names":false,"suffix":""},{"dropping-particle":"","family":"Sandeep","given":"Kuriakose","non-dropping-particle":"","parse-names":false,"suffix":""},{"dropping-particle":"","family":"Paolo","given":"Parenti","non-dropping-particle":"","parse-names":false,"suffix":""},{"dropping-particle":"","family":"Salvatore","given":"Cataldo","non-dropping-particle":"","parse-names":false,"suffix":""},{"dropping-particle":"","family":"Massimiliano","given":"Annoni","non-dropping-particle":"","parse-names":false,"suffix":""},{"dropping-particle":"","family":"Sames","given":"W. J.","non-dropping-particle":"","parse-names":false,"suffix":""},{"dropping-particle":"","family":"List","given":"F. A.","non-dropping-particle":"","parse-names":false,"suffix":""},{"dropping-particle":"","family":"Pannala","given":"S.","non-dropping-particle":"","parse-names":false,"suffix":""},{"dropping-particle":"","family":"Dehoff","given":"R. R.","non-dropping-particle":"","parse-names":false,"suffix":""},{"dropping-particle":"","family":"Babu","given":"S. S.","non-dropping-particle":"","parse-names":false,"suffix":""},{"dropping-particle":"","family":"Samanta","given":"Sudip K.","non-dropping-particle":"","parse-names":false,"suffix":""},{"dropping-particle":"","family":"Chattopadhyay","given":"Himadri","non-dropping-particle":"","parse-names":false,"suffix":""},{"dropping-particle":"","family":"Godkhindi","given":"Madhab Malhar","non-dropping-particle":"","parse-names":false,"suffix":""},{"dropping-particle":"","family":"Geometry","given":"Riemannian","non-dropping-particle":"","parse-names":false,"suffix":""},{"dropping-particle":"","family":"Analysis","given":"Geometric","non-dropping-particle":"","parse-names":false,"suffix":""},{"dropping-particle":"","family":"Sahoo","given":"Priyabrata","non-dropping-particle":"","parse-names":false,"suffix":""},{"dropping-particle":"","family":"Pratap","given":"Tej","non-dropping-particle":"","parse-names":false,"suffix":""},{"dropping-particle":"","family":"Patra","given":"Karali","non-dropping-particle":"","parse-names":false,"suffix":""},{"dropping-particle":"","family":"Dyakonov","given":"A. A.","non-dropping-particle":"","parse-names":false,"suffix":""},{"dropping-particle":"","family":"Sahli","given":"M.","non-dropping-particle":"","parse-names":false,"suffix":""},{"dropping-particle":"","family":"Gelin","given":"J. C.","non-dropping-particle":"","parse-names":false,"suffix":""},{"dropping-particle":"","family":"Sachs","given":"Emanuel M.","non-dropping-particle":"","parse-names":false,"suffix":""},{"dropping-particle":"","family":"Cima","given":"Michael","non-dropping-particle":"","parse-names":false,"suffix":""},{"dropping-particle":"","family":"Cornie","given":"James","non-dropping-particle":"","parse-names":false,"suffix":""},{"dropping-particle":"","family":"Brancazio","given":"David","non-dropping-particle":"","parse-names":false,"suffix":""},{"dropping-particle":"","family":"Bredt","given":"J","non-dropping-particle":"","parse-names":false,"suffix":""},{"dropping-particle":"","family":"Curodeau","given":"Alain","non-dropping-particle":"","parse-names":false,"suffix":""},{"dropping-particle":"","family":"Esterman","given":"M.","non-dropping-particle":"","parse-names":false,"suffix":""},{"dropping-particle":"","family":"Fan","given":"T.","non-dropping-particle":"","parse-names":false,"suffix":""},{"dropping-particle":"","family":"Harris","given":"C.","non-dropping-particle":"","parse-names":false,"suffix":""},{"dropping-particle":"","family":"Kremmin","given":"K.","non-dropping-particle":"","parse-names":false,"suffix":""},{"dropping-particle":"","family":"Lee","given":"S. J.","non-dropping-particle":"","parse-names":false,"suffix":""},{"dropping-particle":"","family":"Pruitt","given":"B","non-dropping-particle":"","parse-names":false,"suffix":""},{"dropping-particle":"","family":"Williams","given":"P","non-dropping-particle":"","parse-names":false,"suffix":""},{"dropping-particle":"","family":"Bernstein","given":"Lawrence","non-dropping-particle":"","parse-names":false,"suffix":""},{"dropping-particle":"","family":"Dimitrov","given":"D.","non-dropping-particle":"","parse-names":false,"suffix":""},{"dropping-particle":"","family":"Beer","given":"N.","non-dropping-particle":"de","parse-names":false,"suffix":""},{"dropping-particle":"","family":"Hugo","given":"P.","non-dropping-particle":"","parse-names":false,"suffix":""},{"dropping-particle":"","family":"Schreve","given":"K.","non-dropping-particle":"","parse-names":false,"suffix":""},{"dropping-particle":"","family":"Dawes","given":"Jason","non-dropping-particle":"","parse-names":false,"suffix":""},{"dropping-particle":"","family":"Bowerman","given":"Robert","non-dropping-particle":"","parse-names":false,"suffix":""},{"dropping-particle":"","family":"Trepleton","given":"Ross","non-dropping-particle":"","parse-names":false,"suffix":""},{"dropping-particle":"","family":"Robert-Perron","given":"Etienne","non-dropping-particle":"","parse-names":false,"suffix":""},{"dropping-particle":"","family":"Blais","given":"Carl","non-dropping-particle":"","parse-names":false,"suffix":""},{"dropping-particle":"","family":"Pelletier","given":"Sylvain","non-dropping-particle":"","parse-names":false,"suffix":""},{"dropping-particle":"","family":"Thomas","given":"Yildiz Yannig","non-dropping-particle":"","parse-names":false,"suffix":""},{"dropping-particle":"","family":"Pelletier","given":"Sylvain","non-dropping-particle":"","parse-names":false,"suffix":""},{"dropping-particle":"","family":"Dionne","given":"Martin","non-dropping-particle":"","parse-names":false,"suffix":""},{"dropping-particle":"","family":"Kampker","given":"Achim","non-dropping-particle":"","parse-names":false,"suffix":""},{"dropping-particle":"","family":"Triebs","given":"Johannes","non-dropping-particle":"","parse-names":false,"suffix":""},{"dropping-particle":"","family":"Kawollek","given":"Sebastian","non-dropping-particle":"","parse-names":false,"suffix":""},{"dropping-particle":"","family":"Ayvaz","given":"Peter","non-dropping-particle":"","parse-names":false,"suffix":""},{"dropping-particle":"","family":"Hohenstein","given":"Steffen","non-dropping-particle":"","parse-names":false,"suffix":""},{"dropping-particle":"","family":"Gonzalez-Gutierrez","given":"Joamin","non-dropping-particle":"","parse-names":false,"suffix":""},{"dropping-particle":"","family":"Cano","given":"Santiago","non-dropping-particle":"","parse-names":false,"suffix":""},{"dropping-particle":"","family":"Schuschnigg","given":"Stephan","non-dropping-particle":"","parse-names":false,"suffix":""},{"dropping-particle":"","family":"Kukla","given":"Christian","non-dropping-particle":"","parse-names":false,"suffix":""},{"dropping-particle":"","family":"Sapkota","given":"Janak","non-dropping-particle":"","parse-names":false,"suffix":""},{"dropping-particle":"","family":"Holzer","given":"Clemens","non-dropping-particle":"","parse-names":false,"suffix":""},{"dropping-particle":"","family":"Sahli","given":"M.","non-dropping-particle":"","parse-names":false,"suffix":""},{"dropping-particle":"","family":"Gelin","given":"J. C.","non-dropping-particle":"","parse-names":false,"suffix":""},{"dropping-particle":"","family":"Barrière","given":"T.","non-dropping-particle":"","parse-names":false,"suffix":""},{"dropping-particle":"","family":"Ren","given":"Xiangyuan","non-dropping-particle":"","parse-names":false,"suffix":""},{"dropping-particle":"","family":"Shao","given":"Huiping","non-dropping-particle":"","parse-names":false,"suffix":""},{"dropping-particle":"","family":"Lin","given":"Tao Wei Tzer Long","non-dropping-particle":"","parse-names":false,"suffix":""},{"dropping-particle":"","family":"Zheng","given":"Hang","non-dropping-particle":"","parse-names":false,"suffix":""},{"dropping-particle":"","family":"Rebaioli","given":"Lara","non-dropping-particle":"","parse-names":false,"suffix":""},{"dropping-particle":"","family":"Fassi","given":"Irene","non-dropping-particle":"","parse-names":false,"suffix":""},{"dropping-particle":"","family":"Rane","given":"Kedarnath","non-dropping-particle":"","parse-names":false,"suffix":""},{"dropping-particle":"","family":"Cataldo","given":"Salvatore","non-dropping-particle":"","parse-names":false,"suffix":""},{"dropping-particle":"","family":"Parenti","given":"Paolo","non-dropping-particle":"","parse-names":false,"suffix":""},{"dropping-particle":"","family":"Sbaglia","given":"Luca","non-dropping-particle":"","parse-names":false,"suffix":""},{"dropping-particle":"","family":"Mussi","given":"Valerio","non-dropping-particle":"","parse-names":false,"suffix":""},{"dropping-particle":"","family":"Annoni","given":"MASSIMILIANO PIETRO GIOVANNI","non-dropping-particle":"","parse-names":false,"suffix":""},{"dropping-particle":"","family":"Giberti","given":"Hermes","non-dropping-particle":"","parse-names":false,"suffix":""},{"dropping-particle":"","family":"Strano","given":"Matteo","non-dropping-particle":"","parse-names":false,"suffix":""},{"dropping-particle":"","family":"Nancharaiah","given":"T.","non-dropping-particle":"","parse-names":false,"suffix":""},{"dropping-particle":"","family":"Ranga Raju","given":"D.","non-dropping-particle":"","parse-names":false,"suffix":""},{"dropping-particle":"","family":"Ramachandra Raju","given":"V.","non-dropping-particle":"","parse-names":false,"suffix":""},{"dropping-particle":"","family":"Quinard","given":"C.","non-dropping-particle":"","parse-names":false,"suffix":""},{"dropping-particle":"","family":"Barrière","given":"T.","non-dropping-particle":"","parse-names":false,"suffix":""},{"dropping-particle":"","family":"Gelin","given":"J. C.","non-dropping-particle":"","parse-names":false,"suffix":""},{"dropping-particle":"","family":"Prinz","given":"Fritz B.","non-dropping-particle":"","parse-names":false,"suffix":""},{"dropping-particle":"","family":"Weiss","given":"Lee E.","non-dropping-particle":"","parse-names":false,"suffix":""},{"dropping-particle":"","family":"Danforth","given":"Inventors Stephen C","non-dropping-particle":"","parse-names":false,"suffix":""},{"dropping-particle":"","family":"Mead","given":"Belle","non-dropping-particle":"","parse-names":false,"suffix":""},{"dropping-particle":"","family":"Agarwala","given":"Mukesh K","non-dropping-particle":"","parse-names":false,"suffix":""},{"dropping-particle":"","family":"Park","given":"Highland","non-dropping-particle":"","parse-names":false,"suffix":""},{"dropping-particle":"","family":"Kane","given":"Shashank N.","non-dropping-particle":"","parse-names":false,"suffix":""},{"dropping-particle":"","family":"Mishra","given":"Ashutosh","non-dropping-particle":"","parse-names":false,"suffix":""},{"dropping-particle":"","family":"Dutta","given":"Anup K.","non-dropping-particle":"","parse-names":false,"suffix":""},{"dropping-particle":"","family":"Pop","given":"Adrian P","non-dropping-particle":"","parse-names":false,"suffix":""},{"dropping-particle":"","family":"Ungur","given":"Petru","non-dropping-particle":"","parse-names":false,"suffix":""},{"dropping-particle":"","family":"Bejinaru Mihoc","given":"Gheorghe","non-dropping-particle":"","parse-names":false,"suffix":""},{"dropping-particle":"","family":"Plane","given":"Fixed","non-dropping-particle":"","parse-names":false,"suffix":""},{"dropping-particle":"","family":"Manufacturing","given":"Additive","non-dropping-particle":"","parse-names":false,"suffix":""},{"dropping-particle":"","family":"Version","given":"Help","non-dropping-particle":"","parse-names":false,"suffix":""},{"dropping-particle":"","family":"Phull","given":"Gurpreet Singh","non-dropping-particle":"","parse-names":false,"suffix":""},{"dropping-particle":"","family":"Kumar","given":"Sanjeev Sanjay","non-dropping-particle":"","parse-names":false,"suffix":""},{"dropping-particle":"","family":"Walia","given":"R. S.","non-dropping-particle":"","parse-names":false,"suffix":""},{"dropping-particle":"","family":"Paz","given":"Rubén","non-dropping-particle":"","parse-names":false,"suffix":""},{"dropping-particle":"","family":"Santamarta","given":"Javier","non-dropping-particle":"","parse-names":false,"suffix":""},{"dropping-particle":"","family":"Monzón","given":"Mario D.","non-dropping-particle":"","parse-names":false,"suffix":""},{"dropping-particle":"","family":"García","given":"Joshua","non-dropping-particle":"","parse-names":false,"suffix":""},{"dropping-particle":"","family":"Pei","given":"Eujin","non-dropping-particle":"","parse-names":false,"suffix":""},{"dropping-particle":"","family":"Patent","given":"United States","non-dropping-particle":"","parse-names":false,"suffix":""},{"dropping-particle":"","family":"Parenti","given":"Paolo","non-dropping-particle":"","parse-names":false,"suffix":""},{"dropping-particle":"","family":"Cataldo","given":"Salvatore","non-dropping-particle":"","parse-names":false,"suffix":""},{"dropping-particle":"","family":"Annoni","given":"MASSIMILIANO PIETRO GIOVANNI","non-dropping-particle":"","parse-names":false,"suffix":""},{"dropping-particle":"","family":"Parenti","given":"Ing P","non-dropping-particle":"","parse-names":false,"suffix":""},{"dropping-particle":"","family":"Cataldo","given":"Salvatore","non-dropping-particle":"","parse-names":false,"suffix":""},{"dropping-particle":"","family":"Parenti","given":"Paolo","non-dropping-particle":"","parse-names":false,"suffix":""},{"dropping-particle":"","family":"Cataldo","given":"Salvatore","non-dropping-particle":"","parse-names":false,"suffix":""},{"dropping-particle":"","family":"Grigis","given":"Alberto","non-dropping-particle":"","parse-names":false,"suffix":""},{"dropping-particle":"","family":"Covelli","given":"Marco","non-dropping-particle":"","parse-names":false,"suffix":""},{"dropping-particle":"","family":"Annoni","given":"MASSIMILIANO PIETRO GIOVANNI","non-dropping-particle":"","parse-names":false,"suffix":""},{"dropping-particle":"","family":"Kuriakose","given":"Sandeep","non-dropping-particle":"","parse-names":false,"suffix":""},{"dropping-particle":"","family":"Mussi","given":"Valerio","non-dropping-particle":"","parse-names":false,"suffix":""},{"dropping-particle":"","family":"Strano","given":"Matteo","non-dropping-particle":"","parse-names":false,"suffix":""},{"dropping-particle":"","family":"Annoni","given":"MASSIMILIANO PIETRO GIOVANNI","non-dropping-particle":"","parse-names":false,"suffix":""},{"dropping-particle":"","family":"Paper","given":"Conference","non-dropping-particle":"","parse-names":false,"suffix":""},{"dropping-particle":"","family":"Panel","given":"Friedrich B Prinz","non-dropping-particle":"","parse-names":false,"suffix":""},{"dropping-particle":"","family":"Aubin","given":"Richard F","non-dropping-particle":"","parse-names":false,"suffix":""},{"dropping-particle":"","family":"Beaman","given":"Joseph J","non-dropping-particle":"","parse-names":false,"suffix":""},{"dropping-particle":"","family":"Brown","given":"Robert L","non-dropping-particle":"","parse-names":false,"suffix":""},{"dropping-particle":"","family":"Fussell","given":"Paul S","non-dropping-particle":"","parse-names":false,"suffix":""},{"dropping-particle":"","family":"Lightman","given":"Allan J","non-dropping-particle":"","parse-names":false,"suffix":""},{"dropping-particle":"","family":"Weiss","given":"Lee E.","non-dropping-particle":"","parse-names":false,"suffix":""},{"dropping-particle":"","family":"Wozny","given":"Michael J","non-dropping-particle":"","parse-names":false,"suffix":""},{"dropping-particle":"","family":"Hartford","given":"East","non-dropping-particle":"","parse-names":false,"suffix":""},{"dropping-particle":"","family":"Sachs","given":"Emanuel M.","non-dropping-particle":"","parse-names":false,"suffix":""},{"dropping-particle":"","family":"Pandey","given":"Pulak M.","non-dropping-particle":"","parse-names":false,"suffix":""},{"dropping-particle":"","family":"Reddy","given":"N. Venkata","non-dropping-particle":"","parse-names":false,"suffix":""},{"dropping-particle":"","family":"Dhande","given":"Sanjay G.","non-dropping-particle":"","parse-names":false,"suffix":""},{"dropping-particle":"","family":"Ossai","given":"Chinedu I.","non-dropping-particle":"","parse-names":false,"suffix":""},{"dropping-particle":"","family":"Boswell","given":"Brian","non-dropping-particle":"","parse-names":false,"suffix":""},{"dropping-particle":"","family":"Davies","given":"Ian J.","non-dropping-particle":"","parse-names":false,"suffix":""},{"dropping-particle":"","family":"Onler","given":"Recep","non-dropping-particle":"","parse-names":false,"suffix":""},{"dropping-particle":"V.","family":"Atre","given":"Sundar","non-dropping-particle":"","parse-names":false,"suffix":""},{"dropping-particle":"","family":"Ozdoganlar","given":"O. Burak","non-dropping-particle":"","parse-names":false,"suffix":""},{"dropping-particle":"","family":"Korkmaz","given":"Emrullah","non-dropping-particle":"","parse-names":false,"suffix":""},{"dropping-particle":"","family":"Kate","given":"Kunal","non-dropping-particle":"","parse-names":false,"suffix":""},{"dropping-particle":"","family":"Chinn","given":"Richard E.","non-dropping-particle":"","parse-names":false,"suffix":""},{"dropping-particle":"V.","family":"Atre","given":"Sundar","non-dropping-particle":"","parse-names":false,"suffix":""},{"dropping-particle":"","family":"Ozdoganlar","given":"O. Burak","non-dropping-particle":"","parse-names":false,"suffix":""},{"dropping-particle":"","family":"Onagoruwa","given":"Seyi","non-dropping-particle":"","parse-names":false,"suffix":""},{"dropping-particle":"","family":"Bose","given":"Susmita","non-dropping-particle":"","parse-names":false,"suffix":""},{"dropping-particle":"","family":"Bandyopadhyay","given":"Amit","non-dropping-particle":"","parse-names":false,"suffix":""},{"dropping-particle":"","family":"Oliaei","given":"S. N.B.","non-dropping-particle":"","parse-names":false,"suffix":""},{"dropping-particle":"","family":"Karpat","given":"Y.","non-dropping-particle":"","parse-names":false,"suffix":""},{"dropping-particle":"","family":"Ntroduction","given":"I","non-dropping-particle":"","parse-names":false,"suffix":""},{"dropping-particle":"","family":"Ning","given":"Wong Yee","non-dropping-particle":"","parse-names":false,"suffix":""},{"dropping-particle":"","family":"Muhamad","given":"Norhamidi","non-dropping-particle":"","parse-names":false,"suffix":""},{"dropping-particle":"","family":"Sulong","given":"Abu Bakar","non-dropping-particle":"","parse-names":false,"suffix":""},{"dropping-particle":"","family":"Fayyaz","given":"Abdolali","non-dropping-particle":"","parse-names":false,"suffix":""},{"dropping-particle":"","family":"Raza","given":"Muhammad Rafi","non-dropping-particle":"","parse-names":false,"suffix":""},{"dropping-particle":"","family":"Study","given":"Case","non-dropping-particle":"","parse-names":false,"suffix":""},{"dropping-particle":"","family":"Ngo","given":"Tuan D.","non-dropping-particle":"","parse-names":false,"suffix":""},{"dropping-particle":"","family":"Kashani","given":"Alireza","non-dropping-particle":"","parse-names":false,"suffix":""},{"dropping-particle":"","family":"Imbalzano","given":"Gabriele","non-dropping-particle":"","parse-names":false,"suffix":""},{"dropping-particle":"","family":"Nguyen","given":"Kate T.Q.","non-dropping-particle":"","parse-names":false,"suffix":""},{"dropping-particle":"","family":"Hui","given":"David","non-dropping-particle":"","parse-names":false,"suffix":""},{"dropping-particle":"","family":"Ng","given":"S. H.","non-dropping-particle":"","parse-names":false,"suffix":""},{"dropping-particle":"","family":"Hull","given":"J. B.","non-dropping-particle":"","parse-names":false,"suffix":""},{"dropping-particle":"","family":"Henshall","given":"J. L.","non-dropping-particle":"","parse-names":false,"suffix":""},{"dropping-particle":"","family":"Newman","given":"Stephen T.","non-dropping-particle":"","parse-names":false,"suffix":""},{"dropping-particle":"","family":"Zhu","given":"Zicheng","non-dropping-particle":"","parse-names":false,"suffix":""},{"dropping-particle":"","family":"Dhokia","given":"Vimal","non-dropping-particle":"","parse-names":false,"suffix":""},{"dropping-particle":"","family":"Shokrani","given":"Alborz","non-dropping-particle":"","parse-names":false,"suffix":""},{"dropping-particle":"","family":"Kukla","given":"Christian","non-dropping-particle":"","parse-names":false,"suffix":""},{"dropping-particle":"","family":"Gonzalez-Gutierrez","given":"Joamin","non-dropping-particle":"","parse-names":false,"suffix":""},{"dropping-particle":"","family":"Cano","given":"Santiago","non-dropping-particle":"","parse-names":false,"suffix":""},{"dropping-particle":"","family":"Hampel","given":"Stefan","non-dropping-particle":"","parse-names":false,"suffix":""},{"dropping-particle":"","family":"Nelaturi","given":"Saigopal","non-dropping-particle":"","parse-names":false,"suffix":""},{"dropping-particle":"","family":"Behandish","given":"Morad","non-dropping-particle":"","parse-names":false,"suffix":""},{"dropping-particle":"","family":"Mirzendehdel","given":"Amir M.","non-dropping-particle":"","parse-names":false,"suffix":""},{"dropping-particle":"","family":"Kleer","given":"Johan","non-dropping-particle":"de","parse-names":false,"suffix":""},{"dropping-particle":"","family":"Nau","given":"B.","non-dropping-particle":"","parse-names":false,"suffix":""},{"dropping-particle":"","family":"Roderburg","given":"A.","non-dropping-particle":"","parse-names":false,"suffix":""},{"dropping-particle":"","family":"Klocke","given":"F.","non-dropping-particle":"","parse-names":false,"suffix":""},{"dropping-particle":"","family":"Musp","given":"Laboratorio","non-dropping-particle":"","parse-names":false,"suffix":""},{"dropping-particle":"","family":"Utensili","given":"Macchine","non-dropping-particle":"","parse-names":false,"suffix":""},{"dropping-particle":"","family":"Murr","given":"Lawrence E.","non-dropping-particle":"","parse-names":false,"suffix":""},{"dropping-particle":"","family":"Gaytan","given":"Sara M.","non-dropping-particle":"","parse-names":false,"suffix":""},{"dropping-particle":"","family":"Ramirez","given":"Diana A.","non-dropping-particle":"","parse-names":false,"suffix":""},{"dropping-particle":"","family":"Martinez","given":"Edwin","non-dropping-particle":"","parse-names":false,"suffix":""},{"dropping-particle":"","family":"Hernandez","given":"Jennifer","non-dropping-particle":"","parse-names":false,"suffix":""},{"dropping-particle":"","family":"Amato","given":"Krista N.","non-dropping-particle":"","parse-names":false,"suffix":""},{"dropping-particle":"","family":"Shindo","given":"Patrick W.","non-dropping-particle":"","parse-names":false,"suffix":""},{"dropping-particle":"","family":"Medina","given":"Francisco R.","non-dropping-particle":"","parse-names":false,"suffix":""},{"dropping-particle":"","family":"Wicker","given":"Ryan B.","non-dropping-particle":"","parse-names":false,"suffix":""},{"dropping-particle":"","family":"Mohanty","given":"Saralasrita","non-dropping-particle":"","parse-names":false,"suffix":""},{"dropping-particle":"","family":"Rameshbabu","given":"Arun Prabhu","non-dropping-particle":"","parse-names":false,"suffix":""},{"dropping-particle":"","family":"Mandal","given":"Shyamal","non-dropping-particle":"","parse-names":false,"suffix":""},{"dropping-particle":"","family":"Su","given":"Bo","non-dropping-particle":"","parse-names":false,"suffix":""},{"dropping-particle":"","family":"Dhara","given":"Santanu","non-dropping-particle":"","parse-names":false,"suffix":""},{"dropping-particle":"","family":"Mohamed","given":"Omar A.","non-dropping-particle":"","parse-names":false,"suffix":""},{"dropping-particle":"","family":"Masood","given":"Syed H.","non-dropping-particle":"","parse-names":false,"suffix":""},{"dropping-particle":"","family":"Bhowmik","given":"Jahar L.","non-dropping-particle":"","parse-names":false,"suffix":""},{"dropping-particle":"","family":"Mireles","given":"Jorge","non-dropping-particle":"","parse-names":false,"suffix":""},{"dropping-particle":"","family":"Espalin","given":"David","non-dropping-particle":"","parse-names":false,"suffix":""},{"dropping-particle":"","family":"Roberson","given":"David","non-dropping-particle":"","parse-names":false,"suffix":""},{"dropping-particle":"","family":"Zinniel","given":"Bob","non-dropping-particle":"","parse-names":false,"suffix":""},{"dropping-particle":"","family":"Medina","given":"Francisco R.","non-dropping-particle":"","parse-names":false,"suffix":""},{"dropping-particle":"","family":"Wicker","given":"Ryan B.","non-dropping-particle":"","parse-names":false,"suffix":""},{"dropping-particle":"","family":"Milano","given":"Politecnico D I","non-dropping-particle":"","parse-names":false,"suffix":""},{"dropping-particle":"","family":"Grigis","given":"Alberto","non-dropping-particle":"","parse-names":false,"suffix":""},{"dropping-particle":"","family":"Annoni","given":"Lecturers M","non-dropping-particle":"","parse-names":false,"suffix":""},{"dropping-particle":"","family":"Demir","given":"A G","non-dropping-particle":"","parse-names":false,"suffix":""},{"dropping-particle":"","family":"Ingegneria","given":"Facoltà","non-dropping-particle":"","parse-names":false,"suffix":""},{"dropping-particle":"","family":"Magistrale","given":"Laurea","non-dropping-particle":"","parse-names":false,"suffix":""},{"dropping-particle":"","family":"Di","given":"Modelli","non-dropping-particle":"","parse-names":false,"suffix":""},{"dropping-particle":"","family":"In","given":"Switching","non-dropping-particle":"","parse-names":false,"suffix":""},{"dropping-particle":"","family":"Resistive","given":"Memorie","non-dropping-particle":"","parse-names":false,"suffix":""},{"dropping-particle":"","family":"Della","given":"Ruolo","non-dropping-particle":"","parse-names":false,"suffix":""},{"dropping-particle":"","family":"Merz","given":"R.","non-dropping-particle":"","parse-names":false,"suffix":""},{"dropping-particle":"","family":"Ramaswami","given":"","non-dropping-particle":"","parse-names":false,"suffix":""},{"dropping-particle":"","family":"Terk","given":"K","non-dropping-particle":"","parse-names":false,"suffix":""},{"dropping-particle":"","family":"Weiss","given":"M","non-dropping-particle":"","parse-names":false,"suffix":""},{"dropping-particle":"","family":"Dipl-Ing techn DDr hc Fritz Paschke Dipl-Ing DDr Helmut Detter","given":"O O","non-dropping-particle":"","parse-names":false,"suffix":""},{"dropping-particle":"","family":"Merklein","given":"Marion","non-dropping-particle":"","parse-names":false,"suffix":""},{"dropping-particle":"","family":"Junker","given":"Daniel","non-dropping-particle":"","parse-names":false,"suffix":""},{"dropping-particle":"","family":"Schaub","given":"Adam","non-dropping-particle":"","parse-names":false,"suffix":""},{"dropping-particle":"","family":"Neubauer","given":"Franziska","non-dropping-particle":"","parse-names":false,"suffix":""},{"dropping-particle":"","family":"Meng","given":"Fei","non-dropping-particle":"","parse-names":false,"suffix":""},{"dropping-particle":"","family":"Zhang","given":"Haiou","non-dropping-particle":"","parse-names":false,"suffix":""},{"dropping-particle":"","family":"Wang","given":"Guilan","non-dropping-particle":"","parse-names":false,"suffix":""},{"dropping-particle":"","family":"Md Ani","given":"Sarizal","non-dropping-particle":"","parse-names":false,"suffix":""},{"dropping-particle":"","family":"Muchtar","given":"Andanastuti","non-dropping-particle":"","parse-names":false,"suffix":""},{"dropping-particle":"","family":"Muhamad","given":"Norhamidi","non-dropping-particle":"","parse-names":false,"suffix":""},{"dropping-particle":"","family":"Ghani","given":"Jaharah A.","non-dropping-particle":"","parse-names":false,"suffix":""},{"dropping-particle":"","family":"Godec","given":"Damir","non-dropping-particle":"","parse-names":false,"suffix":""},{"dropping-particle":"","family":"Cano","given":"Santiago","non-dropping-particle":"","parse-names":false,"suffix":""},{"dropping-particle":"","family":"Holzer","given":"Clemens","non-dropping-particle":"","parse-names":false,"suffix":""},{"dropping-particle":"","family":"Gonzalez-Gutierrez","given":"Joamin","non-dropping-particle":"","parse-names":false,"suffix":""},{"dropping-particle":"","family":"Masood","given":"Syed H.","non-dropping-particle":"","parse-names":false,"suffix":""},{"dropping-particle":"","family":"Song","given":"W. Q.","non-dropping-particle":"","parse-names":false,"suffix":""},{"dropping-particle":"","family":"Mason","given":"Michael S.","non-dropping-particle":"","parse-names":false,"suffix":""},{"dropping-particle":"","family":"Huang","given":"Tieshu","non-dropping-particle":"","parse-names":false,"suffix":""},{"dropping-particle":"","family":"Landers","given":"Robert G.","non-dropping-particle":"","parse-names":false,"suffix":""},{"dropping-particle":"","family":"Leu","given":"Ming C.","non-dropping-particle":"","parse-names":false,"suffix":""},{"dropping-particle":"","family":"Hilmas","given":"Gregory E.","non-dropping-particle":"","parse-names":false,"suffix":""},{"dropping-particle":"","family":"Scarlet","given":"Douglas","non-dropping-particle":"","parse-names":false,"suffix":""},{"dropping-particle":"","family":"Martina","given":"F.","non-dropping-particle":"","parse-names":false,"suffix":""},{"dropping-particle":"","family":"Mehnen","given":"J.","non-dropping-particle":"","parse-names":false,"suffix":""},{"dropping-particle":"","family":"Williams","given":"S. W.","non-dropping-particle":"","parse-names":false,"suffix":""},{"dropping-particle":"","family":"Colegrove","given":"P.","non-dropping-particle":"","parse-names":false,"suffix":""},{"dropping-particle":"","family":"Wang","given":"Fude","non-dropping-particle":"","parse-names":false,"suffix":""},{"dropping-particle":"","family":"Marcus","given":"L","non-dropping-particle":"","parse-names":false,"suffix":""},{"dropping-particle":"","family":"St","given":"Joseph J","non-dropping-particle":"","parse-names":false,"suffix":""},{"dropping-particle":"","family":"Barlow","given":"W","non-dropping-particle":"","parse-names":false,"suffix":""},{"dropping-particle":"","family":"David","given":"L B","non-dropping-particle":"","parse-names":false,"suffix":""},{"dropping-particle":"","family":"Crawford","given":"H","non-dropping-particle":"","parse-names":false,"suffix":""},{"dropping-particle":"","family":"Parenti","given":"Paolo","non-dropping-particle":"","parse-names":false,"suffix":""},{"dropping-particle":"","family":"Cataldo","given":"Salvatore","non-dropping-particle":"","parse-names":false,"suffix":""},{"dropping-particle":"","family":"Annoni","given":"MASSIMILIANO PIETRO GIOVANNI","non-dropping-particle":"","parse-names":false,"suffix":""},{"dropping-particle":"","family":"Mahmoodan","given":"M.","non-dropping-particle":"","parse-names":false,"suffix":""},{"dropping-particle":"","family":"Aliakbarzadeh","given":"H.","non-dropping-particle":"","parse-names":false,"suffix":""},{"dropping-particle":"","family":"Gholamipour","given":"R.","non-dropping-particle":"","parse-names":false,"suffix":""},{"dropping-particle":"","family":"Magnusson","given":"Nate","non-dropping-particle":"","parse-names":false,"suffix":""},{"dropping-particle":"","family":"Schmidt","given":"Sandvik Hard MAterials","non-dropping-particle":"","parse-names":false,"suffix":""},{"dropping-particle":"","family":"Magnoni","given":"Paolo","non-dropping-particle":"","parse-names":false,"suffix":""},{"dropping-particle":"","family":"Rebaioli","given":"Lara","non-dropping-particle":"","parse-names":false,"suffix":""},{"dropping-particle":"","family":"Fassi","given":"Irene","non-dropping-particle":"","parse-names":false,"suffix":""},{"dropping-particle":"","family":"Pedrocchi","given":"Nicola","non-dropping-particle":"","parse-names":false,"suffix":""},{"dropping-particle":"","family":"Tosatti","given":"Lorenzo Molinari","non-dropping-particle":"","parse-names":false,"suffix":""},{"dropping-particle":"","family":"M Nafis","given":"O. Z.","non-dropping-particle":"","parse-names":false,"suffix":""},{"dropping-particle":"","family":"Nafrizuan","given":"M. Y.","non-dropping-particle":"","parse-names":false,"suffix":""},{"dropping-particle":"","family":"Munira","given":"M. A.","non-dropping-particle":"","parse-names":false,"suffix":""},{"dropping-particle":"","family":"Kartina","given":"J.","non-dropping-particle":"","parse-names":false,"suffix":""},{"dropping-particle":"","family":"Amin","given":"Sri Yulis Binti M.","non-dropping-particle":"","parse-names":false,"suffix":""},{"dropping-particle":"","family":"Muhamad","given":"Norhamidi","non-dropping-particle":"","parse-names":false,"suffix":""},{"dropping-particle":"","family":"Jamaludin","given":"Khairur Rijal","non-dropping-particle":"","parse-names":false,"suffix":""},{"dropping-particle":"","family":"Fayyaza","given":"Abdolali","non-dropping-particle":"","parse-names":false,"suffix":""},{"dropping-particle":"","family":"Yunn","given":"Heng Shye","non-dropping-particle":"","parse-names":false,"suffix":""},{"dropping-particle":"","family":"Lutton Cwalina","given":"K.","non-dropping-particle":"","parse-names":false,"suffix":""},{"dropping-particle":"","family":"Demarest","given":"C. R.","non-dropping-particle":"","parse-names":false,"suffix":""},{"dropping-particle":"","family":"Gerard","given":"A. Y.","non-dropping-particle":"","parse-names":false,"suffix":""},{"dropping-particle":"","family":"Scully","given":"J. R.","non-dropping-particle":"","parse-names":false,"suffix":""},{"dropping-particle":"","family":"Luong","given":"Dung","non-dropping-particle":"","parse-names":false,"suffix":""},{"dropping-particle":"","family":"Lehmhus","given":"Dirk","non-dropping-particle":"","parse-names":false,"suffix":""},{"dropping-particle":"","family":"Gupta","given":"Nikhil","non-dropping-particle":"","parse-names":false,"suffix":""},{"dropping-particle":"","family":"Weise","given":"Joerg","non-dropping-particle":"","parse-names":false,"suffix":""},{"dropping-particle":"","family":"Bayoumi","given":"Mohamed","non-dropping-particle":"","parse-names":false,"suffix":""},{"dropping-particle":"","family":"Lotterio","given":"Marco","non-dropping-particle":"","parse-names":false,"suffix":""},{"dropping-particle":"","family":"Liu","given":"Jinhui Jiancheng","non-dropping-particle":"","parse-names":false,"suffix":""},{"dropping-particle":"","family":"Camfield","given":"Robert","non-dropping-particle":"","parse-names":false,"suffix":""},{"dropping-particle":"","family":"Liu","given":"Z E","non-dropping-particle":"","parse-names":false,"suffix":""},{"dropping-particle":"","family":"Ko","given":"T C","non-dropping-particle":"","parse-names":false,"suffix":""},{"dropping-particle":"","family":"Best","given":"J","non-dropping-particle":"","parse-names":false,"suffix":""},{"dropping-particle":"","family":"Cawley","given":"J D","non-dropping-particle":"","parse-names":false,"suffix":""},{"dropping-particle":"","family":"Heuer","given":"a H","non-dropping-particle":"","parse-names":false,"suffix":""},{"dropping-particle":"","family":"Lin","given":"Tao Wei Tzer Long","non-dropping-particle":"","parse-names":false,"suffix":""},{"dropping-particle":"","family":"Hourng","given":"Lih Wu","non-dropping-particle":"","parse-names":false,"suffix":""},{"dropping-particle":"","family":"Lin","given":"Dongguo","non-dropping-particle":"","parse-names":false,"suffix":""},{"dropping-particle":"","family":"Xu","given":"Jifu Jipeng","non-dropping-particle":"","parse-names":false,"suffix":""},{"dropping-particle":"","family":"Shan","given":"Zhongde","non-dropping-particle":"","parse-names":false,"suffix":""},{"dropping-particle":"","family":"Chung","given":"Sung Taek Shan Chen","non-dropping-particle":"","parse-names":false,"suffix":""},{"dropping-particle":"","family":"Park","given":"Seong Jin Sehyung S.","non-dropping-particle":"","parse-names":false,"suffix":""},{"dropping-particle":"","family":"Li","given":"Lin","non-dropping-particle":"","parse-names":false,"suffix":""},{"dropping-particle":"","family":"Haghighi","given":"Azadeh","non-dropping-particle":"","parse-names":false,"suffix":""},{"dropping-particle":"","family":"Yang","given":"Yiran","non-dropping-particle":"","parse-names":false,"suffix":""},{"dropping-particle":"","family":"Li","given":"Yimin Yan","non-dropping-particle":"","parse-names":false,"suffix":""},{"dropping-particle":"","family":"Guo","given":"Zhimeng","non-dropping-particle":"","parse-names":false,"suffix":""},{"dropping-particle":"","family":"Li","given":"Jian Zhong","non-dropping-particle":"","parse-names":false,"suffix":""},{"dropping-particle":"","family":"Wu","given":"Tao","non-dropping-particle":"","parse-names":false,"suffix":""},{"dropping-particle":"","family":"Yu","given":"Zu Yuan","non-dropping-particle":"","parse-names":false,"suffix":""},{"dropping-particle":"","family":"Zhang","given":"Long","non-dropping-particle":"","parse-names":false,"suffix":""},{"dropping-particle":"","family":"Chen","given":"Guo Qing Gang","non-dropping-particle":"","parse-names":false,"suffix":""},{"dropping-particle":"","family":"Guo","given":"Dong Ming","non-dropping-particle":"","parse-names":false,"suffix":""},{"dropping-particle":"","family":"Li","given":"Tao","non-dropping-particle":"","parse-names":false,"suffix":""},{"dropping-particle":"","family":"Li","given":"Quan Qingfa","non-dropping-particle":"","parse-names":false,"suffix":""},{"dropping-particle":"","family":"Fuh","given":"J. Y.H.","non-dropping-particle":"","parse-names":false,"suffix":""},{"dropping-particle":"","family":"Yu","given":"Poh Ching","non-dropping-particle":"","parse-names":false,"suffix":""},{"dropping-particle":"","family":"Lu","given":"L.","non-dropping-particle":"","parse-names":false,"suffix":""},{"dropping-particle":"","family":"Lembo","given":"John","non-dropping-particle":"","parse-names":false,"suffix":""},{"dropping-particle":"","family":"Lee","given":"Wei Chen","non-dropping-particle":"","parse-names":false,"suffix":""},{"dropping-particle":"","family":"Wei","given":"Ching Chih","non-dropping-particle":"","parse-names":false,"suffix":""},{"dropping-particle":"","family":"Chung","given":"Sung Taek Shan Chen","non-dropping-particle":"","parse-names":false,"suffix":""},{"dropping-particle":"","family":"Lee","given":"Jian Yuan","non-dropping-particle":"","parse-names":false,"suffix":""},{"dropping-particle":"","family":"An","given":"Jia","non-dropping-particle":"","parse-names":false,"suffix":""},{"dropping-particle":"","family":"Chua","given":"Chee Kai","non-dropping-particle":"","parse-names":false,"suffix":""},{"dropping-particle":"","family":"Cortina","given":"Magdalena","non-dropping-particle":"","parse-names":false,"suffix":""},{"dropping-particle":"","family":"Arrizubieta","given":"Jon Iñaki","non-dropping-particle":"","parse-names":false,"suffix":""},{"dropping-particle":"","family":"Ruiz","given":"Jose Exequiel","non-dropping-particle":"","parse-names":false,"suffix":""},{"dropping-particle":"","family":"Ukar","given":"Eneko","non-dropping-particle":"","parse-names":false,"suffix":""},{"dropping-particle":"","family":"Lamikiz","given":"Aitzol","non-dropping-particle":"","parse-names":false,"suffix":""},{"dropping-particle":"","family":"Lantada","given":"Andrés Díaz","non-dropping-particle":"","parse-names":false,"suffix":""},{"dropping-particle":"","family":"Piotter","given":"Volker","non-dropping-particle":"","parse-names":false,"suffix":""},{"dropping-particle":"","family":"Plewa","given":"Klaus","non-dropping-particle":"","parse-names":false,"suffix":""},{"dropping-particle":"","family":"Barié","given":"Nicole","non-dropping-particle":"","parse-names":false,"suffix":""},{"dropping-particle":"","family":"Guttmann","given":"Markus","non-dropping-particle":"","parse-names":false,"suffix":""},{"dropping-particle":"","family":"Wissmann","given":"Markus","non-dropping-particle":"","parse-names":false,"suffix":""},{"dropping-particle":"","family":"Kurgan","given":"Naci","non-dropping-particle":"","parse-names":false,"suffix":""},{"dropping-particle":"","family":"Greul","given":"Matthias","non-dropping-particle":"","parse-names":false,"suffix":""},{"dropping-particle":"","family":"Ku","given":"Matthias","non-dropping-particle":"","parse-names":false,"suffix":""},{"dropping-particle":"","family":"Kumbhar","given":"N. N.","non-dropping-particle":"","parse-names":false,"suffix":""},{"dropping-particle":"V.","family":"Mulay","given":"A.","non-dropping-particle":"","parse-names":false,"suffix":""},{"dropping-particle":"","family":"Kumar","given":"Sanjeev Sanjay","non-dropping-particle":"","parse-names":false,"suffix":""},{"dropping-particle":"","family":"Czekanski","given":"Aleksander","non-dropping-particle":"","parse-names":false,"suffix":""},{"dropping-particle":"","family":"Kukla","given":"Christian","non-dropping-particle":"","parse-names":false,"suffix":""},{"dropping-particle":"","family":"Duretek","given":"Ivica","non-dropping-particle":"","parse-names":false,"suffix":""},{"dropping-particle":"","family":"Gonzalez-Gutierrez","given":"Joamin","non-dropping-particle":"","parse-names":false,"suffix":""},{"dropping-particle":"","family":"Holzer","given":"Clemens","non-dropping-particle":"","parse-names":false,"suffix":""},{"dropping-particle":"","family":"Kruth","given":"Jean Pierre","non-dropping-particle":"","parse-names":false,"suffix":""},{"dropping-particle":"","family":"Leu","given":"Ming C.","non-dropping-particle":"","parse-names":false,"suffix":""},{"dropping-particle":"","family":"Nakagawa","given":"T.","non-dropping-particle":"","parse-names":false,"suffix":""},{"dropping-particle":"","family":"Kong","given":"Xiangji","non-dropping-particle":"","parse-names":false,"suffix":""},{"dropping-particle":"","family":"Koh","given":"Young Hag","non-dropping-particle":"","parse-names":false,"suffix":""},{"dropping-particle":"","family":"Halloran","given":"John W.","non-dropping-particle":"","parse-names":false,"suffix":""},{"dropping-particle":"","family":"Klocke","given":"F.","non-dropping-particle":"","parse-names":false,"suffix":""},{"dropping-particle":"","family":"Wirtz","given":"H","non-dropping-particle":"","parse-names":false,"suffix":""},{"dropping-particle":"","family":"Meiners","given":"W","non-dropping-particle":"","parse-names":false,"suffix":""},{"dropping-particle":"","family":"Kizaki","given":"Toru","non-dropping-particle":"","parse-names":false,"suffix":""},{"dropping-particle":"","family":"Sugita","given":"Naohiko","non-dropping-particle":"","parse-names":false,"suffix":""},{"dropping-particle":"","family":"Mitsuishi","given":"Mamoru","non-dropping-particle":"","parse-names":false,"suffix":""},{"dropping-particle":"","family":"Kishore","given":"Vidya","non-dropping-particle":"","parse-names":false,"suffix":""},{"dropping-particle":"","family":"Ajinjeru","given":"Christine","non-dropping-particle":"","parse-names":false,"suffix":""},{"dropping-particle":"","family":"Nycz","given":"Andrzej","non-dropping-particle":"","parse-names":false,"suffix":""},{"dropping-particle":"","family":"Post","given":"Brian","non-dropping-particle":"","parse-names":false,"suffix":""},{"dropping-particle":"","family":"Lindahl","given":"John","non-dropping-particle":"","parse-names":false,"suffix":""},{"dropping-particle":"","family":"Kunc","given":"Vlastimil","non-dropping-particle":"","parse-names":false,"suffix":""},{"dropping-particle":"","family":"Duty","given":"Chad","non-dropping-particle":"","parse-names":false,"suffix":""},{"dropping-particle":"","family":"Kim","given":"Chang Ju Chung Soo","non-dropping-particle":"","parse-names":false,"suffix":""},{"dropping-particle":"","family":"Bono","given":"Matthew","non-dropping-particle":"","parse-names":false,"suffix":""},{"dropping-particle":"","family":"Ni","given":"Jun","non-dropping-particle":"","parse-names":false,"suffix":""},{"dropping-particle":"","family":"Kim","given":"Jongwon","non-dropping-particle":"","parse-names":false,"suffix":""},{"dropping-particle":"","family":"Cho","given":"K. S.","non-dropping-particle":"","parse-names":false,"suffix":""},{"dropping-particle":"","family":"Hwang","given":"J. C.","non-dropping-particle":"","parse-names":false,"suffix":""},{"dropping-particle":"","family":"Iurascu","given":"C. C.","non-dropping-particle":"","parse-names":false,"suffix":""},{"dropping-particle":"","family":"Park","given":"F. C.","non-dropping-particle":"","parse-names":false,"suffix":""},{"dropping-particle":"","family":"Kietzman","given":"J W","non-dropping-particle":"","parse-names":false,"suffix":""},{"dropping-particle":"","family":"Cooper","given":"A G","non-dropping-particle":"","parse-names":false,"suffix":""},{"dropping-particle":"","family":"Weiss","given":"Lee E.","non-dropping-particle":"","parse-names":false,"suffix":""},{"dropping-particle":"","family":"Schultz","given":"L.","non-dropping-particle":"","parse-names":false,"suffix":""},{"dropping-particle":"","family":"Lombardi","given":"J. L.","non-dropping-particle":"","parse-names":false,"suffix":""},{"dropping-particle":"","family":"Prinz","given":"Fritz B.","non-dropping-particle":"","parse-names":false,"suffix":""},{"dropping-particle":"","family":"Kerbrat","given":"Olivier","non-dropping-particle":"","parse-names":false,"suffix":""},{"dropping-particle":"","family":"Mognol","given":"Pascal","non-dropping-particle":"","parse-names":false,"suffix":""},{"dropping-particle":"","family":"Hascoët","given":"Jean Yves","non-dropping-particle":"","parse-names":false,"suffix":""},{"dropping-particle":"","family":"Hascoet","given":"J. Y.","non-dropping-particle":"","parse-names":false,"suffix":""},{"dropping-particle":"","family":"Kelley","given":"Andrew","non-dropping-particle":"","parse-names":false,"suffix":""},{"dropping-particle":"","family":"Kataria","given":"Ravinder","non-dropping-particle":"","parse-names":false,"suffix":""},{"dropping-particle":"","family":"Kumar","given":"Jatinder","non-dropping-particle":"","parse-names":false,"suffix":""},{"dropping-particle":"","family":"Kasperovich","given":"Galina","non-dropping-particle":"","parse-names":false,"suffix":""},{"dropping-particle":"","family":"Hausmann","given":"Joachim","non-dropping-particle":"","parse-names":false,"suffix":""},{"dropping-particle":"","family":"Karunakaran","given":"K. P.","non-dropping-particle":"","parse-names":false,"suffix":""},{"dropping-particle":"","family":"Suryakumar","given":"Simhambhatla","non-dropping-particle":"","parse-names":false,"suffix":""},{"dropping-particle":"","family":"Pushpa","given":"Vishal","non-dropping-particle":"","parse-names":false,"suffix":""},{"dropping-particle":"","family":"Akula","given":"Sreenathbabu","non-dropping-particle":"","parse-names":false,"suffix":""},{"dropping-particle":"","family":"Karačić","given":"Sabina","non-dropping-particle":"","parse-names":false,"suffix":""},{"dropping-particle":"","family":"Wilén","given":"Britt Marie","non-dropping-particle":"","parse-names":false,"suffix":""},{"dropping-particle":"","family":"Suarez","given":"Carolina","non-dropping-particle":"","parse-names":false,"suffix":""},{"dropping-particle":"","family":"Hagelia","given":"Per","non-dropping-particle":"","parse-names":false,"suffix":""},{"dropping-particle":"","family":"Persson","given":"Frank","non-dropping-particle":"","parse-names":false,"suffix":""},{"dropping-particle":"","family":"Cossio","given":"María Laura T","non-dropping-particle":"","parse-names":false,"suffix":""},{"dropping-particle":"","family":"Giesen","given":"Laura F","non-dropping-particle":"","parse-names":false,"suffix":""},{"dropping-particle":"","family":"Jones","given":"Jason B.","non-dropping-particle":"","parse-names":false,"suffix":""},{"dropping-particle":"","family":"Part","given":"R C","non-dropping-particle":"","parse-names":false,"suffix":""},{"dropping-particle":"","family":"Kuriakose","given":"Sandeep","non-dropping-particle":"","parse-names":false,"suffix":""},{"dropping-particle":"","family":"Parenti","given":"Paolo","non-dropping-particle":"","parse-names":false,"suffix":""},{"dropping-particle":"","family":"Cataldo","given":"Salvatore","non-dropping-particle":"","parse-names":false,"suffix":""},{"dropping-particle":"","family":"Annoni","given":"MASSIMILIANO PIETRO GIOVANNI","non-dropping-particle":"","parse-names":false,"suffix":""},{"dropping-particle":"","family":"Jiang","given":"Aimin","non-dropping-particle":"","parse-names":false,"suffix":""},{"dropping-particle":"","family":"Wen","given":"Bo","non-dropping-particle":"","parse-names":false,"suffix":""},{"dropping-particle":"","family":"Li","given":"Quan Qingfa","non-dropping-particle":"","parse-names":false,"suffix":""},{"dropping-particle":"","family":"Ji","given":"C. H.","non-dropping-particle":"","parse-names":false,"suffix":""},{"dropping-particle":"","family":"Loh","given":"N. H.","non-dropping-particle":"","parse-names":false,"suffix":""},{"dropping-particle":"","family":"Khor","given":"K. A.","non-dropping-particle":"","parse-names":false,"suffix":""},{"dropping-particle":"","family":"Tor","given":"S. B.","non-dropping-particle":"","parse-names":false,"suffix":""},{"dropping-particle":"","family":"Jain","given":"Pranjal","non-dropping-particle":"","parse-names":false,"suffix":""},{"dropping-particle":"","family":"Kuthe","given":"A. M.","non-dropping-particle":"","parse-names":false,"suffix":""},{"dropping-particle":"","family":"Jones","given":"Jason B.","non-dropping-particle":"","parse-names":false,"suffix":""},{"dropping-particle":"","family":"Jackson","given":"M J","non-dropping-particle":"","parse-names":false,"suffix":""},{"dropping-particle":"","family":"Robinson","given":"G M","non-dropping-particle":"","parse-names":false,"suffix":""},{"dropping-particle":"","family":"Whitfield","given":"M D","non-dropping-particle":"","parse-names":false,"suffix":""},{"dropping-particle":"","family":"Centre","given":"Birck Nanotechnology","non-dropping-particle":"","parse-names":false,"suffix":""},{"dropping-particle":"","family":"Lafayette","given":"West","non-dropping-particle":"","parse-names":false,"suffix":""},{"dropping-particle":"","family":"Lafayette","given":"West","non-dropping-particle":"","parse-names":false,"suffix":""},{"dropping-particle":"","family":"Islam","given":"M.","non-dropping-particle":"","parse-names":false,"suffix":""},{"dropping-particle":"","family":"Martinez-Duarte","given":"R.","non-dropping-particle":"","parse-names":false,"suffix":""},{"dropping-particle":"","family":"Dun","given":"Yichao","non-dropping-particle":"","parse-names":false,"suffix":""},{"dropping-particle":"","family":"Zhu","given":"Lida","non-dropping-particle":"","parse-names":false,"suffix":""},{"dropping-particle":"","family":"Wang","given":"Shuhao Shijie","non-dropping-particle":"","parse-names":false,"suffix":""},{"dropping-particle":"","family":"Virtanen","given":"Juho Pekka","non-dropping-particle":"","parse-names":false,"suffix":""},{"dropping-particle":"","family":"Hyyppä","given":"Hannu","non-dropping-particle":"","parse-names":false,"suffix":""},{"dropping-particle":"","family":"Kurkela","given":"Matti","non-dropping-particle":"","parse-names":false,"suffix":""},{"dropping-particle":"","family":"Vaaja","given":"Matti","non-dropping-particle":"","parse-names":false,"suffix":""},{"dropping-particle":"","family":"Alho","given":"Petteri","non-dropping-particle":"","parse-names":false,"suffix":""},{"dropping-particle":"","family":"Hyyppä","given":"Juha","non-dropping-particle":"","parse-names":false,"suffix":""},{"dropping-particle":"","family":"Hur","given":"Junghoon","non-dropping-particle":"","parse-names":false,"suffix":""},{"dropping-particle":"","family":"Lee","given":"Kunwoo","non-dropping-particle":"","parse-names":false,"suffix":""},{"dropping-particle":"","family":"Zhu-Hu","given":"","non-dropping-particle":"","parse-names":false,"suffix":""},{"dropping-particle":"","family":"Kim","given":"Jongwon","non-dropping-particle":"","parse-names":false,"suffix":""},{"dropping-particle":"","family":"Huang","given":"Ming Shyan","non-dropping-particle":"","parse-names":false,"suffix":""},{"dropping-particle":"","family":"Hsu","given":"Hung Chuan","non-dropping-particle":"","parse-names":false,"suffix":""},{"dropping-particle":"","family":"Horvath","given":"Daniel","non-dropping-particle":"","parse-names":false,"suffix":""},{"dropping-particle":"","family":"Noorani","given":"Rafiq","non-dropping-particle":"","parse-names":false,"suffix":""},{"dropping-particle":"","family":"Mendelson","given":"Mel","non-dropping-particle":"","parse-names":false,"suffix":""},{"dropping-particle":"","family":"Heralić","given":"Almir","non-dropping-particle":"","parse-names":false,"suffix":""},{"dropping-particle":"","family":"Christiansson","given":"Anna Karin","non-dropping-particle":"","parse-names":false,"suffix":""},{"dropping-particle":"","family":"Lennartson","given":"Bengt","non-dropping-particle":"","parse-names":false,"suffix":""},{"dropping-particle":"","family":"Heng","given":"Shye Yunn","non-dropping-particle":"","parse-names":false,"suffix":""},{"dropping-particle":"","family":"Raza","given":"Muhammad Rafi","non-dropping-particle":"","parse-names":false,"suffix":""},{"dropping-particle":"","family":"Muhamad","given":"Norhamidi","non-dropping-particle":"","parse-names":false,"suffix":""},{"dropping-particle":"","family":"Sulong","given":"Abu Bakar","non-dropping-particle":"","parse-names":false,"suffix":""},{"dropping-particle":"","family":"Fayyaz","given":"Abdolali","non-dropping-particle":"","parse-names":false,"suffix":""},{"dropping-particle":"","family":"M. Amin","given":"Sriyulis","non-dropping-particle":"","parse-names":false,"suffix":""},{"dropping-particle":"","family":"Heigel","given":"Jarred C.","non-dropping-particle":"","parse-names":false,"suffix":""},{"dropping-particle":"","family":"Hebbalkar","given":"Sunil","non-dropping-particle":"","parse-names":false,"suffix":""},{"dropping-particle":"","family":"He","given":"Rujie","non-dropping-particle":"","parse-names":false,"suffix":""},{"dropping-particle":"","family":"Zhang","given":"Rubing","non-dropping-particle":"","parse-names":false,"suffix":""},{"dropping-particle":"","family":"Zhu","given":"Xiaolei","non-dropping-particle":"","parse-names":false,"suffix":""},{"dropping-particle":"","family":"Wei","given":"Kai","non-dropping-particle":"","parse-names":false,"suffix":""},{"dropping-particle":"","family":"Qu","given":"Zhaoliang","non-dropping-particle":"","parse-names":false,"suffix":""},{"dropping-particle":"","family":"Pei","given":"Yongmao","non-dropping-particle":"","parse-names":false,"suffix":""},{"dropping-particle":"","family":"Fang","given":"Daining","non-dropping-particle":"","parse-names":false,"suffix":""},{"dropping-particle":"","family":"Hartmann","given":"K.","non-dropping-particle":"","parse-names":false,"suffix":""},{"dropping-particle":"","family":"Krishnan","given":"R.","non-dropping-particle":"","parse-names":false,"suffix":""},{"dropping-particle":"","family":"Merz","given":"R.","non-dropping-particle":"","parse-names":false,"suffix":""},{"dropping-particle":"","family":"Neplotnik","given":"G.","non-dropping-particle":"","parse-names":false,"suffix":""},{"dropping-particle":"","family":"Prinz","given":"Fritz B.","non-dropping-particle":"","parse-names":false,"suffix":""},{"dropping-particle":"","family":"Schultz","given":"L.","non-dropping-particle":"","parse-names":false,"suffix":""},{"dropping-particle":"","family":"Terk","given":"M.","non-dropping-particle":"","parse-names":false,"suffix":""},{"dropping-particle":"","family":"Weiss","given":"Lee E.","non-dropping-particle":"","parse-names":false,"suffix":""},{"dropping-particle":"","family":"Guo","given":"Nannan","non-dropping-particle":"","parse-names":false,"suffix":""},{"dropping-particle":"","family":"Leu","given":"Ming C.","non-dropping-particle":"","parse-names":false,"suffix":""},{"dropping-particle":"","family":"Guo","given":"Peng","non-dropping-particle":"","parse-names":false,"suffix":""},{"dropping-particle":"","family":"Zou","given":"Bin","non-dropping-particle":"","parse-names":false,"suffix":""},{"dropping-particle":"","family":"Huang","given":"Chuanzhen","non-dropping-particle":"","parse-names":false,"suffix":""},{"dropping-particle":"","family":"Gao","given":"Huabing","non-dropping-particle":"","parse-names":false,"suffix":""},{"dropping-particle":"","family":"Gu","given":"Lining","non-dropping-particle":"","parse-names":false,"suffix":""},{"dropping-particle":"","family":"Huang","given":"Jiwu","non-dropping-particle":"","parse-names":false,"suffix":""},{"dropping-particle":"","family":"Xie","given":"Chenhui","non-dropping-particle":"","parse-names":false,"suffix":""},{"dropping-particle":"","family":"Grida","given":"Imen","non-dropping-particle":"","parse-names":false,"suffix":""},{"dropping-particle":"","family":"Evans","given":"Julian R.G.","non-dropping-particle":"","parse-names":false,"suffix":""},{"dropping-particle":"","family":"Grguraš","given":"Damir","non-dropping-particle":"","parse-names":false,"suffix":""},{"dropping-particle":"","family":"Kramar","given":"Davorin","non-dropping-particle":"","parse-names":false,"suffix":""},{"dropping-particle":"","family":"Greulich","given":"Michael","non-dropping-particle":"","parse-names":false,"suffix":""},{"dropping-particle":"","family":"Govindarajan","given":"Sivakumar","non-dropping-particle":"","parse-names":false,"suffix":""},{"dropping-particle":"","family":"Gonzlez-Gutirrez","given":"Joamn","non-dropping-particle":"","parse-names":false,"suffix":""},{"dropping-particle":"","family":"Beulke","given":"Gustavo","non-dropping-particle":"","parse-names":false,"suffix":""},{"dropping-particle":"","family":"Emri","given":"Igor","non-dropping-particle":"","parse-names":false,"suffix":""},{"dropping-particle":"","family":"Gonzalez-Gutierrez","given":"Joamin","non-dropping-particle":"","parse-names":false,"suffix":""},{"dropping-particle":"","family":"Godec","given":"Damir","non-dropping-particle":"","parse-names":false,"suffix":""},{"dropping-particle":"","family":"Kukla","given":"Christian","non-dropping-particle":"","parse-names":false,"suffix":""},{"dropping-particle":"","family":"Schlauf","given":"Thomas","non-dropping-particle":"","parse-names":false,"suffix":""},{"dropping-particle":"","family":"Burkhardt","given":"C.","non-dropping-particle":"","parse-names":false,"suffix":""},{"dropping-particle":"","family":"Holzer","given":"Clemens","non-dropping-particle":"","parse-names":false,"suffix":""},{"dropping-particle":"","family":"Gibson","given":"Michael A.","non-dropping-particle":"","parse-names":false,"suffix":""},{"dropping-particle":"","family":"Mykulowycz","given":"Nicholas M.","non-dropping-particle":"","parse-names":false,"suffix":""},{"dropping-particle":"","family":"Shim","given":"Joseph","non-dropping-particle":"","parse-names":false,"suffix":""},{"dropping-particle":"","family":"Fontana","given":"Richard","non-dropping-particle":"","parse-names":false,"suffix":""},{"dropping-particle":"","family":"Schmitt","given":"Peter","non-dropping-particle":"","parse-names":false,"suffix":""},{"dropping-particle":"","family":"Roberts","given":"Andrew","non-dropping-particle":"","parse-names":false,"suffix":""},{"dropping-particle":"","family":"Ketkaew","given":"Jittisa","non-dropping-particle":"","parse-names":false,"suffix":""},{"dropping-particle":"","family":"Shao","given":"Ling","non-dropping-particle":"","parse-names":false,"suffix":""},{"dropping-particle":"","family":"Chen","given":"Wen","non-dropping-particle":"","parse-names":false,"suffix":""},{"dropping-particle":"","family":"Bordeenithikasem","given":"Punnathat","non-dropping-particle":"","parse-names":false,"suffix":""},{"dropping-particle":"","family":"Myerberg","given":"Jonah S.","non-dropping-particle":"","parse-names":false,"suffix":""},{"dropping-particle":"","family":"Fulop","given":"Ricardo","non-dropping-particle":"","parse-names":false,"suffix":""},{"dropping-particle":"","family":"Verminski","given":"Matthew D.","non-dropping-particle":"","parse-names":false,"suffix":""},{"dropping-particle":"","family":"Sachs","given":"Emanuel M.","non-dropping-particle":"","parse-names":false,"suffix":""},{"dropping-particle":"","family":"Chiang","given":"Yet Ming","non-dropping-particle":"","parse-names":false,"suffix":""},{"dropping-particle":"","family":"Schuh","given":"Christopher A.","non-dropping-particle":"","parse-names":false,"suffix":""},{"dropping-particle":"","family":"John Hart","given":"A.","non-dropping-particle":"","parse-names":false,"suffix":""},{"dropping-particle":"","family":"Schroers","given":"Jan","non-dropping-particle":"","parse-names":false,"suffix":""},{"dropping-particle":"","family":"Giberti","given":"Hermes","non-dropping-particle":"","parse-names":false,"suffix":""},{"dropping-particle":"","family":"Strano","given":"Matteo","non-dropping-particle":"","parse-names":false,"suffix":""},{"dropping-particle":"","family":"Annoni","given":"MASSIMILIANO PIETRO GIOVANNI","non-dropping-particle":"","parse-names":false,"suffix":""},{"dropping-particle":"","family":"Ghazanfari","given":"Amir","non-dropping-particle":"","parse-names":false,"suffix":""},{"dropping-particle":"","family":"Li","given":"Wenbin","non-dropping-particle":"","parse-names":false,"suffix":""},{"dropping-particle":"","family":"Leu","given":"Ming C.","non-dropping-particle":"","parse-names":false,"suffix":""},{"dropping-particle":"","family":"Hilmas","given":"Gregory E.","non-dropping-particle":"","parse-names":false,"suffix":""},{"dropping-particle":"","family":"Geiger","given":"Martin","non-dropping-particle":"","parse-names":false,"suffix":""},{"dropping-particle":"","family":"Steger","given":"Wilhelm","non-dropping-particle":"","parse-names":false,"suffix":""},{"dropping-particle":"","family":"Greul","given":"Matthias","non-dropping-particle":"","parse-names":false,"suffix":""},{"dropping-particle":"","family":"Sindel","given":"Manfred","non-dropping-particle":"","parse-names":false,"suffix":""},{"dropping-particle":"","family":"Fullenwider","given":"Blake","non-dropping-particle":"","parse-names":false,"suffix":""},{"dropping-particle":"","family":"Kiani","given":"Parnian","non-dropping-particle":"","parse-names":false,"suffix":""},{"dropping-particle":"","family":"Schoenung","given":"Julie M.","non-dropping-particle":"","parse-names":false,"suffix":""},{"dropping-particle":"","family":"Ma","given":"Kaka","non-dropping-particle":"","parse-names":false,"suffix":""},{"dropping-particle":"","family":"Freitas","given":"Dino","non-dropping-particle":"","parse-names":false,"suffix":""},{"dropping-particle":"","family":"Almeida","given":"Henrique A.","non-dropping-particle":"","parse-names":false,"suffix":""},{"dropping-particle":"","family":"Bártolo","given":"Helena","non-dropping-particle":"","parse-names":false,"suffix":""},{"dropping-particle":"","family":"Bártolo","given":"Paulo J.","non-dropping-particle":"","parse-names":false,"suffix":""},{"dropping-particle":"","family":"Frazier","given":"William E.","non-dropping-particle":"","parse-names":false,"suffix":""},{"dropping-particle":"","family":"Rohstoffe","given":"Fachagentur Nachwachsende","non-dropping-particle":"","parse-names":false,"suffix":""},{"dropping-particle":"","family":"Frank","given":"Matthew C.","non-dropping-particle":"","parse-names":false,"suffix":""},{"dropping-particle":"","family":"Wysk","given":"Richard A.","non-dropping-particle":"","parse-names":false,"suffix":""},{"dropping-particle":"","family":"Joshi","given":"Sanjay B.","non-dropping-particle":"","parse-names":false,"suffix":""},{"dropping-particle":"","family":"Flynn","given":"Joseph M.","non-dropping-particle":"","parse-names":false,"suffix":""},{"dropping-particle":"","family":"Shokrani","given":"Alborz","non-dropping-particle":"","parse-names":false,"suffix":""},{"dropping-particle":"","family":"Newman","given":"Stephen T.","non-dropping-particle":"","parse-names":false,"suffix":""},{"dropping-particle":"","family":"Dhokia","given":"Vimal","non-dropping-particle":"","parse-names":false,"suffix":""},{"dropping-particle":"","family":"Ferreira","given":"T. J.","non-dropping-particle":"","parse-names":false,"suffix":""},{"dropping-particle":"","family":"Vieira","given":"M. T.","non-dropping-particle":"","parse-names":false,"suffix":""},{"dropping-particle":"","family":"Fernandes","given":"C. M.","non-dropping-particle":"","parse-names":false,"suffix":""},{"dropping-particle":"","family":"Senos","given":"A. M.R.","non-dropping-particle":"","parse-names":false,"suffix":""},{"dropping-particle":"","family":"Fayyaz","given":"Abdolali","non-dropping-particle":"","parse-names":false,"suffix":""},{"dropping-particle":"","family":"Muhamad","given":"Norhamidi","non-dropping-particle":"","parse-names":false,"suffix":""},{"dropping-particle":"","family":"Sulong","given":"Abu Bakar","non-dropping-particle":"","parse-names":false,"suffix":""},{"dropping-particle":"","family":"Yunn","given":"Heng Shye","non-dropping-particle":"","parse-names":false,"suffix":""},{"dropping-particle":"","family":"Amin","given":"Sri Yulis Binti M.","non-dropping-particle":"","parse-names":false,"suffix":""},{"dropping-particle":"","family":"Rajabi","given":"Javad","non-dropping-particle":"","parse-names":false,"suffix":""},{"dropping-particle":"","family":"Wong","given":"Yee Ning","non-dropping-particle":"","parse-names":false,"suffix":""},{"dropping-particle":"","family":"Esaklul","given":"Khlefa A.","non-dropping-particle":"","parse-names":false,"suffix":""},{"dropping-particle":"","family":"Ahmed","given":"Tawfik M.","non-dropping-particle":"","parse-names":false,"suffix":""},{"dropping-particle":"","family":"Enneti","given":"Ravi K.","non-dropping-particle":"","parse-names":false,"suffix":""},{"dropping-particle":"","family":"Prough","given":"Kevin C.","non-dropping-particle":"","parse-names":false,"suffix":""},{"dropping-particle":"","family":"Wolfe","given":"Thomas A.","non-dropping-particle":"","parse-names":false,"suffix":""},{"dropping-particle":"","family":"Klein","given":"Andrew","non-dropping-particle":"","parse-names":false,"suffix":""},{"dropping-particle":"","family":"Studley","given":"Nick","non-dropping-particle":"","parse-names":false,"suffix":""},{"dropping-particle":"","family":"Trasorras","given":"Juan L.","non-dropping-particle":"","parse-names":false,"suffix":""},{"dropping-particle":"","family":"Engström","given":"Sebastian","non-dropping-particle":"","parse-names":false,"suffix":""},{"dropping-particle":"","family":"El-Wardany","given":"T.","non-dropping-particle":"","parse-names":false,"suffix":""},{"dropping-particle":"","family":"Barth","given":"R.","non-dropping-particle":"","parse-names":false,"suffix":""},{"dropping-particle":"","family":"Holowczak","given":"J.","non-dropping-particle":"","parse-names":false,"suffix":""},{"dropping-particle":"","family":"Tredway","given":"W.","non-dropping-particle":"","parse-names":false,"suffix":""},{"dropping-particle":"","family":"Chen","given":"L. J.","non-dropping-particle":"","parse-names":false,"suffix":""},{"dropping-particle":"","family":"Zhang","given":"Shuai","non-dropping-particle":"","parse-names":false,"suffix":""},{"dropping-particle":"","family":"Zhang","given":"Yazhou","non-dropping-particle":"","parse-names":false,"suffix":""},{"dropping-particle":"","family":"Gao","given":"Ming","non-dropping-particle":"","parse-names":false,"suffix":""},{"dropping-particle":"","family":"Wang","given":"Fude","non-dropping-particle":"","parse-names":false,"suffix":""},{"dropping-particle":"","family":"Li","given":"Quan Qingfa","non-dropping-particle":"","parse-names":false,"suffix":""},{"dropping-particle":"","family":"Zeng","given":"Xiaoyan","non-dropping-particle":"","parse-names":false,"suffix":""},{"dropping-particle":"","family":"Edition","given":"Third","non-dropping-particle":"","parse-names":false,"suffix":""},{"dropping-particle":"","family":"Du","given":"Wei","non-dropping-particle":"","parse-names":false,"suffix":""},{"dropping-particle":"","family":"Bai","given":"Qiang","non-dropping-particle":"","parse-names":false,"suffix":""},{"dropping-particle":"","family":"Zhang","given":"Bi","non-dropping-particle":"","parse-names":false,"suffix":""},{"dropping-particle":"","family":"Wang","given":"Jun","non-dropping-particle":"","parse-names":false,"suffix":""},{"dropping-particle":"","family":"Chen","given":"Ting-wei","non-dropping-particle":"","parse-names":false,"suffix":""},{"dropping-particle":"","family":"Jin","given":"Yu-an","non-dropping-particle":"","parse-names":false,"suffix":""},{"dropping-particle":"","family":"He","given":"Yong","non-dropping-particle":"","parse-names":false,"suffix":""},{"dropping-particle":"","family":"Material","given":"Introduction","non-dropping-particle":"","parse-names":false,"suffix":""},{"dropping-particle":"","family":"Dornfeld","given":"D.","non-dropping-particle":"","parse-names":false,"suffix":""},{"dropping-particle":"","family":"Min","given":"S.","non-dropping-particle":"","parse-names":false,"suffix":""},{"dropping-particle":"","family":"Takeuchi","given":"Y.","non-dropping-particle":"","parse-names":false,"suffix":""},{"dropping-particle":"","family":"Angelo","given":"L.","non-dropping-particle":"Di","parse-names":false,"suffix":""},{"dropping-particle":"","family":"Stefano","given":"P.","non-dropping-particle":"Di","parse-names":false,"suffix":""},{"dropping-particle":"","family":"Marzola","given":"A.","non-dropping-particle":"","parse-names":false,"suffix":""},{"dropping-particle":"","family":"Dhara","given":"Santanu","non-dropping-particle":"","parse-names":false,"suffix":""},{"dropping-particle":"","family":"Su","given":"Bo","non-dropping-particle":"","parse-names":false,"suffix":""},{"dropping-particle":"","family":"Desfontaines","given":"M.","non-dropping-particle":"","parse-names":false,"suffix":""},{"dropping-particle":"","family":"Jorand","given":"Y.","non-dropping-particle":"","parse-names":false,"suffix":""},{"dropping-particle":"","family":"Gonon","given":"Maurice","non-dropping-particle":"","parse-names":false,"suffix":""},{"dropping-particle":"","family":"Fantozzi","given":"G.","non-dropping-particle":"","parse-names":false,"suffix":""},{"dropping-particle":"","family":"Delanoë","given":"Aurélie","non-dropping-particle":"","parse-names":false,"suffix":""},{"dropping-particle":"","family":"Lay","given":"Sabine","non-dropping-particle":"","parse-names":false,"suffix":""},{"dropping-particle":"","family":"DebRoy","given":"T.","non-dropping-particle":"","parse-names":false,"suffix":""},{"dropping-particle":"","family":"Wei","given":"H. L.","non-dropping-particle":"","parse-names":false,"suffix":""},{"dropping-particle":"","family":"Zuback","given":"J. S.","non-dropping-particle":"","parse-names":false,"suffix":""},{"dropping-particle":"","family":"Mukherjee","given":"T.","non-dropping-particle":"","parse-names":false,"suffix":""},{"dropping-particle":"","family":"Elmer","given":"J. W.","non-dropping-particle":"","parse-names":false,"suffix":""},{"dropping-particle":"","family":"Milewski","given":"J. O.","non-dropping-particle":"","parse-names":false,"suffix":""},{"dropping-particle":"","family":"Beese","given":"A. M.","non-dropping-particle":"","parse-names":false,"suffix":""},{"dropping-particle":"","family":"Wilson-Heid","given":"A.","non-dropping-particle":"","parse-names":false,"suffix":""},{"dropping-particle":"","family":"De","given":"A.","non-dropping-particle":"","parse-names":false,"suffix":""},{"dropping-particle":"","family":"Zhang","given":"W.","non-dropping-particle":"","parse-names":false,"suffix":""},{"dropping-particle":"","family":"Oliveira","given":"Fernando Brandão","non-dropping-particle":"De","parse-names":false,"suffix":""},{"dropping-particle":"","family":"Rodrigues","given":"Alessandro Roger","non-dropping-particle":"","parse-names":false,"suffix":""},{"dropping-particle":"","family":"Coelho","given":"Reginaldo Teixeira","non-dropping-particle":"","parse-names":false,"suffix":""},{"dropping-particle":"","family":"Souza","given":"Adriano Fagali","non-dropping-particle":"De","parse-names":false,"suffix":""},{"dropping-particle":"","family":"Lima","given":"Milton Sergio Fernandes","non-dropping-particle":"De","parse-names":false,"suffix":""},{"dropping-particle":"","family":"Sankaré","given":"Simon","non-dropping-particle":"","parse-names":false,"suffix":""},{"dropping-particle":"","family":"Danforth","given":"Inventors Stephen C","non-dropping-particle":"","parse-names":false,"suffix":""},{"dropping-particle":"","family":"Mead","given":"Belle","non-dropping-particle":"","parse-names":false,"suffix":""},{"dropping-particle":"","family":"Agarwala","given":"Mukesh K","non-dropping-particle":"","parse-names":false,"suffix":""},{"dropping-particle":"","family":"Park","given":"Highland","non-dropping-particle":"","parse-names":false,"suffix":""},{"dropping-particle":"","family":"Dadhich","given":"Prabhash","non-dropping-particle":"","parse-names":false,"suffix":""},{"dropping-particle":"","family":"Srivas","given":"Pavan Kumar","non-dropping-particle":"","parse-names":false,"suffix":""},{"dropping-particle":"","family":"Mohanty","given":"Saralasrita","non-dropping-particle":"","parse-names":false,"suffix":""},{"dropping-particle":"","family":"Dhara","given":"Santanu","non-dropping-particle":"","parse-names":false,"suffix":""},{"dropping-particle":"","family":"Câmara","given":"M. A.","non-dropping-particle":"","parse-names":false,"suffix":""},{"dropping-particle":"","family":"Rubio","given":"J. C.Campos","non-dropping-particle":"","parse-names":false,"suffix":""},{"dropping-particle":"","family":"Abrão","given":"A. M.","non-dropping-particle":"","parse-names":false,"suffix":""},{"dropping-particle":"","family":"Davim","given":"J. P.","non-dropping-particle":"","parse-names":false,"suffix":""},{"dropping-particle":"","family":"Cuellar","given":"Juan Sebastian","non-dropping-particle":"","parse-names":false,"suffix":""},{"dropping-particle":"","family":"Smit","given":"Gerwin","non-dropping-particle":"","parse-names":false,"suffix":""},{"dropping-particle":"","family":"Plettenburg","given":"Dick","non-dropping-particle":"","parse-names":false,"suffix":""},{"dropping-particle":"","family":"Zadpoor","given":"Amir","non-dropping-particle":"","parse-names":false,"suffix":""},{"dropping-particle":"","family":"Criales","given":"Luis E.","non-dropping-particle":"","parse-names":false,"suffix":""},{"dropping-particle":"","family":"Arısoy","given":"Yiğit M.","non-dropping-particle":"","parse-names":false,"suffix":""},{"dropping-particle":"","family":"Lane","given":"Brandon","non-dropping-particle":"","parse-names":false,"suffix":""},{"dropping-particle":"","family":"Moylan","given":"Shawn","non-dropping-particle":"","parse-names":false,"suffix":""},{"dropping-particle":"","family":"Donmez","given":"Alkan","non-dropping-particle":"","parse-names":false,"suffix":""},{"dropping-particle":"","family":"Özel","given":"Tuğrul","non-dropping-particle":"","parse-names":false,"suffix":""},{"dropping-particle":"","family":"Cortina","given":"Magdalena","non-dropping-particle":"","parse-names":false,"suffix":""},{"dropping-particle":"","family":"Arrizubieta","given":"Jon Iñaki","non-dropping-particle":"","parse-names":false,"suffix":""},{"dropping-particle":"","family":"Ruiz","given":"Jose Exequiel","non-dropping-particle":"","parse-names":false,"suffix":""},{"dropping-particle":"","family":"Ukar","given":"Eneko","non-dropping-particle":"","parse-names":false,"suffix":""},{"dropping-particle":"","family":"Lamikiz","given":"Aitzol","non-dropping-particle":"","parse-names":false,"suffix":""},{"dropping-particle":"","family":"Cordero","given":"Zachary C.","non-dropping-particle":"","parse-names":false,"suffix":""},{"dropping-particle":"","family":"Siddel","given":"Derek H.","non-dropping-particle":"","parse-names":false,"suffix":""},{"dropping-particle":"","family":"Peter","given":"William H.","non-dropping-particle":"","parse-names":false,"suffix":""},{"dropping-particle":"","family":"Elliott","given":"Amelia M.","non-dropping-particle":"","parse-names":false,"suffix":""},{"dropping-particle":"","family":"Ph","given":"Recognizing Outstanding","non-dropping-particle":"","parse-names":false,"suffix":""},{"dropping-particle":"","family":"Chuankrerkkul","given":"Nutthita","non-dropping-particle":"","parse-names":false,"suffix":""},{"dropping-particle":"","family":"Messer","given":"Peter F","non-dropping-particle":"","parse-names":false,"suffix":""},{"dropping-particle":"","family":"Davies","given":"Hywel A","non-dropping-particle":"","parse-names":false,"suffix":""},{"dropping-particle":"","family":"Chu","given":"Won Shik","non-dropping-particle":"","parse-names":false,"suffix":""},{"dropping-particle":"","family":"Kim","given":"Chang Ju Chung Soo","non-dropping-particle":"","parse-names":false,"suffix":""},{"dropping-particle":"","family":"Lee","given":"Hyun Taek","non-dropping-particle":"","parse-names":false,"suffix":""},{"dropping-particle":"","family":"Choi","given":"Jung Oh","non-dropping-particle":"","parse-names":false,"suffix":""},{"dropping-particle":"Il","family":"Park","given":"Jae","non-dropping-particle":"","parse-names":false,"suffix":""},{"dropping-particle":"","family":"Song","given":"Ji Hyeon","non-dropping-particle":"","parse-names":false,"suffix":""},{"dropping-particle":"","family":"Jang","given":"Ki Hwan","non-dropping-particle":"","parse-names":false,"suffix":""},{"dropping-particle":"","family":"Ahn","given":"Sung Hoon","non-dropping-particle":"","parse-names":false,"suffix":""},{"dropping-particle":"","family":"Chong","given":"Li","non-dropping-particle":"","parse-names":false,"suffix":""},{"dropping-particle":"","family":"Ramakrishna","given":"Seeram","non-dropping-particle":"","parse-names":false,"suffix":""},{"dropping-particle":"","family":"Singh","given":"Sunpreet","non-dropping-particle":"","parse-names":false,"suffix":""},{"dropping-particle":"","family":"Chen","given":"Guo Qing Gang","non-dropping-particle":"","parse-names":false,"suffix":""},{"dropping-particle":"","family":"Cao","given":"Peng","non-dropping-particle":"","parse-names":false,"suffix":""},{"dropping-particle":"","family":"Wen","given":"Guian","non-dropping-particle":"","parse-names":false,"suffix":""},{"dropping-particle":"","family":"Edmonds","given":"Neil","non-dropping-particle":"","parse-names":false,"suffix":""},{"dropping-particle":"","family":"Li","given":"Yimin Yan","non-dropping-particle":"","parse-names":false,"suffix":""},{"dropping-particle":"","family":"Chu","given":"Won Shik","non-dropping-particle":"","parse-names":false,"suffix":""},{"dropping-particle":"","family":"Kim","given":"Sung Geun","non-dropping-particle":"","parse-names":false,"suffix":""},{"dropping-particle":"","family":"Jung","given":"Woo Kyun","non-dropping-particle":"","parse-names":false,"suffix":""},{"dropping-particle":"","family":"Kim","given":"Hyung Jung Kyu","non-dropping-particle":"","parse-names":false,"suffix":""},{"dropping-particle":"","family":"Ahn","given":"Sung Hoon","non-dropping-particle":"","parse-names":false,"suffix":""},{"dropping-particle":"","family":"Gal","given":"Chang Woo","non-dropping-particle":"","parse-names":false,"suffix":""},{"dropping-particle":"","family":"Song","given":"Gi Woung","non-dropping-particle":"","parse-names":false,"suffix":""},{"dropping-particle":"","family":"Baek","given":"Woon Hyung","non-dropping-particle":"","parse-names":false,"suffix":""},{"dropping-particle":"","family":"Kim","given":"Hyung Jung Kyu","non-dropping-particle":"","parse-names":false,"suffix":""},{"dropping-particle":"","family":"Lee","given":"Dae Keun","non-dropping-particle":"","parse-names":false,"suffix":""},{"dropping-particle":"","family":"Lim","given":"Ki Wook","non-dropping-particle":"","parse-names":false,"suffix":""},{"dropping-particle":"","family":"Park","given":"Seong Jin Sehyung S.","non-dropping-particle":"","parse-names":false,"suffix":""},{"dropping-particle":"","family":"Chae","given":"J.","non-dropping-particle":"","parse-names":false,"suffix":""},{"dropping-particle":"","family":"Park","given":"Seong Jin Sehyung S.","non-dropping-particle":"","parse-names":false,"suffix":""},{"dropping-particle":"","family":"Freiheit","given":"T.","non-dropping-particle":"","parse-names":false,"suffix":""},{"dropping-particle":"","family":"Chabert","given":"France","non-dropping-particle":"","parse-names":false,"suffix":""},{"dropping-particle":"","family":"Dunstan","given":"David E.","non-dropping-particle":"","parse-names":false,"suffix":""},{"dropping-particle":"V.","family":"Franks","given":"George","non-dropping-particle":"","parse-names":false,"suffix":""},{"dropping-particle":"","family":"Cesarano","given":"Joseph","non-dropping-particle":"","parse-names":false,"suffix":""},{"dropping-particle":"","family":"Ce","given":"Nataly","non-dropping-particle":"","parse-names":false,"suffix":""},{"dropping-particle":"","family":"Paul","given":"Shiladitya","non-dropping-particle":"","parse-names":false,"suffix":""},{"dropping-particle":"","family":"Cano","given":"Santiago","non-dropping-particle":"","parse-names":false,"suffix":""},{"dropping-particle":"","family":"Gonzalez-Gutierrez","given":"Joamin","non-dropping-particle":"","parse-names":false,"suffix":""},{"dropping-particle":"","family":"Sapkota","given":"Janak","non-dropping-particle":"","parse-names":false,"suffix":""},{"dropping-particle":"","family":"Spoerk","given":"Martin","non-dropping-particle":"","parse-names":false,"suffix":""},{"dropping-particle":"","family":"Arbeiter","given":"Florian","non-dropping-particle":"","parse-names":false,"suffix":""},{"dropping-particle":"","family":"Schuschnigg","given":"Stephan","non-dropping-particle":"","parse-names":false,"suffix":""},{"dropping-particle":"","family":"Holzer","given":"Clemens","non-dropping-particle":"","parse-names":false,"suffix":""},{"dropping-particle":"","family":"Kukla","given":"Christian","non-dropping-particle":"","parse-names":false,"suffix":""},{"dropping-particle":"","family":"Bukvic","given":"Gill","non-dropping-particle":"","parse-names":false,"suffix":""},{"dropping-particle":"","family":"Sanchez","given":"Luiz Eduardo De Angelo","non-dropping-particle":"","parse-names":false,"suffix":""},{"dropping-particle":"","family":"Fortulan","given":"Carlos Alberto","non-dropping-particle":"","parse-names":false,"suffix":""},{"dropping-particle":"","family":"Fiocchi","given":"A. A.","non-dropping-particle":"","parse-names":false,"suffix":""},{"dropping-particle":"","family":"Marinescu","given":"Ioan Demitrius","non-dropping-particle":"","parse-names":false,"suffix":""},{"dropping-particle":"","family":"Fabrication","given":"Solid Freeform","non-dropping-particle":"","parse-names":false,"suffix":""},{"dropping-particle":"","family":"Advanced","given":"An","non-dropping-particle":"","parse-names":false,"suffix":""},{"dropping-particle":"","family":"Approach","given":"Manufacturing","non-dropping-particle":"","parse-names":false,"suffix":""},{"dropping-particle":"","family":"Bose","given":"Animesh","non-dropping-particle":"","parse-names":false,"suffix":""},{"dropping-particle":"","family":"Schuh","given":"Christopher A.","non-dropping-particle":"","parse-names":false,"suffix":""},{"dropping-particle":"","family":"Tobia","given":"Jay C.","non-dropping-particle":"","parse-names":false,"suffix":""},{"dropping-particle":"","family":"Tuncer","given":"Nihan","non-dropping-particle":"","parse-names":false,"suffix":""},{"dropping-particle":"","family":"Mykulowycz","given":"Nicholas M.","non-dropping-particle":"","parse-names":false,"suffix":""},{"dropping-particle":"","family":"Preston","given":"Aaron","non-dropping-particle":"","parse-names":false,"suffix":""},{"dropping-particle":"","family":"Barbati","given":"Alexander C.","non-dropping-particle":"","parse-names":false,"suffix":""},{"dropping-particle":"","family":"Kernan","given":"Brian","non-dropping-particle":"","parse-names":false,"suffix":""},{"dropping-particle":"","family":"Gibson","given":"Michael A.","non-dropping-particle":"","parse-names":false,"suffix":""},{"dropping-particle":"","family":"Krause","given":"Dana","non-dropping-particle":"","parse-names":false,"suffix":""},{"dropping-particle":"","family":"Brzezinski","given":"Tomek","non-dropping-particle":"","parse-names":false,"suffix":""},{"dropping-particle":"","family":"Schroers","given":"Jan","non-dropping-particle":"","parse-names":false,"suffix":""},{"dropping-particle":"","family":"Fulop","given":"Ricardo","non-dropping-particle":"","parse-names":false,"suffix":""},{"dropping-particle":"","family":"Myerberg","given":"Jonah S.","non-dropping-particle":"","parse-names":false,"suffix":""},{"dropping-particle":"","family":"Sowerbutts","given":"Mark","non-dropping-particle":"","parse-names":false,"suffix":""},{"dropping-particle":"","family":"Chiang","given":"Yet Ming","non-dropping-particle":"","parse-names":false,"suffix":""},{"dropping-particle":"","family":"John Hart","given":"A.","non-dropping-particle":"","parse-names":false,"suffix":""},{"dropping-particle":"","family":"Sachs","given":"Emanuel M.","non-dropping-particle":"","parse-names":false,"suffix":""},{"dropping-particle":"","family":"Lomeli","given":"Ester E.","non-dropping-particle":"","parse-names":false,"suffix":""},{"dropping-particle":"","family":"Lund","given":"Alan C.","non-dropping-particle":"","parse-names":false,"suffix":""},{"dropping-particle":"","family":"Boschetto","given":"Alberto","non-dropping-particle":"","parse-names":false,"suffix":""},{"dropping-particle":"","family":"Bottini","given":"Luana","non-dropping-particle":"","parse-names":false,"suffix":""},{"dropping-particle":"","family":"Veniali","given":"Francesco","non-dropping-particle":"","parse-names":false,"suffix":""},{"dropping-particle":"","family":"Bordin","given":"A.","non-dropping-particle":"","parse-names":false,"suffix":""},{"dropping-particle":"","family":"Sartori","given":"S.","non-dropping-particle":"","parse-names":false,"suffix":""},{"dropping-particle":"","family":"Bruschi","given":"S.","non-dropping-particle":"","parse-names":false,"suffix":""},{"dropping-particle":"","family":"Ghiotti","given":"A.","non-dropping-particle":"","parse-names":false,"suffix":""},{"dropping-particle":"","family":"Bariani","given":"P. F.","non-dropping-particle":"","parse-names":false,"suffix":""},{"dropping-particle":"","family":"Boparai","given":"Kamaljit Singh","non-dropping-particle":"","parse-names":false,"suffix":""},{"dropping-particle":"","family":"Singh","given":"Rupinder","non-dropping-particle":"","parse-names":false,"suffix":""},{"dropping-particle":"","family":"Singh","given":"Harwinder","non-dropping-particle":"","parse-names":false,"suffix":""},{"dropping-particle":"","family":"Bissacco","given":"G.","non-dropping-particle":"","parse-names":false,"suffix":""},{"dropping-particle":"","family":"Hansen","given":"H. N.","non-dropping-particle":"","parse-names":false,"suffix":""},{"dropping-particle":"","family":"Slunsky","given":"J.","non-dropping-particle":"","parse-names":false,"suffix":""},{"dropping-particle":"","family":"Chiffre","given":"L.","non-dropping-particle":"De","parse-names":false,"suffix":""},{"dropping-particle":"","family":"Bikas","given":"H.","non-dropping-particle":"","parse-names":false,"suffix":""},{"dropping-particle":"","family":"Stavropoulos","given":"Panagiotis","non-dropping-particle":"","parse-names":false,"suffix":""},{"dropping-particle":"","family":"Chryssolouris","given":"G.","non-dropping-particle":"","parse-names":false,"suffix":""},{"dropping-particle":"","family":"Bártolo","given":"Paulo J.","non-dropping-particle":"","parse-names":false,"suffix":""},{"dropping-particle":"","family":"Bhorkade","given":"Ashish","non-dropping-particle":"","parse-names":false,"suffix":""},{"dropping-particle":"","family":"Bharambe","given":"Chetan","non-dropping-particle":"","parse-names":false,"suffix":""},{"dropping-particle":"","family":"Bhangale","given":"Suraj","non-dropping-particle":"","parse-names":false,"suffix":""},{"dropping-particle":"","family":"Patil","given":"Pankaj","non-dropping-particle":"","parse-names":false,"suffix":""},{"dropping-particle":"","family":"Scholar","given":"B E","non-dropping-particle":"","parse-names":false,"suffix":""},{"dropping-particle":"","family":"Nashik","given":"Bvcoe&amp;ri","non-dropping-particle":"","parse-names":false,"suffix":""},{"dropping-particle":"","family":"Bernås","given":"Mia","non-dropping-particle":"","parse-names":false,"suffix":""},{"dropping-particle":"","family":"Westermann","given":"Ida","non-dropping-particle":"","parse-names":false,"suffix":""},{"dropping-particle":"","family":"Johnsen","given":"Roy","non-dropping-particle":"","parse-names":false,"suffix":""},{"dropping-particle":"","family":"Torres","given":"Cristian","non-dropping-particle":"","parse-names":false,"suffix":""},{"dropping-particle":"","family":"Jernberg","given":"Anders","non-dropping-particle":"","parse-names":false,"suffix":""},{"dropping-particle":"","family":"Qvale","given":"Atle H.","non-dropping-particle":"","parse-names":false,"suffix":""},{"dropping-particle":"","family":"Iannuzzi","given":"Mariano","non-dropping-particle":"","parse-names":false,"suffix":""},{"dropping-particle":"","family":"Bellini","given":"Anna","non-dropping-particle":"","parse-names":false,"suffix":""},{"dropping-particle":"","family":"Shor","given":"Lauren","non-dropping-particle":"","parse-names":false,"suffix":""},{"dropping-particle":"","family":"Guceri","given":"Selcuk I.","non-dropping-particle":"","parse-names":false,"suffix":""},{"dropping-particle":"","family":"Güçeri","given":"Selçuk","non-dropping-particle":"","parse-names":false,"suffix":""},{"dropping-particle":"","family":"Baumann","given":"Felix W.","non-dropping-particle":"","parse-names":false,"suffix":""},{"dropping-particle":"","family":"Eichhoff","given":"Julian R.","non-dropping-particle":"","parse-names":false,"suffix":""},{"dropping-particle":"","family":"Roller","given":"Dieter","non-dropping-particle":"","parse-names":false,"suffix":""},{"dropping-particle":"","family":"Bakan","given":"H. I.","non-dropping-particle":"","parse-names":false,"suffix":""},{"dropping-particle":"","family":"Celis","given":"J. P.","non-dropping-particle":"","parse-names":false,"suffix":""},{"dropping-particle":"","family":"Gürbilek","given":"Nurdan","non-dropping-particle":"","parse-names":false,"suffix":""},{"dropping-particle":"","family":"Bai","given":"Qiang","non-dropping-particle":"","parse-names":false,"suffix":""},{"dropping-particle":"","family":"Bai","given":"Yong","non-dropping-particle":"","parse-names":false,"suffix":""},{"dropping-particle":"","family":"Attia","given":"Usama M.","non-dropping-particle":"","parse-names":false,"suffix":""},{"dropping-particle":"","family":"Alcock","given":"Jeffrey R.","non-dropping-particle":"","parse-names":false,"suffix":""},{"dropping-particle":"","family":"Aramcharoen","given":"A.","non-dropping-particle":"","parse-names":false,"suffix":""},{"dropping-particle":"","family":"Mativenga","given":"P. T.","non-dropping-particle":"","parse-names":false,"suffix":""},{"dropping-particle":"","family":"Anzalone","given":"Gerald C.","non-dropping-particle":"","parse-names":false,"suffix":""},{"dropping-particle":"","family":"Zhang","given":"Chenlong","non-dropping-particle":"","parse-names":false,"suffix":""},{"dropping-particle":"","family":"Wijnen","given":"Bas","non-dropping-particle":"","parse-names":false,"suffix":""},{"dropping-particle":"","family":"Sanders","given":"Paul G.","non-dropping-particle":"","parse-names":false,"suffix":""},{"dropping-particle":"","family":"Pearce","given":"Joshua M.","non-dropping-particle":"","parse-names":false,"suffix":""},{"dropping-particle":"","family":"Antony","given":"Leo V.M.","non-dropping-particle":"","parse-names":false,"suffix":""},{"dropping-particle":"","family":"Reddy","given":"Ramana G.","non-dropping-particle":"","parse-names":false,"suffix":""},{"dropping-particle":"","family":"Demir","given":"A G","non-dropping-particle":"","parse-names":false,"suffix":""},{"dropping-particle":"","family":"Anitha","given":"R.","non-dropping-particle":"","parse-names":false,"suffix":""},{"dropping-particle":"","family":"Arunachalam","given":"S.","non-dropping-particle":"","parse-names":false,"suffix":""},{"dropping-particle":"","family":"Radhakrishnan","given":"P.","non-dropping-particle":"","parse-names":false,"suffix":""},{"dropping-particle":"","family":"Ang","given":"Ker Chin","non-dropping-particle":"","parse-names":false,"suffix":""},{"dropping-particle":"","family":"Leong","given":"Kah Fai","non-dropping-particle":"","parse-names":false,"suffix":""},{"dropping-particle":"","family":"Chua","given":"Chee Kai","non-dropping-particle":"","parse-names":false,"suffix":""},{"dropping-particle":"","family":"Chandrasekaran","given":"Margam","non-dropping-particle":"","parse-names":false,"suffix":""},{"dropping-particle":"","family":"Praniewicz","given":"Maxwell","non-dropping-particle":"","parse-names":false,"suffix":""},{"dropping-particle":"","family":"Kurfess","given":"Thomas","non-dropping-particle":"","parse-names":false,"suffix":""},{"dropping-particle":"","family":"Saldana","given":"Christopher","non-dropping-particle":"","parse-names":false,"suffix":""},{"dropping-particle":"","family":"Amanullah","given":"A. N.M.","non-dropping-particle":"","parse-names":false,"suffix":""},{"dropping-particle":"","family":"Murshiduzzaman","given":"","non-dropping-particle":"","parse-names":false,"suffix":""},{"dropping-particle":"","family":"Saleh","given":"Tanveer","non-dropping-particle":"","parse-names":false,"suffix":""},{"dropping-particle":"","family":"Khan","given":"Raisuddin","non-dropping-particle":"","parse-names":false,"suffix":""},{"dropping-particle":"","family":"Almeida","given":"F. A.","non-dropping-particle":"","parse-names":false,"suffix":""},{"dropping-particle":"","family":"Carrapichano","given":"J. M.","non-dropping-particle":"","parse-names":false,"suffix":""},{"dropping-particle":"","family":"Fernandes","given":"A. J.S.","non-dropping-particle":"","parse-names":false,"suffix":""},{"dropping-particle":"","family":"Sacramento","given":"J.","non-dropping-particle":"","parse-names":false,"suffix":""},{"dropping-particle":"","family":"Silva","given":"R. F.","non-dropping-particle":"","parse-names":false,"suffix":""},{"dropping-particle":"","family":"Oliveira","given":"F. J.","non-dropping-particle":"","parse-names":false,"suffix":""},{"dropping-particle":"","family":"Allibert","given":"C. H.","non-dropping-particle":"","parse-names":false,"suffix":""},{"dropping-particle":"","family":"Agarwala","given":"Mukesh K","non-dropping-particle":"","parse-names":false,"suffix":""},{"dropping-particle":"","family":"Weeren","given":"R","non-dropping-particle":"Van","parse-names":false,"suffix":""},{"dropping-particle":"","family":"Vaidyanathan","given":"R.","non-dropping-particle":"","parse-names":false,"suffix":""},{"dropping-particle":"","family":"Bandyopadhyay","given":"Amit","non-dropping-particle":"","parse-names":false,"suffix":""},{"dropping-particle":"","family":"Carrasquillo","given":"G","non-dropping-particle":"","parse-names":false,"suffix":""},{"dropping-particle":"","family":"Jamalabad","given":"V","non-dropping-particle":"","parse-names":false,"suffix":""},{"dropping-particle":"","family":"Langrana","given":"N. A.","non-dropping-particle":"","parse-names":false,"suffix":""},{"dropping-particle":"","family":"Safari","given":"A","non-dropping-particle":"","parse-names":false,"suffix":""},{"dropping-particle":"","family":"Garofalini","given":"S H","non-dropping-particle":"","parse-names":false,"suffix":""},{"dropping-particle":"","family":"Danforth","given":"S. C","non-dropping-particle":"","parse-names":false,"suffix":""},{"dropping-particle":"","family":"Burlew","given":"J","non-dropping-particle":"","parse-names":false,"suffix":""},{"dropping-particle":"","family":"Donaldson","given":"R","non-dropping-particle":"","parse-names":false,"suffix":""},{"dropping-particle":"","family":"Whalen","given":"P","non-dropping-particle":"","parse-names":false,"suffix":""},{"dropping-particle":"","family":"Ballard","given":"C","non-dropping-particle":"","parse-names":false,"suffix":""},{"dropping-particle":"Van","family":"Weeren","given":"R","non-dropping-particle":"","parse-names":false,"suffix":""},{"dropping-particle":"","family":"Bandyopadhyay","given":"Amit","non-dropping-particle":"","parse-names":false,"suffix":""},{"dropping-particle":"","family":"Safari","given":"A","non-dropping-particle":"","parse-names":false,"suffix":""},{"dropping-particle":"","family":"Danforth","given":"S. C","non-dropping-particle":"","parse-names":false,"suffix":""},{"dropping-particle":"","family":"Priedeman","given":"W R","non-dropping-particle":"","parse-names":false,"suffix":""},{"dropping-particle":"","family":"Prinz","given":"Fritz B.","non-dropping-particle":"","parse-names":false,"suffix":""},{"dropping-particle":"","family":"Lara-subiabre","given":"Brenda Angélica","non-dropping-particle":"","parse-names":false,"suffix":""},{"dropping-particle":"","family":"Chacón","given":"Maria","non-dropping-particle":"","parse-names":false,"suffix":""},{"dropping-particle":"","family":"Chacón","given":"Azael","non-dropping-particle":"","parse-names":false,"suffix":""},{"dropping-particle":"","family":"Díaz Larenas","given":"Claudio","non-dropping-particle":"","parse-names":false,"suffix":""},{"dropping-particle":"","family":"Bastías Díaz","given":"Cecilia","non-dropping-particle":"","parse-names":false,"suffix":""},{"dropping-particle":"","family":"Reflexiva","given":"Investigación Identidad","non-dropping-particle":"","parse-names":false,"suffix":""},{"dropping-particle":"","family":"Práctica","given":"D E S U","non-dropping-particle":"","parse-names":false,"suffix":""},{"dropping-particle":"","family":"Sañudo","given":"Lya","non-dropping-particle":"","parse-names":false,"suffix":""},{"dropping-particle":"","family":"Escobar","given":"Nancy","non-dropping-particle":"","parse-names":false,"suffix":""},{"dropping-particle":"","family":"Helena","given":"Sonia","non-dropping-particle":"","parse-names":false,"suffix":""},{"dropping-particle":"","family":"Galindo","given":"Castellanos","non-dropping-particle":"","parse-names":false,"suffix":""},{"dropping-particle":"","family":"Esperanza","given":"Ruby","non-dropping-particle":"","parse-names":false,"suffix":""},{"dropping-particle":"","family":"Escobar","given":"Yaya","non-dropping-particle":"","parse-names":false,"suffix":""},{"dropping-particle":"","family":"Ferra","given":"Pérez","non-dropping-particle":"","parse-names":false,"suffix":""},{"dropping-particle":"","family":"López Calva","given":"Martín","non-dropping-particle":"","parse-names":false,"suffix":""},{"dropping-particle":"","family":"Baz","given":"Domingo","non-dropping-particle":"","parse-names":false,"suffix":""},{"dropping-particle":"","family":"Gonz","given":"Loreto","non-dropping-particle":"","parse-names":false,"suffix":""},{"dropping-particle":"","family":"González Calvo Gustavo","given":"","non-dropping-particle":"","parse-names":false,"suffix":""},{"dropping-particle":"","family":"Esteve","given":"Olga","non-dropping-particle":"","parse-names":false,"suffix":""},{"dropping-particle":"","family":"Lella","given":"C.","non-dropping-particle":"de","parse-names":false,"suffix":""},{"dropping-particle":"","family":"AUFOP","given":"","non-dropping-particle":"","parse-names":false,"suffix":""},{"dropping-particle":"","family":"Hirmas Ready","given":"Carolina","non-dropping-particle":"","parse-names":false,"suffix":""},{"dropping-particle":"","family":"PEREZ GOMEZ","given":"ANGEL I","non-dropping-particle":"","parse-names":false,"suffix":""},{"dropping-particle":"","family":"Martínez","given":"Lurdes","non-dropping-particle":"","parse-names":false,"suffix":""},{"dropping-particle":"","family":"Martín","given":"Montserrat","non-dropping-particle":"","parse-names":false,"suffix":""},{"dropping-particle":"","family":"Capllonch","given":"Marta","non-dropping-particle":"","parse-names":false,"suffix":""},{"dropping-particle":"","family":"Pr","given":"D E L","non-dropping-particle":"","parse-names":false,"suffix":""},{"dropping-particle":"","family":"En","given":"Cticum","non-dropping-particle":"","parse-names":false,"suffix":""},{"dropping-particle":"","family":"Adquisici","given":"L A","non-dropping-particle":"","parse-names":false,"suffix":""},{"dropping-particle":"","family":"Profesionales","given":"D E Competencias","non-dropping-particle":"","parse-names":false,"suffix":""},{"dropping-particle":"","family":"Permiten","given":"Q U E","non-dropping-particle":"","parse-names":false,"suffix":""},{"dropping-particle":"","family":"Transferencia","given":"L A","non-dropping-particle":"","parse-names":false,"suffix":""},{"dropping-particle":"","family":"Propios","given":"Mbitos","non-dropping-particle":"","parse-names":false,"suffix":""},{"dropping-particle":"","family":"Acci","given":"D E L A","non-dropping-particle":"","parse-names":false,"suffix":""},{"dropping-particle":"","family":"Rica","given":"Universidad De Costa","non-dropping-particle":"","parse-names":false,"suffix":""},{"dropping-particle":"","family":"Rica","given":"Costa","non-dropping-particle":"","parse-names":false,"suffix":""},{"dropping-particle":"","family":"Marmo","given":"Célica E Cánovas","non-dropping-particle":"","parse-names":false,"suffix":""},{"dropping-particle":"","family":"Rivas","given":"Teresita","non-dropping-particle":"","parse-names":false,"suffix":""},{"dropping-particle":"","family":"Martín","given":"Celina","non-dropping-particle":"","parse-names":false,"suffix":""},{"dropping-particle":"","family":"Venegas","given":"María Alejandra","non-dropping-particle":"","parse-names":false,"suffix":""},{"dropping-particle":"","family":"Pontes Pedrajas","given":"Alfonso","non-dropping-particle":"","parse-names":false,"suffix":""},{"dropping-particle":"","family":"Serrano Rodríguez","given":"Rocío","non-dropping-particle":"","parse-names":false,"suffix":""},{"dropping-particle":"","family":"Poyato Lopez","given":"Francisco José","non-dropping-particle":"","parse-names":false,"suffix":""},{"dropping-particle":"","family":"Linea","given":"Seminario D E","non-dropping-particle":"","parse-names":false,"suffix":""},{"dropping-particle":"","family":"Las","given":"Enseñanza D E","non-dropping-particle":"","parse-names":false,"suffix":""},{"dropping-particle":"","family":"La","given":"Ciencias Y","non-dropping-particle":"","parse-names":false,"suffix":""},{"dropping-particle":"","family":"Vain","given":"Pablo Daniel","non-dropping-particle":"","parse-names":false,"suffix":""},{"dropping-particle":"","family":"Arbesú García","given":"María Isabel","non-dropping-particle":"","parse-names":false,"suffix":""},{"dropping-particle":"","family":"Gutiérrez Martínez","given":"Elia","non-dropping-particle":"","parse-names":false,"suffix":""},{"dropping-particle":"","family":"Pastells","given":"Àngel","non-dropping-particle":"","parse-names":false,"suffix":""},{"dropping-particle":"","family":"Gvirtz","given":"Silvina","non-dropping-particle":"","parse-names":false,"suffix":""},{"dropping-particle":"","family":"Palamidessi","given":"Mariano","non-dropping-particle":"","parse-names":false,"suffix":""},{"dropping-particle":"","family":"La","given":"Desarrollo E D E","non-dropping-particle":"","parse-names":false,"suffix":""},{"dropping-particle":"","family":"Como","given":"Ocencia","non-dropping-particle":"","parse-names":false,"suffix":""},{"dropping-particle":"","family":"Contreras","given":"Eflexiva Gloria","non-dropping-particle":"","parse-names":false,"suffix":""},{"dropping-particle":"","family":"Arbes","given":"Isabel","non-dropping-particle":"","parse-names":false,"suffix":""},{"dropping-particle":"","family":"Carrasco","given":"Pablo Castro","non-dropping-particle":"","parse-names":false,"suffix":""},{"dropping-particle":"","family":"Carvajal","given":"Carlos Agüero","non-dropping-particle":"","parse-names":false,"suffix":""},{"dropping-particle":"","family":"Alfaro","given":"Andrea Barraza","non-dropping-particle":"","parse-names":false,"suffix":""},{"dropping-particle":"","family":"Puentes","given":"Gonzalo Escobar","non-dropping-particle":"","parse-names":false,"suffix":""},{"dropping-particle":"","family":"Varas","given":"Jaime Jorquera","non-dropping-particle":"","parse-names":false,"suffix":""},{"dropping-particle":"","family":"Barrea","given":"Susana","non-dropping-particle":"","parse-names":false,"suffix":""},{"dropping-particle":"","family":"Guzmán","given":"Isabel","non-dropping-particle":"","parse-names":false,"suffix":""},{"dropping-particle":"","family":"Marín","given":"Rigoberto","non-dropping-particle":"","parse-names":false,"suffix":""},{"dropping-particle":"","family":"Zesati","given":"Gina","non-dropping-particle":"","parse-names":false,"suffix":""},{"dropping-particle":"","family":"Breach","given":"Rosa","non-dropping-particle":"","parse-names":false,"suffix":""},{"dropping-particle":"","family":"Mellado Hernández","given":"M E","non-dropping-particle":"","parse-names":false,"suffix":""},{"dropping-particle":"","family":"Barba","given":"José J.","non-dropping-particle":"","parse-names":false,"suffix":""},{"dropping-particle":"","family":"Gónzalez Calvo","given":"Gustavo","non-dropping-particle":"","parse-names":false,"suffix":""},{"dropping-particle":"","family":"Barba-Martín","given":"Raúl A.","non-dropping-particle":"","parse-names":false,"suffix":""},{"dropping-particle":"","family":"Sanmamed","given":"M.G.","non-dropping-particle":"","parse-names":false,"suffix":""},{"dropping-particle":"","family":"Abeledo","given":"E.J.F.","non-dropping-particle":"","parse-names":false,"suffix":""},{"dropping-particle":"","family":"Tagle","given":"Tania","non-dropping-particle":"","parse-names":false,"suffix":""},{"dropping-particle":"","family":"Gomes Lima","given":"Paulo","non-dropping-particle":"","parse-names":false,"suffix":""},{"dropping-particle":"","family":"Rodrigues","given":"Renata","non-dropping-particle":"","parse-names":false,"suffix":""},{"dropping-particle":"","family":"Rodríguez-Illera","given":"José Luis","non-dropping-particle":"","parse-names":false,"suffix":""},{"dropping-particle":"","family":"نوروز</w:instrText>
      </w:r>
      <w:r w:rsidR="000D3BE0">
        <w:rPr>
          <w:rFonts w:hint="cs"/>
          <w:lang w:val="en-US"/>
        </w:rPr>
        <w:instrText>ی</w:instrText>
      </w:r>
      <w:r w:rsidR="000D3BE0">
        <w:rPr>
          <w:lang w:val="en-US"/>
        </w:rPr>
        <w:instrText xml:space="preserve">","given":"محمود","non-dropping-particle":"","parse-names":false,"suffix":""},{"dropping-particle":"","family":"Científica","given":"Sistema De Información","non-dropping-particle":"","parse-names":false,"suffix":""},{"dropping-particle":"","family":"La","given":"Desarrollo E D E","non-dropping-particle":"","parse-names":false,"suffix":""},{"dropping-particle":"","family":"Reflexiva","given":"Investigación Identidad","non-dropping-particle":"","parse-names":false,"suffix":""},{"dropping-particle":"","family":"Profesorado","given":"D E L","non-dropping-particle":"","parse-names":false,"suffix":""},{"dropping-particle":"","family":"Las","given":"Desde","non-dropping-particle":"","parse-names":false,"suffix":""},{"dropping-particle":"","family":"Grupal","given":"Perspectivas","non-dropping-particle":"","parse-names":false,"suffix":""},{"dropping-particle":"","family":"Cano","given":"Elena","non-dropping-particle":"","parse-names":false,"suffix":""},{"dropping-particle":"","family":"Imbernon","given":"Francisco","non-dropping-particle":"","parse-names":false,"suffix":""},{"dropping-particle":"","family":"Moral Santaella","given":"Cristina","non-dropping-particle":"","parse-names":false,"suffix":""},{"dropping-particle":"","family":"Peña","given":"Velázquez","non-dropping-particle":"","parse-names":false,"suffix":""},{"dropping-particle":"","family":"Estrella","given":"A","non-dropping-particle":"","parse-names":false,"suffix":""},{"dropping-particle":"","family":"Reyes","given":"Ulloa","non-dropping-particle":"","parse-names":false,"suffix":""},{"dropping-particle":"","family":"Luis","given":"G","non-dropping-particle":"","parse-names":false,"suffix":""},{"dropping-particle":"","family":"Mujica","given":"Hernández","non-dropping-particle":"","parse-names":false,"suffix":""},{"dropping-particle":"","family":"Jorge","given":"L","non-dropping-particle":"","parse-names":false,"suffix":""},{"dropping-particle":"","family":"Peña","given":"C Estrella A Velázquez","non-dropping-particle":"","parse-names":false,"suffix":""},{"dropping-particle":"","family":"Reyes","given":"C Luis G Ulloa","non-dropping-particle":"","parse-names":false,"suffix":""},{"dropping-particle":"","family":"Auxiliar","given":"Profesor","non-dropping-particle":"","parse-names":false,"suffix":""},{"dropping-particle":"","family":"Pavié","given":"Alex","non-dropping-particle":"","parse-names":false,"suffix":""},{"dropping-particle":"","family":"Imbernón","given":"Francesc","non-dropping-particle":"","parse-names":false,"suffix":""},{"dropping-particle":"","family":"Esteve Olga","given":"","non-dropping-particle":"","parse-names":false,"suffix":""},{"dropping-particle":"","family":"Flores","given":"Pablo","non-dropping-particle":"","parse-names":false,"suffix":""},{"dropping-particle":"","family":"Inexplorados","given":"Explorados E","non-dropping-particle":"","parse-names":false,"suffix":""},{"dropping-particle":"","family":"Cisternas","given":"Tatiana","non-dropping-particle":"","parse-names":false,"suffix":""},{"dropping-particle":"","family":"Lima","given":"Paulo Gomes","non-dropping-particle":"","parse-names":false,"suffix":""},{"dropping-particle":"","family":"Educativos","given":"Centro De Estudios","non-dropping-particle":"","parse-names":false,"suffix":""},{"dropping-particle":"","family":"Federal","given":"Distrito","non-dropping-particle":"","parse-names":false,"suffix":""},{"dropping-particle":"","family":"La","given":"E N","non-dropping-particle":"","parse-names":false,"suffix":""},{"dropping-particle":"","family":"Inicial","given":"Formación","non-dropping-particle":"","parse-names":false,"suffix":""},{"dropping-particle":"","family":"Profesorado","given":"D E L","non-dropping-particle":"","parse-names":false,"suffix":""},{"dropping-particle":"","family":"Muñoz Martínez","given":"Maryluz","non-dropping-particle":"","parse-names":false,"suffix":""},{"dropping-particle":"","family":"Garay Garay","given":"Fredy","non-dropping-particle":"","parse-names":false,"suffix":""},{"dropping-particle":"","family":"Cáceres","given":"M.","non-dropping-particle":"","parse-names":false,"suffix":""},{"dropping-particle":"","family":"Lara","given":"L.","non-dropping-particle":"","parse-names":false,"suffix":""},{"dropping-particle":"","family":"Iglesias","given":"C.M.","non-dropping-particle":"","parse-names":false,"suffix":""},{"dropping-particle":"","family":"Garcia","given":"R.","non-dropping-particle":"","parse-names":false,"suffix":""},{"dropping-particle":"","family":"Bravo","given":"G.","non-dropping-particle":"","parse-names":false,"suffix":""},{"dropping-particle":"","family":"Cañedo","given":"C.","non-dropping-particle":"","parse-names":false,"suffix":""},{"dropping-particle":"","family":"Valdes","given":"O.","non-dropping-particle":"","parse-names":false,"suffix":""},{"dropping-particle":"","family":"Francisco","given":"Juan","non-dropping-particle":"","parse-names":false,"suffix":""},{"dropping-particle":"","family":"Canals","given":"Díaz","non-dropping-particle":"","parse-names":false,"suffix":""},{"dropping-particle":"","family":"Cabero Almenara","given":"J.","non-dropping-particle":"","parse-names":false,"suffix":""},{"dropping-particle":"","family":"Barroso Osuna","given":"J.","non-dropping-particle":"","parse-names":false,"suffix":""},{"dropping-particle":"","family":"El","given":"E N","non-dropping-particle":"","parse-names":false,"suffix":""},{"dropping-particle":"","family":"Enseñar","given":"Oficio D E","non-dropping-particle":"","parse-names":false,"suffix":""},{"dropping-particle":"","family":"Perrenoud","given":"Philippe","non-dropping-particle":"","parse-names":false,"suffix":""},{"dropping-particle":"","family":"Geometry","given":"Riemannian","non-dropping-particle":"","parse-names":false,"suffix":""},{"dropping-particle":"","family":"Analysis","given":"Geometric","non-dropping-particle":"","parse-names":false,"suffix":""},{"dropping-particle":"","family":"Russell","given":"Tom","non-dropping-particle":"","parse-names":false,"suffix":""},{"dropping-particle":"","family":"Vélaz de Medrano","given":"Consuelo","non-dropping-particle":"","parse-names":false,"suffix":""},{"dropping-particle":"","family":"Vaillan","given":"Denise","non-dropping-particle":"","parse-names":false,"suffix":""},{"dropping-particle":"","family":"Perrenoud","given":"Philippe","non-dropping-particle":"","parse-names":false,"suffix":""},{"dropping-particle":"","family":"Desarrollo","given":"E L","non-dropping-particle":"","parse-names":false,"suffix":""},{"dropping-particle":"","family":"Del","given":"Profesional","non-dropping-particle":"","parse-names":false,"suffix":""},{"dropping-particle":"","family":"La","given":"Práctica","non-dropping-particle":"","parse-names":false,"suffix":""},{"dropping-particle":"","family":"La","given":"Hipótesis D E","non-dropping-particle":"","parse-names":false,"suffix":""},{"dropping-particle":"","family":"ABS","given":"","non-dropping-particle":"","parse-names":false,"suffix":""},{"dropping-particle":"","family":"Fayyaz","given":"Abdolali","non-dropping-particle":"","parse-names":false,"suffix":""},{"dropping-particle":"","family":"Muhamad","given":"Norhamidi","non-dropping-particle":"","parse-names":false,"suffix":""},{"dropping-particle":"","family":"Sulong","given":"Abu Bakar","non-dropping-particle":"","parse-names":false,"suffix":""},{"dropping-particle":"","family":"Song","given":"Yong Ak","non-dropping-particle":"","parse-names":false,"suffix":""},{"dropping-particle":"","family":"Park","given":"Seong Jin Sehyung S.","non-dropping-particle":"","parse-names":false,"suffix":""},{"dropping-particle":"","family":"Chae","given":"Soo Won","non-dropping-particle":"","parse-names":false,"suffix":""},{"dropping-particle":"","family":"Di","given":"Olitecnico","non-dropping-particle":"","parse-names":false,"suffix":""},{"dropping-particle":"","family":"Of","given":"Chool","non-dropping-particle":"","parse-names":false,"suffix":""},{"dropping-particle":"","family":"In","given":"C","non-dropping-particle":"","parse-names":false,"suffix":""},{"dropping-particle":"","family":"Milano","given":"Politecnico D I","non-dropping-particle":"","parse-names":false,"suffix":""},{"dropping-particle":"","family":"A.Cazzani","given":"","non-dropping-particle":"","parse-names":false,"suffix":""},{"dropping-particle":"","family":"Resources","given":"Back T O","non-dropping-particle":"","parse-names":false,"suffix":""},{"dropping-particle":"","family":"Ph","given":"Recognizing Outstanding","non-dropping-particle":"","parse-names":false,"suffix":""},{"dropping-particle":"","family":"Singh","given":"Prabhjot","non-dropping-particle":"","parse-names":false,"suffix":""},{"dropping-particle":"","family":"Moon","given":"Yong-mo","non-dropping-particle":"","parse-names":false,"suffix":""},{"dropping-particle":"","family":"Dutta","given":"Debasish","non-dropping-particle":"","parse-names":false,"suffix":""},{"dropping-particle":"","family":"Kota","given":"Sridhar","non-dropping-particle":"","parse-names":false,"suffix":""},{"dropping-particle":"","family":"Jeyachandran","given":"Praveen","non-dropping-particle":"","parse-names":false,"suffix":""},{"dropping-particle":"","family":"Patil","given":"Balu","non-dropping-particle":"","parse-names":false,"suffix":""},{"dropping-particle":"","family":"Doddamani","given":"Mrityunjay","non-dropping-particle":"","parse-names":false,"suffix":""},{"dropping-particle":"","family":"Bontha","given":"Srikanth","non-dropping-particle":"","parse-names":false,"suffix":""},{"dropping-particle":"","family":"Balla","given":"Vamsi Krishna","non-dropping-particle":"","parse-names":false,"suffix":""},{"dropping-particle":"","family":"Greulich","given":"Michael","non-dropping-particle":"","parse-names":false,"suffix":""},{"dropping-particle":"","family":"Greul","given":"Matthias","non-dropping-particle":"","parse-names":false,"suffix":""},{"dropping-particle":"","family":"Pintat","given":"Theo","non-dropping-particle":"","parse-names":false,"suffix":""},{"dropping-particle":"","family":"Bourell","given":"David L.","non-dropping-particle":"","parse-names":false,"suffix":""},{"dropping-particle":"","family":"Karunakaran","given":"K. P.","non-dropping-particle":"","parse-names":false,"suffix":""},{"dropping-particle":"","family":"Suryakumar","given":"Simhambhatla","non-dropping-particle":"","parse-names":false,"suffix":""},{"dropping-particle":"","family":"Pushpa","given":"Vishal","non-dropping-particle":"","parse-names":false,"suffix":""},{"dropping-particle":"","family":"Akula","given":"Sreenathbabu","non-dropping-particle":"","parse-names":false,"suffix":""},{"dropping-particle":"","family":"Annoni","given":"MASSIMILIANO PIETRO GIOVANNI","non-dropping-particle":"","parse-names":false,"suffix":""},{"dropping-particle":"","family":"Giberti","given":"Hermes","non-dropping-particle":"","parse-names":false,"suffix":""},{"dropping-particle":"","family":"Strano","given":"Matteo","non-dropping-particle":"","parse-names":false,"suffix":""},{"dropping-particle":"","family":"Williams","given":"Christopher B.","non-dropping-particle":"","parse-names":false,"suffix":""},{"dropping-particle":"","family":"Hedrick","given":"Robert W.","non-dropping-particle":"","parse-names":false,"suffix":""},{"dropping-particle":"","family":"Urbanic","given":"R. Jill","non-dropping-particle":"","parse-names":false,"suffix":""},{"dropping-particle":"","family":"Burford","given":"Chris G.","non-dropping-particle":"","parse-names":false,"suffix":""},{"dropping-particle":"","family":"Kubalak","given":"Joseph R.","non-dropping-particle":"","parse-names":false,"suffix":""},{"dropping-particle":"","family":"Wicks","given":"Alfred L.","non-dropping-particle":"","parse-names":false,"suffix":""},{"dropping-particle":"","family":"Williams","given":"Christopher B.","non-dropping-particle":"","parse-names":false,"suffix":""},{"dropping-particle":"","family":"Bonaiti","given":"Giuseppe","non-dropping-particle":"","parse-names":false,"suffix":""},{"dropping-particle":"","family":"Parenti","given":"Paolo","non-dropping-particle":"","parse-names":false,"suffix":""},{"dropping-particle":"","family":"Annoni","given":"MASSIMILIANO PIETRO GIOVANNI","non-dropping-particle":"","parse-names":false,"suffix":""},{"dropping-particle":"","family":"Kapoor","given":"Shiv G.","non-dropping-particle":"","parse-names":false,"suffix":""},{"dropping-particle":"","family":"Thompson","given":"Yvonne","non-dropping-particle":"","parse-names":false,"suffix":""},{"dropping-particle":"","family":"Gonzalez-Gutierrez","given":"Joamin","non-dropping-particle":"","parse-names":false,"suffix":""},{"dropping-particle":"","family":"Kukla","given":"Christian","non-dropping-particle":"","parse-names":false,"suffix":""},{"dropping-particle":"","family":"Felfer","given":"Peter","non-dropping-particle":"","parse-names":false,"suffix":""},{"dropping-particle":"","family":"Braconnier","given":"Daniel J.","non-dropping-particle":"","parse-names":false,"suffix":""},{"dropping-particle":"","family":"Jensen","given":"Robert E.","non-dropping-particle":"","parse-names":false,"suffix":""},{"dropping-particle":"","family":"Peterson","given":"Amy M.","non-dropping-particle":"","parse-names":false,"suffix":""},{"dropping-particle":"","family":"Oyelola","given":"Olusola","non-dropping-particle":"","parse-names":false,"suffix":""},{"dropping-particle":"","family":"Crawforth","given":"Peter","non-dropping-particle":"","parse-names":false,"suffix":""},{"dropping-particle":"","family":"M'Saoubi","given":"Rachid","non-dropping-particle":"","parse-names":false,"suffix":""},{"dropping-particle":"","family":"Clare","given":"Adam T.","non-dropping-particle":"","parse-names":false,"suffix":""},{"dropping-particle":"","family":"Kulkarni","given":"Harshal","non-dropping-particle":"","parse-names":false,"suffix":""},{"dropping-particle":"V.","family":"Dabhade","given":"Vikram","non-dropping-particle":"","parse-names":false,"suffix":""},{"dropping-particle":"","family":"Jabbari","given":"Amin","non-dropping-particle":"","parse-names":false,"suffix":""},{"dropping-particle":"","family":"Abrinia","given":"Karen","non-dropping-particle":"","parse-names":false,"suffix":""},{"dropping-particle":"","family":"Strano","given":"Matteo","non-dropping-particle":"","parse-names":false,"suffix":""},{"dropping-particle":"","family":"Rane","given":"Kedarnath","non-dropping-particle":"","parse-names":false,"suffix":""},{"dropping-particle":"","family":"Briatico Vangosa","given":"Francesco","non-dropping-particle":"","parse-names":false,"suffix":""},{"dropping-particle":"","family":"Landro","given":"Luca","non-dropping-particle":"Di","parse-names":false,"suffix":""},{"dropping-particle":"","family":"Thompson","given":"David C.","non-dropping-particle":"","parse-names":false,"suffix":""},{"dropping-particle":"","family":"Crawford","given":"Richard H.","non-dropping-particle":"","parse-names":false,"suffix":""},{"dropping-particle":"","family":"Aleni","given":"Afshin Hasani","non-dropping-particle":"","parse-names":false,"suffix":""},{"dropping-particle":"","family":"Ituarte","given":"Iñigo Flores","non-dropping-particle":"","parse-names":false,"suffix":""},{"dropping-particle":"","family":"Mohite","given":"Ashish","non-dropping-particle":"","parse-names":false,"suffix":""},{"dropping-particle":"","family":"St-Pierre","given":"Luc","non-dropping-particle":"","parse-names":false,"suffix":""},{"dropping-particle":"","family":"Partanen","given":"Jouni","non-dropping-particle":"","parse-names":false,"suffix":""},{"dropping-particle":"","family":"Guan","given":"Kai","non-dropping-particle":"","parse-names":false,"suffix":""},{"dropping-particle":"","family":"Wang","given":"Zhigang Zemin","non-dropping-particle":"","parse-names":false,"suffix":""},{"dropping-particle":"","family":"Gao","given":"Ming","non-dropping-particle":"","parse-names":false,"suffix":""},{"dropping-particle":"","family":"Li","given":"Xiangyou","non-dropping-particle":"","parse-names":false,"suffix":""},{"dropping-particle":"","family":"Zeng","given":"Xiaoyan","non-dropping-particle":"","parse-names":false,"suffix":""},{"dropping-particle":"","family":"Liu","given":"Bin","non-dropping-particle":"","parse-names":false,"suffix":""},{"dropping-particle":"","family":"Wang","given":"Yuxiang","non-dropping-particle":"","parse-names":false,"suffix":""},{"dropping-particle":"","family":"Lin","given":"Ziwei","non-dropping-particle":"","parse-names":false,"suffix":""},{"dropping-particle":"","family":"Zhang","given":"Tao","non-dropping-particle":"","parse-names":false,"suffix":""},{"dropping-particle":"","family":"Gonzalez-Gutierrez","given":"Joamin","non-dropping-particle":"","parse-names":false,"suffix":""},{"dropping-particle":"","family":"Arbeiter","given":"Florian","non-dropping-particle":"","parse-names":false,"suffix":""},{"dropping-particle":"","family":"Schlauf","given":"Thomas","non-dropping-particle":"","parse-names":false,"suffix":""},{"dropping-particle":"","family":"Kukla","given":"Christian","non-dropping-particle":"","parse-names":false,"suffix":""},{"dropping-particle":"","family":"Holzer","given":"Clemens","non-dropping-particle":"","parse-names":false,"suffix":""},{"dropping-particle":"","family":"Carneiro","given":"Luiz","non-dropping-particle":"","parse-names":false,"suffix":""},{"dropping-particle":"","family":"Jalalahmadi","given":"Behrooz","non-dropping-particle":"","parse-names":false,"suffix":""},{"dropping-particle":"","family":"Ashtekar","given":"Ankur","non-dropping-particle":"","parse-names":false,"suffix":""},{"dropping-particle":"","family":"Jiang","given":"Yanyao","non-dropping-particle":"","parse-names":false,"suffix":""},{"dropping-particle":"","family":"Romero","given":"Ana","non-dropping-particle":"","parse-names":false,"suffix":""},{"dropping-particle":"","family":"Herranz","given":"Gemma","non-dropping-particle":"","parse-names":false,"suffix":""},{"dropping-particle":"","family":"Ferraris","given":"Eleonora","non-dropping-particle":"","parse-names":false,"suffix":""},{"dropping-particle":"","family":"Vleugels","given":"Jef","non-dropping-particle":"","parse-names":false,"suffix":""},{"dropping-particle":"","family":"Guo","given":"Yuebin","non-dropping-particle":"","parse-names":false,"suffix":""},{"dropping-particle":"","family":"Bourell","given":"David L.","non-dropping-particle":"","parse-names":false,"suffix":""},{"dropping-particle":"","family":"Kruth","given":"Jean Pierre","non-dropping-particle":"","parse-names":false,"suffix":""},{"dropping-particle":"","family":"Lauwers","given":"Bert","non-dropping-particle":"","parse-names":false,"suffix":""},{"dropping-particle":"","family":"Bakkelund","given":"Jim","non-dropping-particle":"","parse-names":false,"suffix":""},{"dropping-particle":"","family":"Karlsen","given":"Roald","non-dropping-particle":"","parse-names":false,"suffix":""},{"dropping-particle":"","family":"Bjørke","given":"Øyvind","non-dropping-particle":"","parse-names":false,"suffix":""},{"dropping-particle":"","family":"Greul","given":"Matthias","non-dropping-particle":"","parse-names":false,"suffix":""},{"dropping-particle":"","family":"Pintat","given":"Theo","non-dropping-particle":"","parse-names":false,"suffix":""},{"dropping-particle":"","family":"Greulich","given":"Michael","non-dropping-particle":"","parse-names":false,"suffix":""},{"dropping-particle":"","family":"Suryakumar","given":"Simhambhatla","non-dropping-particle":"","parse-names":false,"suffix":""},{"dropping-particle":"","family":"Karunakaran","given":"K. P.","non-dropping-particle":"","parse-names":false,"suffix":""},{"dropping-particle":"","family":"Chandrasekhar","given":"U.","non-dropping-particle":"","parse-names":false,"suffix":""},{"dropping-particle":"","family":"Somashekara","given":"M. A.","non-dropping-particle":"","parse-names":false,"suffix":""},{"dropping-particle":"","family":"Milano","given":"Politecnico D I","non-dropping-particle":"","parse-names":false,"suffix":""},{"dropping-particle":"","family":"Singh","given":"Prabhjot","non-dropping-particle":"","parse-names":false,"suffix":""},{"dropping-particle":"","family":"Dutta","given":"Debasish","non-dropping-particle":"","parse-names":false,"suffix":""},{"dropping-particle":"","family":"Colin","given":"Armand","non-dropping-particle":"","parse-names":false,"suffix":""},{"dropping-particle":"","family":"Tiers","given":"Revue","non-dropping-particle":"","parse-names":false,"suffix":""},{"dropping-particle":"","family":"Learning","given":"Machine","non-dropping-particle":"","parse-names":false,"suffix":""},{"dropping-particle":"","family":"Cookbook","given":"R","non-dropping-particle":"","parse-names":false,"suffix":""},{"dropping-particle":"","family":"Berriane","given":"Yasmine","non-dropping-particle":"","parse-names":false,"suffix":""},{"dropping-particle":"","family":"Mestiri","given":"Soumaya","non-dropping-particle":"","parse-names":false,"suffix":""},{"dropping-particle":"","family":"Berriane","given":"Yasmine","non-dropping-particle":"","parse-names":false,"suffix":""},{"dropping-particle":"","family":"Rignall","given":"Karen","non-dropping-particle":"","parse-names":false,"suffix":""},{"dropping-particle":"","family":"Delville","given":"Philippe Lavigne","non-dropping-particle":"","parse-names":false,"suffix":""},{"dropping-particle":"","family":"Rodary","given":"Meriem","non-dropping-particle":"","parse-names":false,"suffix":""},{"dropping-particle":"","family":"Ii","given":"B A B","non-dropping-particle":"","parse-names":false,"suffix":""},{"dropping-particle":"","family":"Teori","given":"Kajian","non-dropping-particle":"","parse-names":false,"suffix":""},{"dropping-particle":"","family":"Ressources","given":"Gestion D E S","non-dropping-particle":"","parse-names":false,"suffix":""},{"dropping-particle":"","family":"Maris","given":"Virginie","non-dropping-particle":"","parse-names":false,"suffix":""},{"dropping-particle":"","family":"Catusse","given":"Myriam","non-dropping-particle":"","parse-names":false,"suffix":""},{"dropping-particle":"","family":"Vairel","given":"Frédéric","non-dropping-particle":"","parse-names":false,"suffix":""},{"dropping-particle":"","family":"Bennafla","given":"Karine","non-dropping-particle":"","parse-names":false,"suffix":""},{"dropping-particle":"","family":"Emperador","given":"Montserrat","non-dropping-particle":"","parse-names":false,"suffix":""},{"dropping-particle":"","family":"Guérin","given":"Isabelle","non-dropping-particle":"","parse-names":false,"suffix":""},{"dropping-particle":"","family":"Hersent","given":"Madeleine","non-dropping-particle":"","parse-names":false,"suffix":""},{"dropping-particle":"","family":"Fraisse","given":"Laurent","non-dropping-particle":"","parse-names":false,"suffix":""},{"dropping-particle":"","family":"Hersent","given":"Madeleine","non-dropping-particle":"","parse-names":false,"suffix":""},{"dropping-particle":"","family":"Guérin","given":"Isabelle","non-dropping-particle":"","parse-names":false,"suffix":""},{"dropping-particle":"","family":"Fraisse","given":"Laurent","non-dropping-particle":"","parse-names":false,"suffix":""},{"dropping-particle":"","family":"Instrumentalisation","given":"Résistance E T","non-dropping-particle":"","parse-names":false,"suffix":""},{"dropping-particle":"","family":"Romagny","given":"Bruno","non-dropping-particle":"","parse-names":false,"suffix":""},{"dropping-particle":"","family":"Aderghal","given":"Mohammed","non-dropping-particle":"","parse-names":false,"suffix":""},{"dropping-particle":"","family":"Auclair","given":"Laurent","non-dropping-particle":"","parse-names":false,"suffix":""},{"dropping-particle":"","family":"Ilbert","given":"Hélène Hélene","non-dropping-particle":"","parse-names":false,"suffix":""},{"dropping-particle":"","family":"Lemeilleur","given":"Sylvaine","non-dropping-particle":"","parse-names":false,"suffix":""},{"dropping-particle":"","family":"Degavre","given":"Florence","non-dropping-particle":"","parse-names":false,"suffix":""},{"dropping-particle":"","family":"Guérin","given":"Isabelle","non-dropping-particle":"","parse-names":false,"suffix":""},{"dropping-particle":"","family":"Hersent","given":"Madeleine","non-dropping-particle":"","parse-names":false,"suffix":""},{"dropping-particle":"","family":"Fraisse","given":"Laurent","non-dropping-particle":"","parse-names":false,"suffix":""},{"dropping-particle":"","family":"Damamme","given":"Aurélie","non-dropping-particle":"","parse-names":false,"suffix":""},{"dropping-particle":"","family":"Bojarska","given":"Katarzyna","non-dropping-particle":"","parse-names":false,"suffix":""},{"dropping-particle":"","family":"Bennafla","given":"Karine","non-dropping-particle":"","parse-names":false,"suffix":""},{"dropping-particle":"","family":"Emperador","given":"Montserrat","non-dropping-particle":"","parse-names":false,"suffix":""},{"dropping-particle":"","family":"Catusse","given":"Myriam","non-dropping-particle":"","parse-names":false,"suffix":""},{"dropping-particle":"","family":"Vairel","given":"Frédéric","non-dropping-particle":"","parse-names":false,"suffix":""},{"dropping-particle":"","family":"Colin","given":"Armand","non-dropping-particle":"","parse-names":false,"suffix":""},{"dropping-particle":"","family":"Tiers","given":"Revue","non-dropping-particle":"","parse-names":false,"suffix":""},{"dropping-particle":"","family":"Romagny","given":"Bruno","non-dropping-particle":"","parse-names":false,"suffix":""},{"dropping-particle":"","family":"Aderghal","given":"Mohammed","non-dropping-particle":"","parse-names":false,"suffix":""},{"dropping-particle":"","family":"Auclair","given":"Laurent","non-dropping-particle":"","parse-names":false,"suffix":""},{"dropping-particle":"","family":"Ilbert","given":"Hélène Hélene","non-dropping-particle":"","parse-names":false,"suffix":""},{"dropping-particle":"","family":"Lemeilleur","given":"Sylvaine","non-dropping-particle":"","parse-names":false,"suffix":""},{"dropping-particle":"","family":"Massumi","given":"Brian","non-dropping-particle":"","parse-names":false,"suffix":""},{"dropping-particle":"","family":"Zirari","given":"Hayat","non-dropping-particle":"","parse-names":false,"suffix":""},{"dropping-particle":"","family":"Zerari","given":"Hayat","non-dropping-particle":"","parse-names":false,"suffix":""},{"dropping-particle":"","family":"Lame","given":"Danielle","non-dropping-particle":"de","parse-names":false,"suffix":""},{"dropping-particle":"","family":"Nyancham","given":"Stella","non-dropping-particle":"","parse-names":false,"suffix":""},{"dropping-particle":"","family":"Piraux","given":"Joëlle","non-dropping-particle":"","parse-names":false,"suffix":""},{"dropping-particle":"","family":"Boutinot","given":"Laurence","non-dropping-particle":"","parse-names":false,"suffix":""},{"dropping-particle":"","family":"Zin","given":"Jean","non-dropping-particle":"","parse-names":false,"suffix":""},{"dropping-particle":"","family":"Calvès","given":"Anne-emmanuèle E.","non-dropping-particle":"","parse-names":false,"suffix":""},{"dropping-particle":"","family":"Kalra","given":"Mannudeep K.","non-dropping-particle":"","parse-names":false,"suffix":""},{"dropping-particle":"","family":"Saini","given":"Sanjay","non-dropping-particle":"","parse-names":false,"suffix":""},{"dropping-particle":"","family":"Rubin","given":"Geoffrey D.","non-dropping-particle":"","parse-names":false,"suffix":""},{"dropping-particle":"","family":"Mathieu","given":"Marilou","non-dropping-particle":"","parse-names":false,"suffix":""},{"dropping-particle":"","family":"Lallier","given":"Christian","non-dropping-particle":"","parse-names":false,"suffix":""},{"dropping-particle":"","family":"Bouju","given":"Jacky","non-dropping-particle":"","parse-names":false,"suffix":""},{"dropping-particle":"","family":"Lavigne Delville","given":"Philippe","non-dropping-particle":"","parse-names":false,"suffix":""},{"dropping-particle":"","family":"Calvès","given":"Anne-emmanuèle E.","non-dropping-particle":"","parse-names":false,"suffix":""},{"dropping-particle":"","family":"Jamous","given":"Raymond","non-dropping-particle":"","parse-names":false,"suffix":""},{"dropping-particle":"","family":"Jamous","given":"Raymond","non-dropping-particle":"","parse-names":false,"suffix":""},{"dropping-particle":"","family":"Olivier de Sardan","given":"Jean-Pierre","non-dropping-particle":"","parse-names":false,"suffix":""},{"dropping-particle":"","family":"Berriane","given":"Yasmine","non-dropping-particle":"","parse-names":false,"suffix":""},{"dropping-particle":"","family":"Rignall","given":"Karen","non-dropping-particle":"","parse-names":false,"suffix":""},{"dropping-particle":"","family":"Cadre","given":"Etude","non-dropping-particle":"","parse-names":false,"suffix":""},{"dropping-particle":"","family":"CGDA","given":"","non-dropping-particle":"","parse-names":false,"suffix":""},{"dropping-particle":"","family":"Labrecque","given":"Marie France","non-dropping-particle":"","parse-names":false,"suffix":""},{"dropping-particle":"","family":"Nom","given":"A U","non-dropping-particle":"","parse-names":false,"suffix":""},{"dropping-particle":"","family":"Droits","given":"D E S","non-dropping-particle":"","parse-names":false,"suffix":""},{"dropping-particle":"","family":"Femmes","given":"D E S","non-dropping-particle":"","parse-names":false,"suffix":""},{"dropping-particle":"","family":"Leroy","given":"Aurélie","non-dropping-particle":"","parse-names":false,"suffix":""},{"dropping-particle":"","family":"Mouna","given":"Khalid","non-dropping-particle":"","parse-names":false,"suffix":""},{"dropping-particle":"","family":"Afsahi","given":"Kenza","non-dropping-particle":"","parse-names":false,"suffix":""},{"dropping-particle":"El","family":"MOUHTADI","given":"Issam","non-dropping-particle":"","parse-names":false,"suffix":""},{"dropping-particle":"","family":"AGOUZZAL","given":"Mohamed","non-dropping-particle":"","parse-names":false,"suffix":""},{"dropping-particle":"","family":"GUY","given":"François","non-dropping-particle":"","parse-names":false,"suffix":""},{"dropping-particle":"","family":"Institut Agronomique et Vétérinaire Hassan II","given":"","non-dropping-particle":"","parse-names":false,"suffix":""},{"dropping-particle":"","family":"Tekelioglu","given":"Yavuz","non-dropping-particle":"","parse-names":false,"suffix":""},{"dropping-particle":"","family":"Tozanli","given":"Selma","non-dropping-particle":"","parse-names":false,"suffix":""},{"dropping-particle":"","family":"Ilbert","given":"Hélène Hélene","non-dropping-particle":"","parse-names":false,"suffix":""},{"dropping-particle":"","family":"Çağatay","given":"Selim","non-dropping-particle":"","parse-names":false,"suffix":""},{"dropping-particle":"","family":"Aumeeruddy-Thomas","given":"Yildiz","non-dropping-particle":"","parse-names":false,"suffix":""},{"dropping-particle":"","family":"Caubet","given":"Dominique","non-dropping-particle":"","parse-names":false,"suffix":""},{"dropping-particle":"","family":"Barontini","given":"Alexandrine","non-dropping-particle":"","parse-names":false,"suffix":""},{"dropping-particle":"","family":"Hmimsa","given":"Younes","non-dropping-particle":"","parse-names":false,"suffix":""},{"dropping-particle":"","family":"Aumeeruddy-Thomas","given":"Yildiz","non-dropping-particle":"","parse-names":false,"suffix":""},{"dropping-particle":"","family":"Caubet","given":"Dominique","non-dropping-particle":"","parse-names":false,"suffix":""},{"dropping-particle":"","family":"Hmimsa","given":"Younes","non-dropping-particle":"","parse-names":false,"suffix":""},{"dropping-particle":"","family":"Vicente","given":"Ángeles","non-dropping-particle":"","parse-names":false,"suffix":""},{"dropping-particle":"","family":"alaoui","given":"Narjys","non-dropping-particle":"El","parse-names":false,"suffix":""},{"dropping-particle":"","family":"Vienne","given":"Philippe","non-dropping-particle":"","parse-names":false,"suffix":""},{"dropping-particle":"De","family":"Sardan","given":"Jean-pierre Olivier","non-dropping-particle":"","parse-names":false,"suffix":""},{"dropping-particle":"","family":"Vidal","given":"Laurent","non-dropping-particle":"","parse-names":false,"suffix":""},{"dropping-particle":"","family":"Cefaï","given":"Daniel","non-dropping-particle":"","parse-names":false,"suffix":""},{"dropping-particle":"","family":"Céfaï","given":"Daniel","non-dropping-particle":"","parse-names":false,"suffix":""},{"dropping-particle":"","family":"Karseti","given":"Bruno","non-dropping-particle":"","parse-names":false,"suffix":""},{"dropping-particle":"","family":"Patouillard","given":"Victoire","non-dropping-particle":"","parse-names":false,"suffix":""},{"dropping-particle":"","family":"Trlkdbe","given":"L E","non-dropping-particle":"","parse-names":false,"suffix":""},{"dropping-particle":"","family":"Sayoibs","given":"D B S","non-dropping-particle":"","parse-names":false,"suffix":""},{"dropping-particle":"","family":"Caratini","given":"Sophie","non-dropping-particle":"","parse-names":false,"suffix":""},{"dropping-particle":"","family":"Boissevain","given":"Katia","non-dropping-particle":"","parse-names":false,"suffix":""},{"dropping-particle":"","family":"Geertz","given":"Clifford","non-dropping-particle":"","parse-names":false,"suffix":""},{"dropping-particle":"","family":"Fainzang","given":"Sylvie","non-dropping-particle":"","parse-names":false,"suffix":""},{"dropping-particle":"","family":"Vidal","given":"Laurent","non-dropping-particle":"","parse-names":false,"suffix":""},{"dropping-particle":"","family":"Vidal","given":"Laurent","non-dropping-particle":"","parse-names":false,"suffix":""},{"dropping-particle":"","family":"Nasielski","given":"Salomon","non-dropping-particle":"","parse-names":false,"suffix":""},{"dropping-particle":"","family":"Gorton","given":"Kristyn","non-dropping-particle":"","parse-names":false,"suffix":""},{"dropping-particle":"","family":"Ahmed","given":"Sara","non-dropping-particle":"","parse-names":false,"suffix":""},{"dropping-particle":"","family":"Difruscia","given":"Kim Turcot","non-dropping-particle":"","parse-names":false,"suffix":""},{"dropping-particle":"","family":"Béja","given":"Alice","non-dropping-particle":"","parse-names":false,"suffix":""},{"dropping-particle":"","family":"Bard","given":"Christine","non-dropping-particle":"","parse-names":false,"suffix":""},{"dropping-particle":"","family":"Gibeau","given":"Ariane","non-dropping-particle":"","parse-names":false,"suffix":""},{"dropping-particle":"","family":"Appadurai","given":"Arjun","non-dropping-particle":"","parse-names":false,"suffix":""},{"dropping-particle":"","family":"Carrera","given":"Judit","non-dropping-particle":"","parse-names":false,"suffix":""},{"dropping-particle":"","family":"Ramoneda","given":"Josep","non-dropping-particle":"","parse-names":false,"suffix":""},{"dropping-particle":"","family":"Taupeau","given":"Béatrice","non-dropping-particle":"","parse-names":false,"suffix":""},{"dropping-particle":"","family":"Mohsen-Finan","given":"Khadija","non-dropping-particle":"","parse-names":false,"suffix":""},{"dropping-particle":"","family":"GUILLAUMIN","given":"Colette","non-dropping-particle":"","parse-names":false,"suffix":""},{"dropping-particle":"","family":"Crapanzano","given":"Vincent","non-dropping-particle":"","parse-names":false,"suffix":""},{"dropping-particle":"","family":"Antipodes","given":"Perrin Editions","non-dropping-particle":"","parse-names":false,"suffix":""},{"dropping-particle":"","family":"Questions","given":"Nouvelles","non-dropping-particle":"","parse-names":false,"suffix":""},{"dropping-particle":"","family":"Gardey","given":"Delphine","non-dropping-particle":"","parse-names":false,"suffix":""},{"dropping-particle":"","family":"Gibeau","given":"Ariane","non-dropping-particle":"","parse-names":false,"suffix":""},{"dropping-particle":"","family":"Calvès","given":"Anne-emmanuèle E.","non-dropping-particle":"","parse-names":false,"suffix":""},{"dropping-particle":"","family":"Vega","given":"Cristina","non-dropping-particle":"","parse-names":false,"suffix":""},{"dropping-particle":"","family":"Université","given":"L","non-dropping-particle":"","parse-names":false,"suffix":""},{"dropping-particle":"","family":"Andriocci","given":"Muriel","non-dropping-particle":"","parse-names":false,"suffix":""},{"dropping-particle":"","family":"Homme","given":"L Harmattan L","non-dropping-particle":"","parse-names":false,"suffix":""},{"dropping-particle":"","family":"Fillieule","given":"Olivier","non-dropping-particle":"","parse-names":false,"suffix":""},{"dropping-particle":"","family":"Goyon","given":"Marie","non-dropping-particle":"","parse-names":false,"suffix":""},{"dropping-particle":"","family":"Blondet","given":"Marieke","non-dropping-particle":"","parse-names":false,"suffix":""},{"dropping-particle":"","family":"Fassin","given":"Didier.","non-dropping-particle":"","parse-names":false,"suffix":""},{"dropping-particle":"","family":"Chopra","given":"Deepta","non-dropping-particle":"","parse-names":false,"suffix":""},{"dropping-particle":"","family":"Sweetman","given":"Caroline","non-dropping-particle":"","parse-names":false,"suffix":""},{"dropping-particle":"","family":"Cahn","given":"Miranda","non-dropping-particle":"","parse-names":false,"suffix":""},{"dropping-particle":"","family":"Liu","given":"Mathias","non-dropping-particle":"","parse-names":false,"suffix":""},{"dropping-particle":"","family":"Gouthami","given":"","non-dropping-particle":"","parse-names":false,"suffix":""},{"dropping-particle":"","family":"Rajgor","given":"Meena","non-dropping-particle":"","parse-names":false,"suffix":""},{"dropping-particle":"","family":"Sweetman","given":"Caroline","non-dropping-particle":"","parse-names":false,"suffix":""},{"dropping-particle":"","family":"Esquivel","given":"Valeria","non-dropping-particle":"","parse-names":false,"suffix":""},{"dropping-particle":"","family":"Sweetman","given":"Caroline","non-dropping-particle":"","parse-names":false,"suffix":""},{"dropping-particle":"","family":"Ezpeleta","given":"Maria","non-dropping-particle":"","parse-names":false,"suffix":""},{"dropping-particle":"","family":"Powell","given":"Alice","non-dropping-particle":"","parse-names":false,"suffix":""},{"dropping-particle":"","family":"Larrère","given":"Catherine","non-dropping-particle":"","parse-names":false,"suffix":""},{"dropping-particle":"","family":"Gallenga","given":"Ghislaine","non-dropping-particle":"","parse-names":false,"suffix":""},{"dropping-particle":"","family":"Mahieddin","given":"Émir","non-dropping-particle":"","parse-names":false,"suffix":""},{"dropping-particle":"","family":"Benveniste","given":"Annie","non-dropping-particle":"","parse-names":false,"suffix":""},{"dropping-particle":"","family":"Selim","given":"Monique","non-dropping-particle":"","parse-names":false,"suffix":""},{"dropping-particle":"","family":"Pain","given":"Jacques","non-dropping-particle":"","parse-names":false,"suffix":""},{"dropping-particle":"","family":"Ticktin","given":"Miriam","non-dropping-particle":"","parse-names":false,"suffix":""},{"dropping-particle":"","family":"Plumwood","given":"Val","non-dropping-particle":"","parse-names":false,"suffix":""},{"dropping-particle":"","family":"Rey","given":"Séverine","non-dropping-particle":"","parse-names":false,"suffix":""},{"dropping-particle":"","family":"Martin","given":"Hélène","non-dropping-particle":"","parse-names":false,"suffix":""},{"dropping-particle":"","family":"Bäschlin","given":"Elisabeth","non-dropping-particle":"","parse-names":false,"suffix":""},{"dropping-particle":"","family":"Carr-harris","given":"Jill","non-dropping-particle":"","parse-names":false,"suffix":""},{"dropping-particle":"","family":"Haraway","given":"Donna J","non-dropping-particle":"","parse-names":false,"suffix":""},{"dropping-particle":"","family":"KATZ","given":"JACK","non-dropping-particle":"","parse-names":false,"suffix":""},{"dropping-particle":"","family":"Massé","given":"Raymond","non-dropping-particle":"","parse-names":false,"suffix":""},{"dropping-particle":"De","family":"Sardan","given":"Jean-pierre Olivier","non-dropping-particle":"","parse-names":false,"suffix":""},{"dropping-particle":"","family":"Massé","given":"Raymond","non-dropping-particle":"","parse-names":false,"suffix":""},{"dropping-particle":"","family":"Droz","given":"Yvan","non-dropping-particle":"","parse-names":false,"suffix":""},{"dropping-particle":"","family":"Gandon","given":"Anne-line","non-dropping-particle":"","parse-names":false,"suffix":""},{"dropping-particle":"","family":"Fassin","given":"Éric","non-dropping-particle":"","parse-names":false,"suffix":""},{"dropping-particle":"","family":"La","given":"Integration D E","non-dropping-particle":"","parse-names":false,"suffix":""},{"dropping-particle":"","family":"Du","given":"Question","non-dropping-particle":"","parse-names":false,"suffix":""}],"container-title":"Gender and Development","id":"ITEM-1","issue":"1","issued":{"date-parts":[["2018"]]},"page":"0-22","title":"No </w:instrText>
      </w:r>
      <w:r w:rsidR="000D3BE0">
        <w:rPr>
          <w:rFonts w:ascii="MS Mincho" w:eastAsia="MS Mincho" w:hAnsi="MS Mincho" w:cs="MS Mincho" w:hint="eastAsia"/>
          <w:lang w:val="en-US"/>
        </w:rPr>
        <w:instrText>主観的健康感を中心とした在宅高齢者における</w:instrText>
      </w:r>
      <w:r w:rsidR="000D3BE0">
        <w:rPr>
          <w:lang w:val="en-US"/>
        </w:rPr>
        <w:instrText xml:space="preserve"> </w:instrText>
      </w:r>
      <w:r w:rsidR="000D3BE0">
        <w:rPr>
          <w:rFonts w:ascii="MS Mincho" w:eastAsia="MS Mincho" w:hAnsi="MS Mincho" w:cs="MS Mincho" w:hint="eastAsia"/>
          <w:lang w:val="en-US"/>
        </w:rPr>
        <w:instrText>健康関連指標に関する共分散構造分析</w:instrText>
      </w:r>
      <w:r w:rsidR="000D3BE0">
        <w:rPr>
          <w:lang w:val="en-US"/>
        </w:rPr>
        <w:instrText>Title","type":"article-journal","volume":"120"},"uris":["http://www.mendeley.com/documents/?uuid=aec45463-65ee-48ed-8388-9e2afcef3143","http://www.mendeley.com/documents/?uuid=1c1934ee-a1d3-4aa0-88fd-fa2bc0e7a0ec"]},{"id":"ITEM-2","itemData":{"DOI":"10.21831/jipi.v8i1.49224","ISSN":"2406-9205","abstract":"This study aims to determine the comparison of students' learning skills in each class and students' argumentative abilities in each class and to determine the effect of students' science process skills on students' argumentation abilities. This type of research is using the Mixed Method with an explanatory design. The number of samples studied were 70 students of class 11 science. With the sampling technique of simple random sampling. The results of data analysis using parametric statistics t test obtained sig value. (2-tailed) 0.034 0.05, so it can be said that the students' argumentative abilities in XI IPA 4 and IPA 1 are different, and for the variable science process skills students get sig. (2-tailed) 0.043 0.05 so that the students' science process skills in each class are different. The results of the regression test obtained the results of the sig value. 0.025 in class XI IPA 1 and class XI IPA 4 obtained a sig value. 0.030 where the value of sig. The means that the skills affect the students' argumentation skills, this is also the result of the interviews conducted. The conclusion is that improving the good skills of students will make students better in conveying their arguments.","author":[{"dropping-particle":"","family":"Darmaji","given":"Darmaji","non-dropping-particle":"","parse-names":false,"suffix":""},{"dropping-particle":"","family":"Astalini","given":"Astalini","non-dropping-particle":"","parse-names":false,"suffix":""},{"dropping-particle":"","family":"Kurniawan","given":"Dwi Agus","non-dropping-particle":"","parse-names":false,"suffix":""},{"dropping-particle":"","family":"Triani","given":"Elza","non-dropping-particle":"","parse-names":false,"suffix":""}],"container-title":"Jurnal Inovasi Pendidikan IPA","id":"ITEM-2","issue":"1","issued":{"date-parts":[["2022"]]},"page":"78-88","title":"The effect of Science Process Skills of Students Argumentation Skills","type":"article-journal","volume":"8"},"uris":["http://www.mendeley.com/documents/?uuid=dfae60d4-56ca-45c3-ad9c-510740b4f201","http://www.mendeley.com/documents/?uuid=d0971130-a70e-4961-bc05-b405ff8f3081"]}],"mendeley":{"formattedCitation":"(Alhogbi et al., 2018; Darmaji et al., 2022)","plainTextFormattedCitation":"(Alhogbi et al., 2018; Darmaji et al., 2022)","previouslyFormattedCitation":"(Alhogbi et al., 2018; Darmaji et al., 2022)"},"properties":{"noteIndex":0},"schema":"https://github.com/citation-style-language/schema/raw/master/csl-citation.json"}</w:instrText>
      </w:r>
      <w:r w:rsidRPr="000036EF">
        <w:rPr>
          <w:lang w:val="en-US"/>
        </w:rPr>
        <w:fldChar w:fldCharType="separate"/>
      </w:r>
      <w:r w:rsidR="00D71C9F" w:rsidRPr="00D71C9F">
        <w:rPr>
          <w:noProof/>
          <w:lang w:val="en-US"/>
        </w:rPr>
        <w:t>(Darmaji et al., 2022)</w:t>
      </w:r>
      <w:r w:rsidRPr="000036EF">
        <w:fldChar w:fldCharType="end"/>
      </w:r>
      <w:r w:rsidRPr="000036EF">
        <w:rPr>
          <w:lang w:val="en-US"/>
        </w:rPr>
        <w:t>. Furthermore, the LSA (lag sequential analysis) results revealed that the experimental group showed more coherent, evidence-based arguments and conscious reasoning, while the experimental group showed more coherent and evidence-based arguments and conscious reasoning.</w:t>
      </w:r>
    </w:p>
    <w:p w14:paraId="6F940927" w14:textId="2927FC7D" w:rsidR="000036EF" w:rsidRPr="000036EF" w:rsidRDefault="00F95DDE" w:rsidP="00E03031">
      <w:pPr>
        <w:pStyle w:val="E-JournalBody"/>
        <w:ind w:firstLine="709"/>
        <w:rPr>
          <w:lang w:val="en-US"/>
        </w:rPr>
      </w:pPr>
      <w:r w:rsidRPr="00F95DDE">
        <w:rPr>
          <w:lang w:val="en-US"/>
        </w:rPr>
        <w:t>Previous research conducted by</w:t>
      </w:r>
      <w:r w:rsidR="00D71C9F">
        <w:rPr>
          <w:lang w:val="en-US"/>
        </w:rPr>
        <w:t xml:space="preserve"> </w:t>
      </w:r>
      <w:r w:rsidR="00D71C9F">
        <w:rPr>
          <w:lang w:val="en-US"/>
        </w:rPr>
        <w:fldChar w:fldCharType="begin" w:fldLock="1"/>
      </w:r>
      <w:r w:rsidR="000D3BE0">
        <w:rPr>
          <w:lang w:val="en-US"/>
        </w:rPr>
        <w:instrText>ADDIN CSL_CITATION {"citationItems":[{"id":"ITEM-1","itemData":{"ISSN":"2407-795X","author":[{"dropping-particle":"","family":"Fadha","given":"Ghaida Sekarlita","non-dropping-particle":"","parse-names":false,"suffix":""},{"dropping-particle":"","family":"Purwianingsih","given":"Widi","non-dropping-particle":"","parse-names":false,"suffix":""},{"dropping-particle":"","family":"Solihat","given":"Rini","non-dropping-particle":"","parse-names":false,"suffix":""}],"container-title":"Jurnal Penelitian Pendidikan IPA","id":"ITEM-1","issue":"9","issued":{"date-parts":[["2023"]]},"page":"7591-7598","title":"The Use of E-Modules Based on Socio-Scientific Issues in Efforts to Improve Argumentation and Decision-Making Skills of High School Students","type":"article-journal","volume":"9"},"uris":["http://www.mendeley.com/documents/?uuid=5e61ce59-4f41-4d6f-b80e-3665d0bc6b0a"]}],"mendeley":{"formattedCitation":"(Fadha et al., 2023)","manualFormatting":"Fadha et al., (2023)","plainTextFormattedCitation":"(Fadha et al., 2023)","previouslyFormattedCitation":"(Fadha et al., 2023)"},"properties":{"noteIndex":0},"schema":"https://github.com/citation-style-language/schema/raw/master/csl-citation.json"}</w:instrText>
      </w:r>
      <w:r w:rsidR="00D71C9F">
        <w:rPr>
          <w:lang w:val="en-US"/>
        </w:rPr>
        <w:fldChar w:fldCharType="separate"/>
      </w:r>
      <w:r w:rsidR="00D71C9F" w:rsidRPr="00D71C9F">
        <w:rPr>
          <w:noProof/>
          <w:lang w:val="en-US"/>
        </w:rPr>
        <w:t xml:space="preserve">Fadha et al., </w:t>
      </w:r>
      <w:r w:rsidR="00D71C9F">
        <w:rPr>
          <w:noProof/>
          <w:lang w:val="en-US"/>
        </w:rPr>
        <w:t>(</w:t>
      </w:r>
      <w:r w:rsidR="00D71C9F" w:rsidRPr="00D71C9F">
        <w:rPr>
          <w:noProof/>
          <w:lang w:val="en-US"/>
        </w:rPr>
        <w:t>2023)</w:t>
      </w:r>
      <w:r w:rsidR="00D71C9F">
        <w:rPr>
          <w:lang w:val="en-US"/>
        </w:rPr>
        <w:fldChar w:fldCharType="end"/>
      </w:r>
      <w:r w:rsidR="00D71C9F">
        <w:rPr>
          <w:lang w:val="en-US"/>
        </w:rPr>
        <w:t xml:space="preserve"> </w:t>
      </w:r>
      <w:r w:rsidR="00E03031" w:rsidRPr="00E03031">
        <w:rPr>
          <w:lang w:val="en-US"/>
        </w:rPr>
        <w:t>Previous studies have emphasized the improvement of students’ argumentative and decision-making skills using the context of socio-scientific issues. The focus is more on students’ ability to analyze social issues related to science, thus creating a connection between scientific knowledge and social impact. However, these studies have not explored aspects of learning that are more oriented towards persistence and curiosity in the context of physics discipline. The current study fills this gap by not only focusing on argumentative skills, but also emphasizing the development of students’ persistence and curiosity in physics learning in depth. This provides a more comprehensive approach to improving the quality of physics learning through the use of e-modules technology.</w:t>
      </w:r>
    </w:p>
    <w:p w14:paraId="1D3000AD" w14:textId="77777777" w:rsidR="000036EF" w:rsidRPr="000036EF" w:rsidRDefault="000036EF" w:rsidP="000036EF">
      <w:pPr>
        <w:pStyle w:val="E-JournalBody"/>
        <w:ind w:firstLine="709"/>
        <w:rPr>
          <w:lang w:val="en-US"/>
        </w:rPr>
      </w:pPr>
      <w:r w:rsidRPr="000036EF">
        <w:rPr>
          <w:lang w:val="en-US"/>
        </w:rPr>
        <w:t xml:space="preserve">The novelty of this research lies in the approach of using </w:t>
      </w:r>
      <w:proofErr w:type="spellStart"/>
      <w:r w:rsidRPr="000036EF">
        <w:rPr>
          <w:lang w:val="en-US"/>
        </w:rPr>
        <w:t>Assemblr</w:t>
      </w:r>
      <w:proofErr w:type="spellEnd"/>
      <w:r w:rsidRPr="000036EF">
        <w:rPr>
          <w:lang w:val="en-US"/>
        </w:rPr>
        <w:t xml:space="preserve"> Edu-based E-Modules in physics learning at the high school level. The augmented reality technology leveraged in </w:t>
      </w:r>
      <w:proofErr w:type="spellStart"/>
      <w:r w:rsidRPr="000036EF">
        <w:rPr>
          <w:lang w:val="en-US"/>
        </w:rPr>
        <w:t>Assemblr</w:t>
      </w:r>
      <w:proofErr w:type="spellEnd"/>
      <w:r w:rsidRPr="000036EF">
        <w:rPr>
          <w:lang w:val="en-US"/>
        </w:rPr>
        <w:t xml:space="preserve"> Edu offers an immersive and interactive learning experience, allowing students to explore physics concepts in an unprecedented way. In addition, further understanding of the influence of the </w:t>
      </w:r>
      <w:proofErr w:type="spellStart"/>
      <w:r w:rsidRPr="000036EF">
        <w:rPr>
          <w:lang w:val="en-US"/>
        </w:rPr>
        <w:t>Assemblr</w:t>
      </w:r>
      <w:proofErr w:type="spellEnd"/>
      <w:r w:rsidRPr="000036EF">
        <w:rPr>
          <w:lang w:val="en-US"/>
        </w:rPr>
        <w:t xml:space="preserve"> Edu-based E-Module on students' argumentative abilities, perseverance character, and curiosity can help teachers and educational policy makers to design more effective and relevant learning strategies for students in this digital era.</w:t>
      </w:r>
    </w:p>
    <w:p w14:paraId="7FC1A08B" w14:textId="5596A8B7" w:rsidR="00BC4D19" w:rsidRDefault="000036EF" w:rsidP="000036EF">
      <w:pPr>
        <w:pStyle w:val="E-JournalBody"/>
        <w:ind w:firstLine="709"/>
        <w:rPr>
          <w:szCs w:val="22"/>
          <w:lang w:val="en-US"/>
        </w:rPr>
      </w:pPr>
      <w:r w:rsidRPr="000036EF">
        <w:rPr>
          <w:szCs w:val="22"/>
          <w:lang w:val="pt-PT"/>
        </w:rPr>
        <w:t>The urgency of this research lies in the need to continue to develop effective learning methods in teaching physics at the high school level. As technology develops, teachers and researchers must continue to innovate to keep learning relevant, interesting and effective for students. The use of augmented reality technology in the form of an Assemblr Edu Based E-Module offers new potential to increase student engagement and their understanding of physics concepts. The aim of this research is to investigate the effect of using the Assemblr Edu-based E-Module in physics learning on three main aspects: argumentation ability, perseverance character, and students' curiosity. And find out the comparison of the use of Assemblr Edu-based E-Modules in physics learning regarding three main aspects: argumentation ability, perseverance character, and students' curiosity.</w:t>
      </w:r>
    </w:p>
    <w:p w14:paraId="4238F0CD" w14:textId="77777777" w:rsidR="00BC4D19" w:rsidRDefault="00BC4D19" w:rsidP="00BC4D19">
      <w:pPr>
        <w:pStyle w:val="E-JournalBody"/>
        <w:ind w:firstLine="709"/>
        <w:rPr>
          <w:szCs w:val="22"/>
          <w:lang w:val="en-US"/>
        </w:rPr>
      </w:pPr>
    </w:p>
    <w:p w14:paraId="1D7ACF80" w14:textId="77777777" w:rsidR="00BC4D19" w:rsidRPr="00F860A5" w:rsidRDefault="00BC4D19" w:rsidP="00BC4D19">
      <w:pPr>
        <w:pStyle w:val="E-JournalHeading1"/>
        <w:rPr>
          <w:color w:val="70AD47" w:themeColor="accent6"/>
        </w:rPr>
      </w:pPr>
      <w:r w:rsidRPr="00F860A5">
        <w:rPr>
          <w:color w:val="70AD47" w:themeColor="accent6"/>
        </w:rPr>
        <w:t>RESEARCH METHOD</w:t>
      </w:r>
    </w:p>
    <w:p w14:paraId="0B7731FA" w14:textId="3FDA1E85" w:rsidR="00BC4D19" w:rsidRPr="00FF3CF6" w:rsidRDefault="00111DF3" w:rsidP="00BC4D19">
      <w:pPr>
        <w:pStyle w:val="E-JournalHeading2"/>
        <w:ind w:firstLine="720"/>
        <w:jc w:val="both"/>
        <w:rPr>
          <w:lang w:val="id-ID"/>
        </w:rPr>
      </w:pPr>
      <w:r w:rsidRPr="00111DF3">
        <w:rPr>
          <w:lang w:val="pt-PT"/>
        </w:rPr>
        <w:t>This research is constitutive research with an ex-post-facto type. Ex-post-facto research is research that aims to find, study, or test causal relationships that may occur between two or more variables, where testing whether there is an influence of one variable on another variable using statistical differences tests. The variables in this research consist of the use of the Assemblr Edu-based E-Module in physics learning (independent variable) and the ability to argue, perseverance character, and students' curiosity as the dependent variable</w:t>
      </w:r>
    </w:p>
    <w:p w14:paraId="76C4FA71" w14:textId="77777777" w:rsidR="00BC4D19" w:rsidRPr="00F21E16" w:rsidRDefault="00BC4D19" w:rsidP="00BC4D19">
      <w:pPr>
        <w:pStyle w:val="E-JournalHeading2"/>
        <w:rPr>
          <w:b/>
          <w:bCs/>
          <w:i/>
          <w:iCs/>
          <w:color w:val="70AD47" w:themeColor="accent6"/>
        </w:rPr>
      </w:pPr>
      <w:r w:rsidRPr="00F21E16">
        <w:rPr>
          <w:b/>
          <w:bCs/>
          <w:i/>
          <w:iCs/>
          <w:color w:val="70AD47" w:themeColor="accent6"/>
          <w:lang w:val="id-ID"/>
        </w:rPr>
        <w:t>Research</w:t>
      </w:r>
      <w:r w:rsidRPr="00F21E16">
        <w:rPr>
          <w:b/>
          <w:bCs/>
          <w:i/>
          <w:iCs/>
          <w:color w:val="70AD47" w:themeColor="accent6"/>
        </w:rPr>
        <w:t xml:space="preserve"> Design</w:t>
      </w:r>
    </w:p>
    <w:p w14:paraId="776298AC" w14:textId="04CA25CA" w:rsidR="00BC4D19" w:rsidRPr="00FF3CF6" w:rsidRDefault="00111DF3" w:rsidP="00BC4D19">
      <w:pPr>
        <w:pStyle w:val="E-JournalHeading2"/>
        <w:ind w:firstLine="720"/>
        <w:jc w:val="both"/>
        <w:rPr>
          <w:szCs w:val="24"/>
          <w:lang w:val="id-ID"/>
        </w:rPr>
      </w:pPr>
      <w:r w:rsidRPr="00111DF3">
        <w:rPr>
          <w:lang w:val="pt-PT"/>
        </w:rPr>
        <w:t xml:space="preserve">This research is quantitative research. This type of research uses ex-post-facto, namely cause and effect research carried out after the independent variable occurs. </w:t>
      </w:r>
    </w:p>
    <w:p w14:paraId="28061A7A" w14:textId="77777777" w:rsidR="00BC4D19" w:rsidRPr="00F21E16" w:rsidRDefault="00BC4D19" w:rsidP="00BC4D19">
      <w:pPr>
        <w:pStyle w:val="E-JournalHeading2"/>
        <w:rPr>
          <w:b/>
          <w:bCs/>
          <w:i/>
          <w:iCs/>
          <w:color w:val="70AD47" w:themeColor="accent6"/>
          <w:szCs w:val="24"/>
          <w:lang w:val="id-ID"/>
        </w:rPr>
      </w:pPr>
      <w:r w:rsidRPr="00F21E16">
        <w:rPr>
          <w:b/>
          <w:bCs/>
          <w:i/>
          <w:iCs/>
          <w:color w:val="70AD47" w:themeColor="accent6"/>
          <w:szCs w:val="24"/>
          <w:lang w:val="id-ID"/>
        </w:rPr>
        <w:t>Research Target/Subject</w:t>
      </w:r>
    </w:p>
    <w:p w14:paraId="0D32851A" w14:textId="35544C1C" w:rsidR="00BC4D19" w:rsidRPr="00BC4D19" w:rsidRDefault="0018708C" w:rsidP="00BC4D19">
      <w:pPr>
        <w:pStyle w:val="E-JournalHeading2"/>
        <w:ind w:firstLine="720"/>
        <w:jc w:val="both"/>
        <w:rPr>
          <w:b/>
          <w:bCs/>
          <w:i/>
          <w:iCs/>
          <w:szCs w:val="24"/>
          <w:lang w:val="id-ID"/>
        </w:rPr>
      </w:pPr>
      <w:r w:rsidRPr="00111DF3">
        <w:rPr>
          <w:lang w:val="pt-PT"/>
        </w:rPr>
        <w:t xml:space="preserve">The population in this study were 10th grade students in high schools in Jambi City with a total of 12 high schools. The sampling technique in this research used a simple random sampling technique. The simple random sampling technique involves listing the entire population and then, through a lottery system, obtaining a sample according to the predetermined sample size </w:t>
      </w:r>
      <w:r w:rsidRPr="00111DF3">
        <w:rPr>
          <w:lang w:val="pt-PT"/>
        </w:rPr>
        <w:fldChar w:fldCharType="begin" w:fldLock="1"/>
      </w:r>
      <w:r w:rsidR="000D3BE0">
        <w:rPr>
          <w:lang w:val="pt-PT"/>
        </w:rPr>
        <w:instrText>ADDIN CSL_CITATION {"citationItems":[{"id":"ITEM-1","itemData":{"ISSN":"2614-3097","abstract":"Based on the provided text, it seems that you have shared an abstract or summary of a research paper related to the topics of population, sampling, and key informants. The abstract discusses various aspects such as the definition of population and sample, types of populations, criteria for a good sample, sample size, characteristics of the sample, and the selection of key informants. It mentions that population refers to the entire set of elements that are being studied, including both objects and subjects, with specific characteristics. Populations can be classified based on their size (finite or infinite), homogeneity or heterogeneity, and the purpose of the study (target population or survey population). A sample is defined as a subset of the population that represents the entire population and serves as the actual source of data for research purposes. The abstract mentions two types of sampling techniques: probability sampling and non-probability sampling. Determining the sample size can be done using various methods, including formulas developed by Cochran and Michael, as well as using the Krejcie-Rossi formula. Key informants are individuals who are willing to share their knowledge and insights with the researcher and are often considered valuable sources of information. It is suggested that the collection of data should start with key informants to gain a comprehensive understanding of the observed issue. The abstract also mentions that the selection of the sample in quantitative research should meet certain criteria, while the selection of key informants in qualitative research should consider suitability.","author":[{"dropping-particle":"","family":"Asrulla","given":"","non-dropping-particle":"","parse-names":false,"suffix":""},{"dropping-particle":"","family":"Risnita","given":"","non-dropping-particle":"","parse-names":false,"suffix":""},{"dropping-particle":"","family":"Jailani","given":"M. Syahran","non-dropping-particle":"","parse-names":false,"suffix":""},{"dropping-particle":"","family":"Jeka","given":"Firdaus","non-dropping-particle":"","parse-names":false,"suffix":""}],"container-title":"Jurnal Pendidikan Tambusai","id":"ITEM-1","issue":"3","issued":{"date-parts":[["2023"]]},"page":"26320-26332","title":"Populasi dan Sampling (Kuantitatif), Serta Pemilihan Informan Kunci (Kualitatif) dalam Pendekatan Praktis","type":"article-journal","volume":"7"},"uris":["http://www.mendeley.com/documents/?uuid=46a7a993-d17f-4ca8-b62f-36eb12e523d4","http://www.mendeley.com/documents/?uuid=7120ad9a-46f8-492d-9401-534fb6fc4ed3"]},{"id":"ITEM-2","itemData":{"DOI":"10.18187/PJSOR.V16I4.3072","ISSN":"22205810","abstract":"Until now, various types of estimators have been used for estimating the population variance in simple random sampling studies, including ratio, product, regression and exponential-type estimators. In this article, we propose a family of ln-type estimators for the first time in the simple random sampling and show that they are more efficient than the other types of estimators under certain conditions obtained theoretically. Numerical illustrations and a simulation study support our findings in theory. In addition, it has been shown how to determine the optimal points in order to reach the minimum MSE values with the properties of the ln -type estimators in the different data sets.","author":[{"dropping-particle":"","family":"Cekim","given":"Hatice Oncel","non-dropping-particle":"","parse-names":false,"suffix":""},{"dropping-particle":"","family":"Kadilar","given":"Cem","non-dropping-particle":"","parse-names":false,"suffix":""}],"container-title":"Pakistan Journal of Statistics and Operation Research","id":"ITEM-2","issue":"4","issued":{"date-parts":[["2020"]]},"page":"689-696","title":"ln-Type Variance Estimators in Simple Random Sampling","type":"article-journal","volume":"16"},"uris":["http://www.mendeley.com/documents/?uuid=812b0e25-0b14-4ba2-85d2-6eb67c547bee","http://www.mendeley.com/documents/?uuid=d5d1462c-6c75-4ff8-8fdd-edb6598719f2"]},{"id":"ITEM-3","itemData":{"DOI":"10.1080/03610918.2020.1776873","ISSN":"15324141","abstract":"In this paper, a class of hybrid type estimators is proposed in estimating the finite population variance using single auxiliary variable in simple random sampling. Expressions for the bias and the mean square error (MSE) are derived up to the first order of approximation. Theoretically comparisons are provided to show that the proposed estimators perform more efficiently than various existing estimators. Empirical study and simulation results are carried out to confirm numerically that the proposed estimators are more efficient than the usual unbiased sample variance estimator, ratio and linear regression estimators by Isaki, Singh et al., and Shabbir and Gupta estimators.","author":[{"dropping-particle":"","family":"Sanaullah","given":"Aamir","non-dropping-particle":"","parse-names":false,"suffix":""},{"dropping-particle":"","family":"Niaz","given":"Iqra","non-dropping-particle":"","parse-names":false,"suffix":""},{"dropping-particle":"","family":"Shabbir","given":"Javid","non-dropping-particle":"","parse-names":false,"suffix":""},{"dropping-particle":"","family":"Ehsan","given":"Iqra","non-dropping-particle":"","parse-names":false,"suffix":""}],"container-title":"Communications in Statistics: Simulation and Computation","id":"ITEM-3","issue":"10","issued":{"date-parts":[["2022"]]},"page":"5609-5619","publisher":"Taylor &amp; Francis","title":"A class of hybrid type estimators for variance of a finite population in simple random sampling","type":"article-journal","volume":"51"},"uris":["http://www.mendeley.com/documents/?uuid=6186c821-9719-4e97-8c85-cba36291d9a4","http://www.mendeley.com/documents/?uuid=cfe1ca5e-a4aa-4669-ab5f-4bead0767f5b"]}],"mendeley":{"formattedCitation":"(Asrulla et al., 2023; Cekim &amp; Kadilar, 2020; Sanaullah et al., 2022)","plainTextFormattedCitation":"(Asrulla et al., 2023; Cekim &amp; Kadilar, 2020; Sanaullah et al., 2022)","previouslyFormattedCitation":"(Asrulla et al., 2023; Cekim &amp; Kadilar, 2020; Sanaullah et al., 2022)"},"properties":{"noteIndex":0},"schema":"https://github.com/citation-style-language/schema/raw/master/csl-citation.json"}</w:instrText>
      </w:r>
      <w:r w:rsidRPr="00111DF3">
        <w:rPr>
          <w:lang w:val="pt-PT"/>
        </w:rPr>
        <w:fldChar w:fldCharType="separate"/>
      </w:r>
      <w:r w:rsidR="00D71C9F" w:rsidRPr="00D71C9F">
        <w:rPr>
          <w:noProof/>
          <w:lang w:val="pt-PT"/>
        </w:rPr>
        <w:t>(Cekim &amp; Kadilar, 2020; Sanaullah et al., 2022)</w:t>
      </w:r>
      <w:r w:rsidRPr="00111DF3">
        <w:rPr>
          <w:lang w:val="id-ID"/>
        </w:rPr>
        <w:fldChar w:fldCharType="end"/>
      </w:r>
      <w:r w:rsidRPr="00111DF3">
        <w:rPr>
          <w:lang w:val="pt-PT"/>
        </w:rPr>
        <w:t>.  So from 12 schools, 3 schools were obtained for the research sample by drawing lots from schools. The sample for this study was X E 5 12 state high schools, X E 3 11 state high schools, and , X E 1 11 state high schools The data collection procedure in this research began with administering a questionnaire on student responses to the use of the Assemblr Edu-based E-Module after learning renewable energy physics material. Administer the persistence character questionnaire and student curiosity questionnaire. Give essay test questions to measure students' reasoning abilities. Data were collected in one class session. Then the data is input, processed and analyzed with the help of the IBM SPSS Version 23 application.</w:t>
      </w:r>
    </w:p>
    <w:p w14:paraId="6628F48F" w14:textId="77777777" w:rsidR="00BC4D19" w:rsidRPr="00F21E16" w:rsidRDefault="00BC4D19" w:rsidP="00BC4D19">
      <w:pPr>
        <w:pStyle w:val="E-JournalHeading2"/>
        <w:rPr>
          <w:b/>
          <w:bCs/>
          <w:i/>
          <w:iCs/>
          <w:color w:val="70AD47" w:themeColor="accent6"/>
          <w:szCs w:val="24"/>
          <w:lang w:val="id-ID"/>
        </w:rPr>
      </w:pPr>
      <w:r w:rsidRPr="00F21E16">
        <w:rPr>
          <w:b/>
          <w:bCs/>
          <w:i/>
          <w:iCs/>
          <w:color w:val="70AD47" w:themeColor="accent6"/>
          <w:szCs w:val="24"/>
        </w:rPr>
        <w:t xml:space="preserve">Research </w:t>
      </w:r>
      <w:r w:rsidRPr="00F21E16">
        <w:rPr>
          <w:b/>
          <w:bCs/>
          <w:i/>
          <w:iCs/>
          <w:color w:val="70AD47" w:themeColor="accent6"/>
          <w:szCs w:val="24"/>
          <w:lang w:val="id-ID"/>
        </w:rPr>
        <w:t>Procedure</w:t>
      </w:r>
    </w:p>
    <w:p w14:paraId="0ECA2FA6" w14:textId="5E2E161B" w:rsidR="00BC4D19" w:rsidRPr="00FF3CF6" w:rsidRDefault="00106F51" w:rsidP="00106F51">
      <w:pPr>
        <w:pStyle w:val="E-JournalHeading2"/>
        <w:ind w:firstLine="720"/>
        <w:jc w:val="both"/>
        <w:rPr>
          <w:szCs w:val="24"/>
          <w:lang w:val="id-ID"/>
        </w:rPr>
      </w:pPr>
      <w:r w:rsidRPr="00106F51">
        <w:rPr>
          <w:szCs w:val="24"/>
          <w:lang w:val="id-ID"/>
        </w:rPr>
        <w:t>This study uses a quantitative method with an ex-post-facto type. The independent variable in this study is the use of Assembler Edu-based e-modules in physics learning, while the dependent variables are students' argumentation skills, perseverance character, and curiosity. The research instrument consists of a questionnaire with a Likert scale of 4 to measure students' responses, perseverance, and curiosity, and an essay test to assess argumentation skills. Data collection was conducted in several high schools in Jambi City using a simple random sampling technique. The data obtained were analyzed using descriptive and inferential statistics with the help of SPSS software version 23 to test the assumptions of normality, homogeneity, linearity, and a simple linear regression test to see the effect of independent variables on the dependent variable.</w:t>
      </w:r>
    </w:p>
    <w:p w14:paraId="7D92AA00" w14:textId="77777777" w:rsidR="00BC4D19" w:rsidRPr="00F21E16" w:rsidRDefault="00BC4D19" w:rsidP="00BC4D19">
      <w:pPr>
        <w:pStyle w:val="E-JournalHeading2"/>
        <w:rPr>
          <w:b/>
          <w:bCs/>
          <w:i/>
          <w:iCs/>
          <w:color w:val="70AD47" w:themeColor="accent6"/>
        </w:rPr>
      </w:pPr>
      <w:r w:rsidRPr="00F21E16">
        <w:rPr>
          <w:b/>
          <w:bCs/>
          <w:i/>
          <w:iCs/>
          <w:color w:val="70AD47" w:themeColor="accent6"/>
          <w:szCs w:val="24"/>
          <w:lang w:val="id-ID"/>
        </w:rPr>
        <w:t>Instruments, and Data Collection Techniques</w:t>
      </w:r>
    </w:p>
    <w:p w14:paraId="7E90B2C3" w14:textId="0C6BA2EA" w:rsidR="00BC4D19" w:rsidRDefault="00106F51" w:rsidP="00BC4D19">
      <w:pPr>
        <w:pStyle w:val="E-JournalHeading1"/>
        <w:ind w:firstLine="720"/>
        <w:jc w:val="both"/>
        <w:rPr>
          <w:b w:val="0"/>
          <w:szCs w:val="24"/>
          <w:lang w:val="id-ID"/>
        </w:rPr>
      </w:pPr>
      <w:r w:rsidRPr="00106F51">
        <w:rPr>
          <w:b w:val="0"/>
          <w:szCs w:val="24"/>
          <w:lang w:val="id-ID"/>
        </w:rPr>
        <w:t>Data collection in this research used a student response questionnaire regarding the use of the Assemblr Edu-based E-Module, then a questionnaire on the character of students' perseverance and curiosity after using the Assemblr Edu-based E-Module in learning physics about renewable energy materials. Next, data on argumentation ability was obtained using essay test questions. The instrument grid in this research is as follows:</w:t>
      </w:r>
    </w:p>
    <w:p w14:paraId="0F915414" w14:textId="77777777" w:rsidR="009D56EC" w:rsidRDefault="009D56EC" w:rsidP="00BC4D19">
      <w:pPr>
        <w:pStyle w:val="E-JournalHeading1"/>
        <w:ind w:firstLine="720"/>
        <w:jc w:val="both"/>
        <w:rPr>
          <w:b w:val="0"/>
          <w:szCs w:val="24"/>
          <w:lang w:val="id-ID"/>
        </w:rPr>
      </w:pPr>
    </w:p>
    <w:p w14:paraId="45BF86FC" w14:textId="52BD911A" w:rsidR="0072577E" w:rsidRPr="0072577E" w:rsidRDefault="0072577E" w:rsidP="0072577E">
      <w:pPr>
        <w:pStyle w:val="E-JournalHeading1"/>
        <w:jc w:val="center"/>
        <w:rPr>
          <w:b w:val="0"/>
          <w:szCs w:val="24"/>
          <w:lang w:val="id-ID" w:bidi="en-US"/>
        </w:rPr>
      </w:pPr>
      <w:r w:rsidRPr="0072577E">
        <w:rPr>
          <w:b w:val="0"/>
          <w:szCs w:val="24"/>
          <w:lang w:val="id-ID" w:bidi="en-US"/>
        </w:rPr>
        <w:t>Table 1. Research Instrument Grid</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943"/>
        <w:gridCol w:w="1974"/>
        <w:gridCol w:w="2050"/>
      </w:tblGrid>
      <w:tr w:rsidR="0072577E" w:rsidRPr="0072577E" w14:paraId="262FE81C" w14:textId="77777777" w:rsidTr="001E32C8">
        <w:tc>
          <w:tcPr>
            <w:tcW w:w="0" w:type="auto"/>
            <w:tcBorders>
              <w:top w:val="single" w:sz="4" w:space="0" w:color="auto"/>
              <w:bottom w:val="single" w:sz="4" w:space="0" w:color="auto"/>
            </w:tcBorders>
          </w:tcPr>
          <w:p w14:paraId="5FAA459D" w14:textId="0978DB05" w:rsidR="0072577E" w:rsidRPr="0072577E" w:rsidRDefault="0072577E" w:rsidP="0072577E">
            <w:pPr>
              <w:pStyle w:val="E-JournalHeading1"/>
              <w:rPr>
                <w:b w:val="0"/>
                <w:szCs w:val="24"/>
              </w:rPr>
            </w:pPr>
            <w:r w:rsidRPr="0072577E">
              <w:rPr>
                <w:b w:val="0"/>
                <w:szCs w:val="24"/>
              </w:rPr>
              <w:t xml:space="preserve">Student </w:t>
            </w:r>
            <w:r>
              <w:rPr>
                <w:b w:val="0"/>
                <w:szCs w:val="24"/>
              </w:rPr>
              <w:t>R</w:t>
            </w:r>
            <w:r w:rsidRPr="0072577E">
              <w:rPr>
                <w:b w:val="0"/>
                <w:szCs w:val="24"/>
              </w:rPr>
              <w:t>esponse</w:t>
            </w:r>
          </w:p>
        </w:tc>
        <w:tc>
          <w:tcPr>
            <w:tcW w:w="0" w:type="auto"/>
            <w:tcBorders>
              <w:top w:val="single" w:sz="4" w:space="0" w:color="auto"/>
              <w:bottom w:val="single" w:sz="4" w:space="0" w:color="auto"/>
            </w:tcBorders>
          </w:tcPr>
          <w:p w14:paraId="223D9099" w14:textId="7B4C982D" w:rsidR="0072577E" w:rsidRPr="0072577E" w:rsidRDefault="0072577E" w:rsidP="0072577E">
            <w:pPr>
              <w:pStyle w:val="E-JournalHeading1"/>
              <w:rPr>
                <w:b w:val="0"/>
                <w:szCs w:val="24"/>
              </w:rPr>
            </w:pPr>
            <w:r w:rsidRPr="0072577E">
              <w:rPr>
                <w:b w:val="0"/>
                <w:szCs w:val="24"/>
              </w:rPr>
              <w:t xml:space="preserve">Argumentation </w:t>
            </w:r>
            <w:r>
              <w:rPr>
                <w:b w:val="0"/>
                <w:szCs w:val="24"/>
              </w:rPr>
              <w:t>A</w:t>
            </w:r>
            <w:r w:rsidRPr="0072577E">
              <w:rPr>
                <w:b w:val="0"/>
                <w:szCs w:val="24"/>
              </w:rPr>
              <w:t>bility</w:t>
            </w:r>
          </w:p>
        </w:tc>
        <w:tc>
          <w:tcPr>
            <w:tcW w:w="0" w:type="auto"/>
            <w:tcBorders>
              <w:top w:val="single" w:sz="4" w:space="0" w:color="auto"/>
              <w:bottom w:val="single" w:sz="4" w:space="0" w:color="auto"/>
            </w:tcBorders>
          </w:tcPr>
          <w:p w14:paraId="2EE0FB06" w14:textId="77777777" w:rsidR="0072577E" w:rsidRPr="0072577E" w:rsidRDefault="0072577E" w:rsidP="0072577E">
            <w:pPr>
              <w:pStyle w:val="E-JournalHeading1"/>
              <w:rPr>
                <w:b w:val="0"/>
                <w:szCs w:val="24"/>
              </w:rPr>
            </w:pPr>
            <w:r w:rsidRPr="0072577E">
              <w:rPr>
                <w:b w:val="0"/>
                <w:szCs w:val="24"/>
              </w:rPr>
              <w:t>Perseverance</w:t>
            </w:r>
          </w:p>
        </w:tc>
        <w:tc>
          <w:tcPr>
            <w:tcW w:w="0" w:type="auto"/>
            <w:tcBorders>
              <w:top w:val="single" w:sz="4" w:space="0" w:color="auto"/>
              <w:bottom w:val="single" w:sz="4" w:space="0" w:color="auto"/>
            </w:tcBorders>
          </w:tcPr>
          <w:p w14:paraId="080AECED" w14:textId="77777777" w:rsidR="0072577E" w:rsidRPr="0072577E" w:rsidRDefault="0072577E" w:rsidP="0072577E">
            <w:pPr>
              <w:pStyle w:val="E-JournalHeading1"/>
              <w:rPr>
                <w:b w:val="0"/>
                <w:szCs w:val="24"/>
              </w:rPr>
            </w:pPr>
            <w:r w:rsidRPr="0072577E">
              <w:rPr>
                <w:b w:val="0"/>
                <w:szCs w:val="24"/>
              </w:rPr>
              <w:t>Curiosity</w:t>
            </w:r>
          </w:p>
        </w:tc>
      </w:tr>
      <w:tr w:rsidR="0072577E" w:rsidRPr="0072577E" w14:paraId="0A6C6B6A" w14:textId="77777777" w:rsidTr="001E32C8">
        <w:tc>
          <w:tcPr>
            <w:tcW w:w="0" w:type="auto"/>
            <w:tcBorders>
              <w:top w:val="single" w:sz="4" w:space="0" w:color="auto"/>
            </w:tcBorders>
          </w:tcPr>
          <w:p w14:paraId="16E853DD" w14:textId="77777777" w:rsidR="0072577E" w:rsidRPr="0072577E" w:rsidRDefault="0072577E" w:rsidP="0072577E">
            <w:pPr>
              <w:pStyle w:val="E-JournalHeading1"/>
              <w:jc w:val="center"/>
              <w:rPr>
                <w:b w:val="0"/>
                <w:szCs w:val="24"/>
              </w:rPr>
            </w:pPr>
            <w:r w:rsidRPr="0072577E">
              <w:rPr>
                <w:b w:val="0"/>
                <w:szCs w:val="24"/>
              </w:rPr>
              <w:t>Frequency of e-module use</w:t>
            </w:r>
          </w:p>
        </w:tc>
        <w:tc>
          <w:tcPr>
            <w:tcW w:w="0" w:type="auto"/>
            <w:tcBorders>
              <w:top w:val="single" w:sz="4" w:space="0" w:color="auto"/>
            </w:tcBorders>
          </w:tcPr>
          <w:p w14:paraId="69E60905" w14:textId="77777777" w:rsidR="0072577E" w:rsidRPr="0072577E" w:rsidRDefault="0072577E" w:rsidP="0072577E">
            <w:pPr>
              <w:pStyle w:val="E-JournalHeading1"/>
              <w:jc w:val="center"/>
              <w:rPr>
                <w:b w:val="0"/>
                <w:szCs w:val="24"/>
              </w:rPr>
            </w:pPr>
            <w:r w:rsidRPr="0072577E">
              <w:rPr>
                <w:b w:val="0"/>
                <w:szCs w:val="24"/>
              </w:rPr>
              <w:t>Students can write arguments based on the information they have or answer the questions given</w:t>
            </w:r>
          </w:p>
        </w:tc>
        <w:tc>
          <w:tcPr>
            <w:tcW w:w="0" w:type="auto"/>
            <w:tcBorders>
              <w:top w:val="single" w:sz="4" w:space="0" w:color="auto"/>
            </w:tcBorders>
          </w:tcPr>
          <w:p w14:paraId="38F4E673" w14:textId="77777777" w:rsidR="0072577E" w:rsidRPr="0072577E" w:rsidRDefault="0072577E" w:rsidP="0072577E">
            <w:pPr>
              <w:pStyle w:val="E-JournalHeading1"/>
              <w:jc w:val="center"/>
              <w:rPr>
                <w:b w:val="0"/>
                <w:szCs w:val="24"/>
              </w:rPr>
            </w:pPr>
            <w:r w:rsidRPr="0072577E">
              <w:rPr>
                <w:b w:val="0"/>
                <w:szCs w:val="24"/>
              </w:rPr>
              <w:t>Willingness and tenacity in facing difficulties in learning physics</w:t>
            </w:r>
          </w:p>
        </w:tc>
        <w:tc>
          <w:tcPr>
            <w:tcW w:w="0" w:type="auto"/>
            <w:tcBorders>
              <w:top w:val="single" w:sz="4" w:space="0" w:color="auto"/>
            </w:tcBorders>
          </w:tcPr>
          <w:p w14:paraId="26399741" w14:textId="77777777" w:rsidR="0072577E" w:rsidRPr="0072577E" w:rsidRDefault="0072577E" w:rsidP="0072577E">
            <w:pPr>
              <w:pStyle w:val="E-JournalHeading1"/>
              <w:jc w:val="center"/>
              <w:rPr>
                <w:b w:val="0"/>
                <w:szCs w:val="24"/>
              </w:rPr>
            </w:pPr>
            <w:r w:rsidRPr="0072577E">
              <w:rPr>
                <w:b w:val="0"/>
                <w:szCs w:val="24"/>
              </w:rPr>
              <w:t>High interest in the physics topics studied</w:t>
            </w:r>
          </w:p>
        </w:tc>
      </w:tr>
      <w:tr w:rsidR="0072577E" w:rsidRPr="0072577E" w14:paraId="3F60F315" w14:textId="77777777" w:rsidTr="001E32C8">
        <w:tc>
          <w:tcPr>
            <w:tcW w:w="0" w:type="auto"/>
          </w:tcPr>
          <w:p w14:paraId="7C6169F7" w14:textId="77777777" w:rsidR="0072577E" w:rsidRPr="0072577E" w:rsidRDefault="0072577E" w:rsidP="0072577E">
            <w:pPr>
              <w:pStyle w:val="E-JournalHeading1"/>
              <w:jc w:val="center"/>
              <w:rPr>
                <w:b w:val="0"/>
                <w:szCs w:val="24"/>
              </w:rPr>
            </w:pPr>
            <w:r w:rsidRPr="0072577E">
              <w:rPr>
                <w:b w:val="0"/>
                <w:szCs w:val="24"/>
              </w:rPr>
              <w:t>The level of ease of understanding renewable energy material through the use of e-modules</w:t>
            </w:r>
          </w:p>
        </w:tc>
        <w:tc>
          <w:tcPr>
            <w:tcW w:w="0" w:type="auto"/>
          </w:tcPr>
          <w:p w14:paraId="402B2C3B" w14:textId="77777777" w:rsidR="0072577E" w:rsidRPr="0072577E" w:rsidRDefault="0072577E" w:rsidP="0072577E">
            <w:pPr>
              <w:pStyle w:val="E-JournalHeading1"/>
              <w:jc w:val="center"/>
              <w:rPr>
                <w:b w:val="0"/>
                <w:szCs w:val="24"/>
              </w:rPr>
            </w:pPr>
            <w:r w:rsidRPr="0072577E">
              <w:rPr>
                <w:b w:val="0"/>
                <w:szCs w:val="24"/>
              </w:rPr>
              <w:t>Students write down all information related to the problem</w:t>
            </w:r>
          </w:p>
        </w:tc>
        <w:tc>
          <w:tcPr>
            <w:tcW w:w="0" w:type="auto"/>
          </w:tcPr>
          <w:p w14:paraId="534CA4E1" w14:textId="77777777" w:rsidR="0072577E" w:rsidRPr="0072577E" w:rsidRDefault="0072577E" w:rsidP="0072577E">
            <w:pPr>
              <w:pStyle w:val="E-JournalHeading1"/>
              <w:jc w:val="center"/>
              <w:rPr>
                <w:b w:val="0"/>
                <w:szCs w:val="24"/>
              </w:rPr>
            </w:pPr>
            <w:r w:rsidRPr="0072577E">
              <w:rPr>
                <w:b w:val="0"/>
                <w:szCs w:val="24"/>
              </w:rPr>
              <w:t>Consistency in carrying out the learning process despite facing obstacles.</w:t>
            </w:r>
          </w:p>
        </w:tc>
        <w:tc>
          <w:tcPr>
            <w:tcW w:w="0" w:type="auto"/>
          </w:tcPr>
          <w:p w14:paraId="3E5E3696" w14:textId="77777777" w:rsidR="0072577E" w:rsidRPr="0072577E" w:rsidRDefault="0072577E" w:rsidP="0072577E">
            <w:pPr>
              <w:pStyle w:val="E-JournalHeading1"/>
              <w:jc w:val="center"/>
              <w:rPr>
                <w:b w:val="0"/>
                <w:szCs w:val="24"/>
              </w:rPr>
            </w:pPr>
            <w:r w:rsidRPr="0072577E">
              <w:rPr>
                <w:b w:val="0"/>
                <w:szCs w:val="24"/>
              </w:rPr>
              <w:t>Activities to find additional information about physics topics outside of classroom learning:</w:t>
            </w:r>
          </w:p>
        </w:tc>
      </w:tr>
      <w:tr w:rsidR="0072577E" w:rsidRPr="0072577E" w14:paraId="5ADD1680" w14:textId="77777777" w:rsidTr="001E32C8">
        <w:tc>
          <w:tcPr>
            <w:tcW w:w="0" w:type="auto"/>
          </w:tcPr>
          <w:p w14:paraId="055A3743" w14:textId="77777777" w:rsidR="0072577E" w:rsidRPr="0072577E" w:rsidRDefault="0072577E" w:rsidP="0072577E">
            <w:pPr>
              <w:pStyle w:val="E-JournalHeading1"/>
              <w:jc w:val="center"/>
              <w:rPr>
                <w:b w:val="0"/>
                <w:szCs w:val="24"/>
              </w:rPr>
            </w:pPr>
            <w:r w:rsidRPr="0072577E">
              <w:rPr>
                <w:b w:val="0"/>
                <w:szCs w:val="24"/>
              </w:rPr>
              <w:t>The effectiveness of the E-Module in helping understand physics concepts.</w:t>
            </w:r>
          </w:p>
        </w:tc>
        <w:tc>
          <w:tcPr>
            <w:tcW w:w="0" w:type="auto"/>
          </w:tcPr>
          <w:p w14:paraId="7106B584" w14:textId="77777777" w:rsidR="0072577E" w:rsidRPr="0072577E" w:rsidRDefault="0072577E" w:rsidP="0072577E">
            <w:pPr>
              <w:pStyle w:val="E-JournalHeading1"/>
              <w:jc w:val="center"/>
              <w:rPr>
                <w:b w:val="0"/>
                <w:szCs w:val="24"/>
              </w:rPr>
            </w:pPr>
            <w:r w:rsidRPr="0072577E">
              <w:rPr>
                <w:b w:val="0"/>
                <w:szCs w:val="24"/>
              </w:rPr>
              <w:t>Students can connect the information they have with claims, which can be in the form of mathematical relationships, writing equations or writing examples</w:t>
            </w:r>
          </w:p>
        </w:tc>
        <w:tc>
          <w:tcPr>
            <w:tcW w:w="0" w:type="auto"/>
          </w:tcPr>
          <w:p w14:paraId="296E814A" w14:textId="77777777" w:rsidR="0072577E" w:rsidRPr="0072577E" w:rsidRDefault="0072577E" w:rsidP="0072577E">
            <w:pPr>
              <w:pStyle w:val="E-JournalHeading1"/>
              <w:jc w:val="center"/>
              <w:rPr>
                <w:b w:val="0"/>
                <w:szCs w:val="24"/>
              </w:rPr>
            </w:pPr>
            <w:r w:rsidRPr="0072577E">
              <w:rPr>
                <w:b w:val="0"/>
                <w:szCs w:val="24"/>
              </w:rPr>
              <w:t>Do not delay completing school assignments</w:t>
            </w:r>
          </w:p>
        </w:tc>
        <w:tc>
          <w:tcPr>
            <w:tcW w:w="0" w:type="auto"/>
          </w:tcPr>
          <w:p w14:paraId="0F62C2EF" w14:textId="77777777" w:rsidR="0072577E" w:rsidRPr="0072577E" w:rsidRDefault="0072577E" w:rsidP="0072577E">
            <w:pPr>
              <w:pStyle w:val="E-JournalHeading1"/>
              <w:jc w:val="center"/>
              <w:rPr>
                <w:b w:val="0"/>
                <w:szCs w:val="24"/>
              </w:rPr>
            </w:pPr>
            <w:r w:rsidRPr="0072577E">
              <w:rPr>
                <w:b w:val="0"/>
                <w:szCs w:val="24"/>
              </w:rPr>
              <w:t>The level of curiosity to know more about complex physics concepts</w:t>
            </w:r>
          </w:p>
        </w:tc>
      </w:tr>
      <w:tr w:rsidR="0072577E" w:rsidRPr="0072577E" w14:paraId="05105913" w14:textId="77777777" w:rsidTr="001E32C8">
        <w:tc>
          <w:tcPr>
            <w:tcW w:w="0" w:type="auto"/>
          </w:tcPr>
          <w:p w14:paraId="6EB517DF" w14:textId="77777777" w:rsidR="0072577E" w:rsidRPr="0072577E" w:rsidRDefault="0072577E" w:rsidP="0072577E">
            <w:pPr>
              <w:pStyle w:val="E-JournalHeading1"/>
              <w:jc w:val="center"/>
              <w:rPr>
                <w:b w:val="0"/>
                <w:szCs w:val="24"/>
              </w:rPr>
            </w:pPr>
            <w:r w:rsidRPr="0072577E">
              <w:rPr>
                <w:b w:val="0"/>
                <w:szCs w:val="24"/>
              </w:rPr>
              <w:t>The level of E-Module interactivity in physics learning.</w:t>
            </w:r>
          </w:p>
        </w:tc>
        <w:tc>
          <w:tcPr>
            <w:tcW w:w="0" w:type="auto"/>
          </w:tcPr>
          <w:p w14:paraId="3461AB04" w14:textId="77777777" w:rsidR="0072577E" w:rsidRPr="0072577E" w:rsidRDefault="0072577E" w:rsidP="0072577E">
            <w:pPr>
              <w:pStyle w:val="E-JournalHeading1"/>
              <w:jc w:val="center"/>
              <w:rPr>
                <w:b w:val="0"/>
                <w:szCs w:val="24"/>
              </w:rPr>
            </w:pPr>
            <w:r w:rsidRPr="0072577E">
              <w:rPr>
                <w:b w:val="0"/>
                <w:szCs w:val="24"/>
              </w:rPr>
              <w:t>Components that expect students to answer all the questions given</w:t>
            </w:r>
          </w:p>
        </w:tc>
        <w:tc>
          <w:tcPr>
            <w:tcW w:w="0" w:type="auto"/>
          </w:tcPr>
          <w:p w14:paraId="21EA8C9A" w14:textId="77777777" w:rsidR="0072577E" w:rsidRPr="0072577E" w:rsidRDefault="0072577E" w:rsidP="0072577E">
            <w:pPr>
              <w:pStyle w:val="E-JournalHeading1"/>
              <w:jc w:val="center"/>
              <w:rPr>
                <w:b w:val="0"/>
                <w:szCs w:val="24"/>
              </w:rPr>
            </w:pPr>
            <w:r w:rsidRPr="0072577E">
              <w:rPr>
                <w:b w:val="0"/>
                <w:szCs w:val="24"/>
              </w:rPr>
              <w:t>Always want to try new and challenging things</w:t>
            </w:r>
          </w:p>
        </w:tc>
        <w:tc>
          <w:tcPr>
            <w:tcW w:w="0" w:type="auto"/>
          </w:tcPr>
          <w:p w14:paraId="3E20A2BF" w14:textId="77777777" w:rsidR="0072577E" w:rsidRPr="0072577E" w:rsidRDefault="0072577E" w:rsidP="0072577E">
            <w:pPr>
              <w:pStyle w:val="E-JournalHeading1"/>
              <w:jc w:val="center"/>
              <w:rPr>
                <w:b w:val="0"/>
                <w:szCs w:val="24"/>
              </w:rPr>
            </w:pPr>
            <w:r w:rsidRPr="0072577E">
              <w:rPr>
                <w:b w:val="0"/>
                <w:szCs w:val="24"/>
              </w:rPr>
              <w:t>Students' ability to access and use additional sources of information about physics.</w:t>
            </w:r>
          </w:p>
        </w:tc>
      </w:tr>
    </w:tbl>
    <w:p w14:paraId="2B0C25EC" w14:textId="77777777" w:rsidR="00106F51" w:rsidRDefault="00106F51" w:rsidP="009D56EC">
      <w:pPr>
        <w:pStyle w:val="E-JournalHeading1"/>
        <w:rPr>
          <w:b w:val="0"/>
          <w:szCs w:val="24"/>
          <w:lang w:val="id-ID"/>
        </w:rPr>
      </w:pPr>
    </w:p>
    <w:p w14:paraId="1A09167F" w14:textId="33D64B06" w:rsidR="009D56EC" w:rsidRDefault="009D56EC" w:rsidP="009D56EC">
      <w:pPr>
        <w:pStyle w:val="E-JournalHeading1"/>
        <w:ind w:firstLine="720"/>
        <w:jc w:val="both"/>
        <w:rPr>
          <w:b w:val="0"/>
          <w:szCs w:val="24"/>
          <w:lang w:val="pt-PT"/>
        </w:rPr>
      </w:pPr>
      <w:r w:rsidRPr="009D56EC">
        <w:rPr>
          <w:b w:val="0"/>
          <w:szCs w:val="24"/>
          <w:lang w:val="pt-PT"/>
        </w:rPr>
        <w:t>Each variable consists of 25 student response questionnaire items, 8 essay test questions, 25 persistence character questionnaire items and 25 student curiosity questionnaire items. The scale used in this research uses a Likert scale of 4. The categories of this research instrument are presented in table 2 below:</w:t>
      </w:r>
    </w:p>
    <w:p w14:paraId="0C6501B2" w14:textId="77777777" w:rsidR="009D56EC" w:rsidRPr="009D56EC" w:rsidRDefault="009D56EC" w:rsidP="009D56EC">
      <w:pPr>
        <w:adjustRightInd w:val="0"/>
        <w:snapToGrid w:val="0"/>
        <w:spacing w:before="240" w:after="0" w:line="240" w:lineRule="auto"/>
        <w:ind w:left="1080"/>
        <w:jc w:val="center"/>
        <w:rPr>
          <w:rFonts w:ascii="Times New Roman" w:hAnsi="Times New Roman"/>
          <w:color w:val="000000"/>
          <w:lang w:eastAsia="de-DE" w:bidi="en-US"/>
        </w:rPr>
      </w:pPr>
      <w:r w:rsidRPr="009D56EC">
        <w:rPr>
          <w:rFonts w:ascii="Times New Roman" w:hAnsi="Times New Roman"/>
          <w:color w:val="000000"/>
          <w:lang w:eastAsia="de-DE" w:bidi="en-US"/>
        </w:rPr>
        <w:t>Table 2. interval category for each variable</w:t>
      </w:r>
    </w:p>
    <w:tbl>
      <w:tblPr>
        <w:tblStyle w:val="TableGrid2"/>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1681"/>
        <w:gridCol w:w="2124"/>
        <w:gridCol w:w="1426"/>
        <w:gridCol w:w="1596"/>
      </w:tblGrid>
      <w:tr w:rsidR="009D56EC" w:rsidRPr="009D56EC" w14:paraId="5D30F393" w14:textId="77777777" w:rsidTr="0023511E">
        <w:trPr>
          <w:jc w:val="center"/>
        </w:trPr>
        <w:tc>
          <w:tcPr>
            <w:tcW w:w="0" w:type="auto"/>
            <w:tcBorders>
              <w:top w:val="single" w:sz="4" w:space="0" w:color="auto"/>
              <w:bottom w:val="single" w:sz="4" w:space="0" w:color="auto"/>
            </w:tcBorders>
            <w:vAlign w:val="center"/>
          </w:tcPr>
          <w:p w14:paraId="19FEB8F2" w14:textId="77777777" w:rsidR="009D56EC" w:rsidRPr="009D56EC" w:rsidRDefault="009D56EC" w:rsidP="0023511E">
            <w:pPr>
              <w:suppressAutoHyphens/>
              <w:autoSpaceDE w:val="0"/>
              <w:autoSpaceDN w:val="0"/>
              <w:adjustRightInd w:val="0"/>
              <w:jc w:val="center"/>
              <w:rPr>
                <w:rFonts w:ascii="Times New Roman" w:hAnsi="Times New Roman"/>
              </w:rPr>
            </w:pPr>
            <w:bookmarkStart w:id="0" w:name="_Hlk166118904"/>
            <w:r w:rsidRPr="009D56EC">
              <w:rPr>
                <w:rFonts w:ascii="Times New Roman" w:hAnsi="Times New Roman"/>
              </w:rPr>
              <w:t>category</w:t>
            </w:r>
          </w:p>
        </w:tc>
        <w:tc>
          <w:tcPr>
            <w:tcW w:w="0" w:type="auto"/>
            <w:tcBorders>
              <w:top w:val="single" w:sz="4" w:space="0" w:color="auto"/>
              <w:bottom w:val="single" w:sz="4" w:space="0" w:color="auto"/>
            </w:tcBorders>
            <w:vAlign w:val="center"/>
          </w:tcPr>
          <w:p w14:paraId="5C09E6FE"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spacing w:val="-2"/>
              </w:rPr>
              <w:t>Student response</w:t>
            </w:r>
          </w:p>
        </w:tc>
        <w:tc>
          <w:tcPr>
            <w:tcW w:w="0" w:type="auto"/>
            <w:tcBorders>
              <w:top w:val="single" w:sz="4" w:space="0" w:color="auto"/>
              <w:bottom w:val="single" w:sz="4" w:space="0" w:color="auto"/>
            </w:tcBorders>
            <w:vAlign w:val="center"/>
          </w:tcPr>
          <w:p w14:paraId="02EF7844"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spacing w:val="-2"/>
              </w:rPr>
              <w:t>Argumentation ability</w:t>
            </w:r>
          </w:p>
        </w:tc>
        <w:tc>
          <w:tcPr>
            <w:tcW w:w="0" w:type="auto"/>
            <w:tcBorders>
              <w:top w:val="single" w:sz="4" w:space="0" w:color="auto"/>
              <w:bottom w:val="single" w:sz="4" w:space="0" w:color="auto"/>
            </w:tcBorders>
            <w:vAlign w:val="center"/>
          </w:tcPr>
          <w:p w14:paraId="37E581F3"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spacing w:val="-2"/>
              </w:rPr>
              <w:t>Perseverance</w:t>
            </w:r>
          </w:p>
        </w:tc>
        <w:tc>
          <w:tcPr>
            <w:tcW w:w="0" w:type="auto"/>
            <w:tcBorders>
              <w:top w:val="single" w:sz="4" w:space="0" w:color="auto"/>
              <w:bottom w:val="single" w:sz="4" w:space="0" w:color="auto"/>
            </w:tcBorders>
            <w:vAlign w:val="center"/>
          </w:tcPr>
          <w:p w14:paraId="7AB7186C"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spacing w:val="-2"/>
              </w:rPr>
              <w:t>Curiosity</w:t>
            </w:r>
          </w:p>
        </w:tc>
      </w:tr>
      <w:tr w:rsidR="009D56EC" w:rsidRPr="009D56EC" w14:paraId="2A5C7E1D" w14:textId="77777777" w:rsidTr="0023511E">
        <w:trPr>
          <w:jc w:val="center"/>
        </w:trPr>
        <w:tc>
          <w:tcPr>
            <w:tcW w:w="0" w:type="auto"/>
            <w:tcBorders>
              <w:top w:val="single" w:sz="4" w:space="0" w:color="auto"/>
            </w:tcBorders>
            <w:vAlign w:val="center"/>
          </w:tcPr>
          <w:p w14:paraId="39FD307C"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Very Not Good</w:t>
            </w:r>
          </w:p>
        </w:tc>
        <w:tc>
          <w:tcPr>
            <w:tcW w:w="0" w:type="auto"/>
            <w:tcBorders>
              <w:top w:val="single" w:sz="4" w:space="0" w:color="auto"/>
            </w:tcBorders>
            <w:vAlign w:val="center"/>
          </w:tcPr>
          <w:p w14:paraId="4139D5F8"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25.0 – 43.75</w:t>
            </w:r>
          </w:p>
        </w:tc>
        <w:tc>
          <w:tcPr>
            <w:tcW w:w="0" w:type="auto"/>
            <w:tcBorders>
              <w:top w:val="single" w:sz="4" w:space="0" w:color="auto"/>
            </w:tcBorders>
            <w:vAlign w:val="center"/>
          </w:tcPr>
          <w:p w14:paraId="62D26B86"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8 – 15</w:t>
            </w:r>
          </w:p>
        </w:tc>
        <w:tc>
          <w:tcPr>
            <w:tcW w:w="0" w:type="auto"/>
            <w:tcBorders>
              <w:top w:val="single" w:sz="4" w:space="0" w:color="auto"/>
            </w:tcBorders>
            <w:vAlign w:val="center"/>
          </w:tcPr>
          <w:p w14:paraId="3D73EB1E"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25.0 – 43.75</w:t>
            </w:r>
          </w:p>
        </w:tc>
        <w:tc>
          <w:tcPr>
            <w:tcW w:w="0" w:type="auto"/>
            <w:tcBorders>
              <w:top w:val="single" w:sz="4" w:space="0" w:color="auto"/>
            </w:tcBorders>
            <w:vAlign w:val="center"/>
          </w:tcPr>
          <w:p w14:paraId="230FA5E8"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25.0 – 43.75</w:t>
            </w:r>
          </w:p>
        </w:tc>
      </w:tr>
      <w:tr w:rsidR="009D56EC" w:rsidRPr="009D56EC" w14:paraId="6EDACF49" w14:textId="77777777" w:rsidTr="0023511E">
        <w:trPr>
          <w:trHeight w:val="103"/>
          <w:jc w:val="center"/>
        </w:trPr>
        <w:tc>
          <w:tcPr>
            <w:tcW w:w="0" w:type="auto"/>
            <w:vAlign w:val="center"/>
          </w:tcPr>
          <w:p w14:paraId="395EE74B"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Not Good</w:t>
            </w:r>
          </w:p>
        </w:tc>
        <w:tc>
          <w:tcPr>
            <w:tcW w:w="0" w:type="auto"/>
            <w:vAlign w:val="center"/>
          </w:tcPr>
          <w:p w14:paraId="08DBEA09"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43.76 – 62.50</w:t>
            </w:r>
          </w:p>
        </w:tc>
        <w:tc>
          <w:tcPr>
            <w:tcW w:w="0" w:type="auto"/>
            <w:vAlign w:val="center"/>
          </w:tcPr>
          <w:p w14:paraId="77AE212D"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16 – 22</w:t>
            </w:r>
          </w:p>
        </w:tc>
        <w:tc>
          <w:tcPr>
            <w:tcW w:w="0" w:type="auto"/>
            <w:vAlign w:val="center"/>
          </w:tcPr>
          <w:p w14:paraId="6E3BA73E"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43.76 – 62.50</w:t>
            </w:r>
          </w:p>
        </w:tc>
        <w:tc>
          <w:tcPr>
            <w:tcW w:w="0" w:type="auto"/>
            <w:vAlign w:val="center"/>
          </w:tcPr>
          <w:p w14:paraId="018BE4F2"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43.76 – 62.50</w:t>
            </w:r>
          </w:p>
        </w:tc>
      </w:tr>
      <w:tr w:rsidR="009D56EC" w:rsidRPr="009D56EC" w14:paraId="1FD1342B" w14:textId="77777777" w:rsidTr="0023511E">
        <w:trPr>
          <w:jc w:val="center"/>
        </w:trPr>
        <w:tc>
          <w:tcPr>
            <w:tcW w:w="0" w:type="auto"/>
            <w:vAlign w:val="center"/>
          </w:tcPr>
          <w:p w14:paraId="5B4F0646"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Good</w:t>
            </w:r>
          </w:p>
        </w:tc>
        <w:tc>
          <w:tcPr>
            <w:tcW w:w="0" w:type="auto"/>
            <w:vAlign w:val="center"/>
          </w:tcPr>
          <w:p w14:paraId="01B0A03F"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62.51 – 81.25</w:t>
            </w:r>
          </w:p>
        </w:tc>
        <w:tc>
          <w:tcPr>
            <w:tcW w:w="0" w:type="auto"/>
            <w:vAlign w:val="center"/>
          </w:tcPr>
          <w:p w14:paraId="70004B2E"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23 – 29</w:t>
            </w:r>
          </w:p>
        </w:tc>
        <w:tc>
          <w:tcPr>
            <w:tcW w:w="0" w:type="auto"/>
            <w:vAlign w:val="center"/>
          </w:tcPr>
          <w:p w14:paraId="565109B1"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62.51 – 81.25</w:t>
            </w:r>
          </w:p>
        </w:tc>
        <w:tc>
          <w:tcPr>
            <w:tcW w:w="0" w:type="auto"/>
            <w:vAlign w:val="center"/>
          </w:tcPr>
          <w:p w14:paraId="7DED9DF1"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62.51 – 81.25</w:t>
            </w:r>
          </w:p>
        </w:tc>
      </w:tr>
      <w:tr w:rsidR="009D56EC" w:rsidRPr="009D56EC" w14:paraId="4550828E" w14:textId="77777777" w:rsidTr="0023511E">
        <w:trPr>
          <w:jc w:val="center"/>
        </w:trPr>
        <w:tc>
          <w:tcPr>
            <w:tcW w:w="0" w:type="auto"/>
            <w:vAlign w:val="center"/>
          </w:tcPr>
          <w:p w14:paraId="37CB14C9" w14:textId="77777777"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Very Good</w:t>
            </w:r>
          </w:p>
        </w:tc>
        <w:tc>
          <w:tcPr>
            <w:tcW w:w="0" w:type="auto"/>
            <w:vAlign w:val="center"/>
          </w:tcPr>
          <w:p w14:paraId="04E94195" w14:textId="79276FB0"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81.26 – 100.0</w:t>
            </w:r>
          </w:p>
        </w:tc>
        <w:tc>
          <w:tcPr>
            <w:tcW w:w="0" w:type="auto"/>
            <w:vAlign w:val="center"/>
          </w:tcPr>
          <w:p w14:paraId="0385AD73" w14:textId="78F4B622"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30 – 36</w:t>
            </w:r>
          </w:p>
        </w:tc>
        <w:tc>
          <w:tcPr>
            <w:tcW w:w="0" w:type="auto"/>
            <w:vAlign w:val="center"/>
          </w:tcPr>
          <w:p w14:paraId="3A5BD0B8" w14:textId="5EFC38A6" w:rsidR="009D56EC" w:rsidRPr="009D56EC" w:rsidRDefault="009D56EC" w:rsidP="0023511E">
            <w:pPr>
              <w:suppressAutoHyphens/>
              <w:autoSpaceDE w:val="0"/>
              <w:autoSpaceDN w:val="0"/>
              <w:adjustRightInd w:val="0"/>
              <w:jc w:val="center"/>
              <w:rPr>
                <w:rFonts w:ascii="Times New Roman" w:hAnsi="Times New Roman"/>
              </w:rPr>
            </w:pPr>
            <w:r w:rsidRPr="009D56EC">
              <w:rPr>
                <w:rFonts w:ascii="Times New Roman" w:hAnsi="Times New Roman"/>
              </w:rPr>
              <w:t>81.26 – 100.0</w:t>
            </w:r>
          </w:p>
        </w:tc>
        <w:tc>
          <w:tcPr>
            <w:tcW w:w="0" w:type="auto"/>
            <w:vAlign w:val="center"/>
          </w:tcPr>
          <w:p w14:paraId="6F6308AB" w14:textId="0D1633B7" w:rsidR="009D56EC" w:rsidRPr="009D56EC" w:rsidRDefault="009D56EC" w:rsidP="0023511E">
            <w:pPr>
              <w:numPr>
                <w:ilvl w:val="1"/>
                <w:numId w:val="18"/>
              </w:numPr>
              <w:suppressAutoHyphens/>
              <w:autoSpaceDE w:val="0"/>
              <w:autoSpaceDN w:val="0"/>
              <w:adjustRightInd w:val="0"/>
              <w:jc w:val="center"/>
              <w:rPr>
                <w:rFonts w:ascii="Times New Roman" w:hAnsi="Times New Roman"/>
              </w:rPr>
            </w:pPr>
            <w:r w:rsidRPr="009D56EC">
              <w:rPr>
                <w:rFonts w:ascii="Times New Roman" w:hAnsi="Times New Roman"/>
              </w:rPr>
              <w:t>– 100.0</w:t>
            </w:r>
          </w:p>
        </w:tc>
      </w:tr>
      <w:bookmarkEnd w:id="0"/>
    </w:tbl>
    <w:p w14:paraId="56A61836" w14:textId="77777777" w:rsidR="009D56EC" w:rsidRPr="00FF3CF6" w:rsidRDefault="009D56EC" w:rsidP="009D56EC">
      <w:pPr>
        <w:pStyle w:val="E-JournalHeading1"/>
        <w:jc w:val="both"/>
        <w:rPr>
          <w:b w:val="0"/>
          <w:szCs w:val="24"/>
          <w:lang w:val="id-ID"/>
        </w:rPr>
      </w:pPr>
    </w:p>
    <w:p w14:paraId="1026F148" w14:textId="77777777" w:rsidR="00BC4D19" w:rsidRPr="00F21E16" w:rsidRDefault="00BC4D19" w:rsidP="00BC4D19">
      <w:pPr>
        <w:pStyle w:val="E-JournalHeading1"/>
        <w:rPr>
          <w:bCs/>
          <w:i/>
          <w:iCs/>
          <w:color w:val="70AD47" w:themeColor="accent6"/>
          <w:szCs w:val="24"/>
          <w:lang w:val="id-ID"/>
        </w:rPr>
      </w:pPr>
      <w:r w:rsidRPr="00F21E16">
        <w:rPr>
          <w:bCs/>
          <w:i/>
          <w:iCs/>
          <w:color w:val="70AD47" w:themeColor="accent6"/>
          <w:szCs w:val="24"/>
          <w:lang w:val="id-ID"/>
        </w:rPr>
        <w:t>Data analysis technique</w:t>
      </w:r>
    </w:p>
    <w:p w14:paraId="2E76669C" w14:textId="190FFEA6" w:rsidR="00BC4D19" w:rsidRPr="00FF3CF6" w:rsidRDefault="0023511E" w:rsidP="0023511E">
      <w:pPr>
        <w:pStyle w:val="E-JournalHeading1"/>
        <w:ind w:firstLine="720"/>
        <w:jc w:val="both"/>
        <w:rPr>
          <w:b w:val="0"/>
          <w:i/>
          <w:iCs/>
          <w:szCs w:val="24"/>
          <w:lang w:val="id-ID"/>
        </w:rPr>
      </w:pPr>
      <w:r w:rsidRPr="0023511E">
        <w:rPr>
          <w:b w:val="0"/>
          <w:szCs w:val="24"/>
          <w:lang w:val="pt-PT"/>
        </w:rPr>
        <w:t xml:space="preserve">Data analysis in this research uses descriptive statistics and inferential statistics. To be able to carry out hypothesis testing in this research in the form of comparison tests and simple linear regression, it is necessary to test the Kolmogorov Smirnov assumptions of normality, homogeneity and linearity. The Kolmogorov Smirnov normality test was carried out because the number of research samples tended to be more than 50 samples. The data was said to be normally distributed if the significant value of the analysis results obtained was more than an alpha value of 0.05 </w:t>
      </w:r>
      <w:r w:rsidRPr="0023511E">
        <w:rPr>
          <w:b w:val="0"/>
          <w:szCs w:val="24"/>
          <w:lang w:val="pt-PT"/>
        </w:rPr>
        <w:fldChar w:fldCharType="begin" w:fldLock="1"/>
      </w:r>
      <w:r w:rsidR="000D3BE0">
        <w:rPr>
          <w:b w:val="0"/>
          <w:szCs w:val="24"/>
          <w:lang w:val="pt-PT"/>
        </w:rPr>
        <w:instrText>ADDIN CSL_CITATION {"citationItems":[{"id":"ITEM-1","itemData":{"DOI":"10.29333/iji.2022.15352a","ISBN":"2021091708","ISSN":"13081470","abstract":"The urgency of doing this research is as an innovation for educators to be able to make efforts to preserve local wisdom in the form of a traditional kite game by implication it in mathematics lessons that can make learning activities fun. The purpose of this research is to introduce and preserve traditional games which are the heritage of the Indonesian nation by implementing and integrating the traditional kite game into mathematics learning in geometry material in the fourth grade of Primary school. The sample used is students with a total of 80 active students. This study uses a mix method research with explanatory design with SPSS 25 which examines the descriptive, differences, and relationships of students' interests and attitudes towards learning mathematics on geometry material that is integrated with the traditional kite game. The results of the statistical T-test of product and service solutions show that each school has different interests and process skills for each student. by doing a correlation test it was found that there was a relevant relationship between students' interest in learning in process skills. So, the implications of this research are to foster better interest and skills in students with educators being able to make learning fun through the traditional game of kites.","author":[{"dropping-particle":"","family":"Kamid","given":"Kamid","non-dropping-particle":"","parse-names":false,"suffix":""},{"dropping-particle":"","family":"Rohati","given":"Rohati","non-dropping-particle":"","parse-names":false,"suffix":""},{"dropping-particle":"","family":"Hobri","given":"Hobri","non-dropping-particle":"","parse-names":false,"suffix":""},{"dropping-particle":"","family":"Triani","given":"Elza","non-dropping-particle":"","parse-names":false,"suffix":""},{"dropping-particle":"","family":"Rohana","given":"Siti","non-dropping-particle":"","parse-names":false,"suffix":""},{"dropping-particle":"","family":"Pratama","given":"Wahyu Adi","non-dropping-particle":"","parse-names":false,"suffix":""}],"container-title":"International Journal of Instruction","id":"ITEM-1","issue":"3","issued":{"date-parts":[["2022"]]},"page":"967-988","title":"Process Skill and Student’s Interest for Mathematics Learning: Playing a Traditional Games","type":"article-journal","volume":"15"},"uris":["http://www.mendeley.com/documents/?uuid=6c09943c-aac6-4e9d-a6a3-629b600a57a0","http://www.mendeley.com/documents/?uuid=47c0d16c-bb03-4ad2-8211-7a2ff868c8bf"]},{"id":"ITEM-2","itemData":{"author":[{"dropping-particle":"","family":"Zurweni","given":"","non-dropping-particle":"","parse-names":false,"suffix":""},{"dropping-particle":"","family":"Kurniawan","given":"Dwi Agus","non-dropping-particle":"","parse-names":false,"suffix":""},{"dropping-particle":"","family":"Triani","given":"Elza","non-dropping-particle":"","parse-names":false,"suffix":""}],"container-title":"Jurnal Pendidikan dan Pengajaran","id":"ITEM-2","issue":"1","issued":{"date-parts":[["2022"]]},"page":"115-126","title":"A Comparative study : Cooperative Learning in Science Learning","type":"article-journal","volume":"55"},"uris":["http://www.mendeley.com/documents/?uuid=8a33a2b4-a772-40a9-9161-c9ad8e415763","http://www.mendeley.com/documents/?uuid=0311c1bc-a6c8-476d-8ee9-2d0f51f963a4"]},{"id":"ITEM-3","itemData":{"DOI":"10.37251/jske.v4i2.428","author":[{"dropping-particle":"","family":"Akbar","given":"Ali","non-dropping-particle":"","parse-names":false,"suffix":""}],"container-title":"Journal of Social Knowledge Education (JSKE)","id":"ITEM-3","issue":"2","issued":{"date-parts":[["2023"]]},"title":"Correlation Study of Student Learning Motivation in Civics Subjects in High School","type":"article-journal","volume":"4"},"uris":["http://www.mendeley.com/documents/?uuid=dbcee23f-e0d9-413d-bff3-701e90301212","http://www.mendeley.com/documents/?uuid=b793f387-86bd-4eed-9d6e-d48f7b628f0c"]}],"mendeley":{"formattedCitation":"(Akbar, 2023; Kamid et al., 2022; Zurweni et al., 2022)","plainTextFormattedCitation":"(Akbar, 2023; Kamid et al., 2022; Zurweni et al., 2022)","previouslyFormattedCitation":"(Akbar, 2023; Kamid et al., 2022; Zurweni et al., 2022)"},"properties":{"noteIndex":0},"schema":"https://github.com/citation-style-language/schema/raw/master/csl-citation.json"}</w:instrText>
      </w:r>
      <w:r w:rsidRPr="0023511E">
        <w:rPr>
          <w:b w:val="0"/>
          <w:szCs w:val="24"/>
          <w:lang w:val="pt-PT"/>
        </w:rPr>
        <w:fldChar w:fldCharType="separate"/>
      </w:r>
      <w:r w:rsidR="00D71C9F" w:rsidRPr="00D71C9F">
        <w:rPr>
          <w:b w:val="0"/>
          <w:noProof/>
          <w:szCs w:val="24"/>
          <w:lang w:val="pt-PT"/>
        </w:rPr>
        <w:t>(</w:t>
      </w:r>
      <w:r w:rsidR="0073129D" w:rsidRPr="0073129D">
        <w:rPr>
          <w:b w:val="0"/>
          <w:noProof/>
          <w:szCs w:val="24"/>
          <w:lang w:val="pt-PT"/>
        </w:rPr>
        <w:t xml:space="preserve"> </w:t>
      </w:r>
      <w:r w:rsidR="0073129D" w:rsidRPr="00D71C9F">
        <w:rPr>
          <w:b w:val="0"/>
          <w:noProof/>
          <w:szCs w:val="24"/>
          <w:lang w:val="pt-PT"/>
        </w:rPr>
        <w:t>Kamid et al., 2022</w:t>
      </w:r>
      <w:r w:rsidR="0073129D">
        <w:rPr>
          <w:b w:val="0"/>
          <w:noProof/>
          <w:szCs w:val="24"/>
          <w:lang w:val="pt-PT"/>
        </w:rPr>
        <w:t xml:space="preserve">; </w:t>
      </w:r>
      <w:r w:rsidR="00D71C9F" w:rsidRPr="00D71C9F">
        <w:rPr>
          <w:b w:val="0"/>
          <w:noProof/>
          <w:szCs w:val="24"/>
          <w:lang w:val="pt-PT"/>
        </w:rPr>
        <w:t>Akbar, 2023)</w:t>
      </w:r>
      <w:r w:rsidRPr="0023511E">
        <w:rPr>
          <w:b w:val="0"/>
          <w:szCs w:val="24"/>
          <w:lang w:val="id-ID"/>
        </w:rPr>
        <w:fldChar w:fldCharType="end"/>
      </w:r>
      <w:r w:rsidRPr="0023511E">
        <w:rPr>
          <w:b w:val="0"/>
          <w:szCs w:val="24"/>
          <w:lang w:val="pt-PT"/>
        </w:rPr>
        <w:t xml:space="preserve">. That is the case with the homogeneity and linearity test results, the data is homogeneous and linear if the analysis results obtain a significance value of more than 0.05 </w:t>
      </w:r>
      <w:r w:rsidRPr="0023511E">
        <w:rPr>
          <w:b w:val="0"/>
          <w:szCs w:val="24"/>
          <w:lang w:val="pt-PT"/>
        </w:rPr>
        <w:fldChar w:fldCharType="begin" w:fldLock="1"/>
      </w:r>
      <w:r w:rsidR="000D3BE0">
        <w:rPr>
          <w:b w:val="0"/>
          <w:szCs w:val="24"/>
          <w:lang w:val="pt-PT"/>
        </w:rPr>
        <w:instrText>ADDIN CSL_CITATION {"citationItems":[{"id":"ITEM-1","itemData":{"DOI":"10.23887/jppp.v6i1.41986","ISSN":"1979-7109","abstract":"Minat siswa yang kurang terhadap suatu pelajaran akan membuat siswa merasa cepat bosan dalam mengikuti pembelajaran. Siswa cenderung malas belajar karena kurangnya interaksi dengan lingkungan sekolah khususnya dalam pembelajaran fisika. Penelitian ini bertujuan untuk mengetahui menganalisis hubungan minat serta motivasi belajar siswa terhadap pembelajaran fisika. Jenis penelitian yang digunakan adalah penelitian kuantitatif. Teknik pengambilan sampel pada penelitian ini berupa purposive sampling. Metode pengumpulan data menggunakan metode non tes. Instrumen penelitian berupa angket. Teknik analisis data yaitu analisis kuantitatif dan kualitatif. Berdasarkan hasil uji didapatkan hasil uji T dengan nilai sig.(2- tailed) &lt; 0.05 dan uji korelasi antara minat dan motivasi belajar siswa terhadap mata pelajaran fisika dengan nilai sig.(2-tailed) &lt; 0,05. Maka, penelitian ini yaitu terdapat perbedaan minat belajar siswa dan motivasi belajar siswa terhadap mata pelajaran fisika antara kedua kelas dan terdapat hubungan antara minat dan motivasi belajar siswa terhadap mata pelajaran fisika. Implikasi penelitian ini diharapkan akan dapat menunjang meningkatnya minat serta motivasi belajar siswa di jenjang sekolah menengah atas, serta harapannya minat dan motivasi belajar siswa juga meningkat secara kompeten dibidang mata pelajaran fisika.","author":[{"dropping-particle":"","family":"Nawahdani","given":"Ahmad Mansur","non-dropping-particle":"","parse-names":false,"suffix":""},{"dropping-particle":"","family":"Triani","given":"Elza","non-dropping-particle":"","parse-names":false,"suffix":""},{"dropping-particle":"","family":"Azzahra","given":"Miftahul Zannah","non-dropping-particle":"","parse-names":false,"suffix":""},{"dropping-particle":"","family":"Maison","given":"Maison","non-dropping-particle":"","parse-names":false,"suffix":""},{"dropping-particle":"","family":"Kurniawan","given":"Dwi Agus","non-dropping-particle":"","parse-names":false,"suffix":""},{"dropping-particle":"","family":"Melisa","given":"Defri","non-dropping-particle":"","parse-names":false,"suffix":""}],"container-title":"Jurnal Penelitian dan Pengembangan Pendidikan","id":"ITEM-1","issue":"1","issued":{"date-parts":[["2022"]]},"page":"12-18","title":"Hubungan Minat dan Motivasi Belajar Siswa terhadap Mata Pelajaran Fisika","type":"article-journal","volume":"6"},"uris":["http://www.mendeley.com/documents/?uuid=e2146d16-b875-4566-b176-cacb8acc46d8","http://www.mendeley.com/documents/?uuid=c1369307-1836-4806-b4d3-3ef50f60b246"]},{"id":"ITEM-2","itemData":{"author":[{"dropping-particle":"","family":"Triani","given":"Elza","non-dropping-particle":"","parse-names":false,"suffix":""},{"dropping-particle":"","family":"Darmaji","given":"","non-dropping-particle":"","parse-names":false,"suffix":""},{"dropping-particle":"","family":"Astalini","given":"","non-dropping-particle":"","parse-names":false,"suffix":""}],"container-title":"Jurnal Pendidikan dan Pembelajaran IPA Indonesia","id":"ITEM-2","issue":"1","issued":{"date-parts":[["2023"]]},"page":"9-16","title":"IDENTIFIKASI KETERAMPILAN PROSES SAINS DAN KEMAMPUAN","type":"article-journal","volume":"13"},"uris":["http://www.mendeley.com/documents/?uuid=c0a9a771-c538-466e-a7ae-3f904600167f","http://www.mendeley.com/documents/?uuid=d9df7f13-6998-40c3-a496-e5f0ccd20f2f"]},{"id":"ITEM-3","itemData":{"DOI":"10.37251/ijome.v1i1.609","abstract":"The type of research used in this research is qualitative research. The subjects in this study were students in class VIII A and VIII I of SMP Negeri 9 Surakarta, which consisted of six students. The sampling technique in this study used a purposive sampling technique. The instruments used in this research are interview sheets and test instruments. Qualitative data analysis techniques in this study used the Miles and Huberman method which included data collection, data reduction, data presentation, and drawing conclusions. The results of this study are that the level of critical thinking that can be achieved by research subjects with low mathematical abilities is critical thinking level 1 with characteristics of low mathematical ability in solving mathematical problems on the circumference and area of a circle. Furthermore, the level of critical thinking that can be achieved by research subjects with moderate mathematical abilities is critical thinking level 2. The level of critical thinking that can be achieved by research subjects with high mathematical abilities is critical thinking level 3.","author":[{"dropping-particle":"","family":"Pamungkas","given":"Bayu","non-dropping-particle":"","parse-names":false,"suffix":""},{"dropping-particle":"","family":"Onah","given":"Ifeanyi Sunday","non-dropping-particle":"","parse-names":false,"suffix":""},{"dropping-particle":"","family":"Hamzah","given":"Norhayati","non-dropping-particle":"","parse-names":false,"suffix":""},{"dropping-particle":"","family":"Aradi","given":"Bernadett","non-dropping-particle":"","parse-names":false,"suffix":""}],"container-title":"Interval: Indonesian Journal of Mathematical Education","id":"ITEM-3","issue":"1","issued":{"date-parts":[["2023"]]},"page":"8-15","title":"Analysis of Critical Thinking Level of Students in Surrounding and Area of Circle Based on Elder and Paul's Critical Thinking Theory in View Of Students' Mathematical Ability","type":"article-journal","volume":"1"},"uris":["http://www.mendeley.com/documents/?uuid=f4c5711e-3f10-4aad-b690-4db33de18232"]}],"mendeley":{"formattedCitation":"(Nawahdani et al., 2022; Pamungkas et al., 2023; Triani et al., 2023)","plainTextFormattedCitation":"(Nawahdani et al., 2022; Pamungkas et al., 2023; Triani et al., 2023)","previouslyFormattedCitation":"(Nawahdani et al., 2022; Pamungkas et al., 2023; Triani et al., 2023)"},"properties":{"noteIndex":0},"schema":"https://github.com/citation-style-language/schema/raw/master/csl-citation.json"}</w:instrText>
      </w:r>
      <w:r w:rsidRPr="0023511E">
        <w:rPr>
          <w:b w:val="0"/>
          <w:szCs w:val="24"/>
          <w:lang w:val="pt-PT"/>
        </w:rPr>
        <w:fldChar w:fldCharType="separate"/>
      </w:r>
      <w:r w:rsidR="00D71C9F" w:rsidRPr="00D71C9F">
        <w:rPr>
          <w:b w:val="0"/>
          <w:noProof/>
          <w:szCs w:val="24"/>
          <w:lang w:val="pt-PT"/>
        </w:rPr>
        <w:t>(Pamungkas et al., 2023)</w:t>
      </w:r>
      <w:r w:rsidRPr="0023511E">
        <w:rPr>
          <w:b w:val="0"/>
          <w:szCs w:val="24"/>
          <w:lang w:val="id-ID"/>
        </w:rPr>
        <w:fldChar w:fldCharType="end"/>
      </w:r>
      <w:r w:rsidRPr="0023511E">
        <w:rPr>
          <w:b w:val="0"/>
          <w:szCs w:val="24"/>
          <w:lang w:val="pt-PT"/>
        </w:rPr>
        <w:t xml:space="preserve">. If the assumption test is fulfilled that the data is normally distributed, has homogeneous variants and is linearly related, then it can be continued with parametric tests, namely comparison tests and simple linear regression on the basis of decision making, the significance value obtained from data analysis obtains a value of less than 0.05, then the result is that the data has differences  and the independent variable has an influence on the dependent variable </w:t>
      </w:r>
      <w:r w:rsidRPr="0023511E">
        <w:rPr>
          <w:b w:val="0"/>
          <w:szCs w:val="24"/>
          <w:lang w:val="pt-PT"/>
        </w:rPr>
        <w:fldChar w:fldCharType="begin" w:fldLock="1"/>
      </w:r>
      <w:r w:rsidR="000D3BE0">
        <w:rPr>
          <w:b w:val="0"/>
          <w:szCs w:val="24"/>
          <w:lang w:val="pt-PT"/>
        </w:rPr>
        <w:instrText>ADDIN CSL_CITATION {"citationItems":[{"id":"ITEM-1","itemData":{"DOI":"10.22437/jiituj.v7i2.28700","author":[{"dropping-particle":"","family":"Syutaridho","given":"S.","non-dropping-particle":"","parse-names":false,"suffix":""},{"dropping-particle":"","family":"Ramury","given":"F.","non-dropping-particle":"","parse-names":false,"suffix":""},{"dropping-particle":"","family":"Nurhijah","given":"N","non-dropping-particle":"","parse-names":false,"suffix":""}],"container-title":"Jurnal Ilmiah Ilmu Terapan Universitas Jambi","id":"ITEM-1","issue":"2","issued":{"date-parts":[["2023"]]},"page":"99-111","title":"The Influence Of Indonesia's Realistic Mathematics Education Approach On Students' Creative Thinking Ability","type":"article-journal","volume":"7"},"uris":["http://www.mendeley.com/documents/?uuid=b6d932be-ce94-49a4-9155-1293dc6c5752","http://www.mendeley.com/documents/?uuid=bffb7194-6c0d-491e-92dd-e43e0b795472"]},{"id":"ITEM-2","itemData":{"DOI":"10.22437/jiituj.v8i1.31977","ISSN":"2406-9205","abstract":"This study aims to determine the differences and the relationship between interest and science process skills with 80 female students and 56 male students. This research uses quantitative methods so that this research is more systematic and objective. The sampling technique used in this study used simple random sampling. Analysis of the data used using hypotheses in the form of normality, linearity and homogeneity tests and assumption tests in the form of T test and correlation test. From the results of the T test and correlation test, it was found that there were differences and relationships between the sexes in the interests and skills of class VIIA and VIIB. In this case it is evidenced by a significant value 0.05. Thus, the higher the interest of students, the higher the skills of students according to their gender. It can be said that success can be seen from the level of understanding, mastery of the material, and student achievement. The higher the understanding and mastery as well as learning achievement, the higher the level of learning success.","author":[{"dropping-particle":"","family":"Yusnidar","given":"","non-dropping-particle":"","parse-names":false,"suffix":""},{"dropping-particle":"","family":"Fuldiaratman","given":"","non-dropping-particle":"","parse-names":false,"suffix":""},{"dropping-particle":"","family":"Chaw","given":"Ei Phyu","non-dropping-particle":"","parse-names":false,"suffix":""}],"container-title":"Jurnal Ilmiah Ilmu Terapan Universitas Jambi","id":"ITEM-2","issue":"1","issued":{"date-parts":[["2024"]]},"page":"76-89","title":"A Study Of Mixed-Method: Science Process Skills, Interests And Learning Outcomes Of Natural Science In Junior High School","type":"article-journal","volume":"8"},"uris":["http://www.mendeley.com/documents/?uuid=08db7046-4b2c-4df2-97c2-b717d83bf791","http://www.mendeley.com/documents/?uuid=5ff5de98-7f1e-404b-afa7-ea40a5f20954"]}],"mendeley":{"formattedCitation":"(Syutaridho et al., 2023; Yusnidar et al., 2024)","plainTextFormattedCitation":"(Syutaridho et al., 2023; Yusnidar et al., 2024)","previouslyFormattedCitation":"(Syutaridho et al., 2023; Yusnidar et al., 2024)"},"properties":{"noteIndex":0},"schema":"https://github.com/citation-style-language/schema/raw/master/csl-citation.json"}</w:instrText>
      </w:r>
      <w:r w:rsidRPr="0023511E">
        <w:rPr>
          <w:b w:val="0"/>
          <w:szCs w:val="24"/>
          <w:lang w:val="pt-PT"/>
        </w:rPr>
        <w:fldChar w:fldCharType="separate"/>
      </w:r>
      <w:r w:rsidR="00D71C9F" w:rsidRPr="00D71C9F">
        <w:rPr>
          <w:b w:val="0"/>
          <w:noProof/>
          <w:szCs w:val="24"/>
          <w:lang w:val="pt-PT"/>
        </w:rPr>
        <w:t>(Syutaridho et al., 2023; Yusnidar et al., 2024)</w:t>
      </w:r>
      <w:r w:rsidRPr="0023511E">
        <w:rPr>
          <w:b w:val="0"/>
          <w:szCs w:val="24"/>
          <w:lang w:val="id-ID"/>
        </w:rPr>
        <w:fldChar w:fldCharType="end"/>
      </w:r>
      <w:r w:rsidRPr="0023511E">
        <w:rPr>
          <w:b w:val="0"/>
          <w:szCs w:val="24"/>
          <w:lang w:val="pt-PT"/>
        </w:rPr>
        <w:t xml:space="preserve"> .</w:t>
      </w:r>
    </w:p>
    <w:p w14:paraId="0F4B333C" w14:textId="77777777" w:rsidR="00BC4D19" w:rsidRDefault="00BC4D19" w:rsidP="00BC4D19">
      <w:pPr>
        <w:pStyle w:val="E-JournalHeading1"/>
        <w:jc w:val="both"/>
      </w:pPr>
    </w:p>
    <w:p w14:paraId="52F93FFD" w14:textId="77777777" w:rsidR="00BC4D19" w:rsidRPr="00F860A5" w:rsidRDefault="00BC4D19" w:rsidP="00BC4D19">
      <w:pPr>
        <w:pStyle w:val="E-JournalHeading1"/>
        <w:jc w:val="both"/>
        <w:rPr>
          <w:color w:val="70AD47" w:themeColor="accent6"/>
        </w:rPr>
      </w:pPr>
      <w:r w:rsidRPr="00F860A5">
        <w:rPr>
          <w:color w:val="70AD47" w:themeColor="accent6"/>
        </w:rPr>
        <w:t>RESULTS AND DISCUSSION</w:t>
      </w:r>
    </w:p>
    <w:p w14:paraId="329C0493" w14:textId="53415D0B" w:rsidR="00BC4D19" w:rsidRDefault="00EA32C4" w:rsidP="00BC4D19">
      <w:pPr>
        <w:pStyle w:val="E-JournalBody"/>
      </w:pPr>
      <w:r w:rsidRPr="00EA32C4">
        <w:t>Based on the results of the research analysis, the results of the first analysis are a description of students' responses to the use of Assemblr Edu-based e-modules. In table 3 below are the results of descriptive statistical analysis of student responses to the use of Assemblr Edu-based e-modules for renewable energy physics learning materials:</w:t>
      </w:r>
    </w:p>
    <w:p w14:paraId="4F012A84" w14:textId="77777777" w:rsidR="00EA32C4" w:rsidRDefault="00EA32C4" w:rsidP="00EA32C4">
      <w:pPr>
        <w:pStyle w:val="E-JournalBody"/>
        <w:ind w:firstLine="0"/>
      </w:pPr>
    </w:p>
    <w:p w14:paraId="3C68F3C1" w14:textId="77777777" w:rsidR="00EA32C4" w:rsidRPr="00EA32C4" w:rsidRDefault="00EA32C4" w:rsidP="00EA32C4">
      <w:pPr>
        <w:pStyle w:val="PARA"/>
        <w:spacing w:line="240" w:lineRule="auto"/>
        <w:jc w:val="center"/>
        <w:rPr>
          <w:rFonts w:cs="Times New Roman"/>
          <w:spacing w:val="0"/>
          <w:sz w:val="24"/>
          <w:szCs w:val="24"/>
        </w:rPr>
      </w:pPr>
      <w:r w:rsidRPr="00EA32C4">
        <w:rPr>
          <w:rFonts w:cs="Times New Roman"/>
          <w:spacing w:val="0"/>
          <w:sz w:val="24"/>
          <w:szCs w:val="24"/>
        </w:rPr>
        <w:t xml:space="preserve">Table 3. Description of student responses to the use of </w:t>
      </w:r>
      <w:proofErr w:type="spellStart"/>
      <w:r w:rsidRPr="00EA32C4">
        <w:rPr>
          <w:rFonts w:cs="Times New Roman"/>
          <w:spacing w:val="0"/>
          <w:sz w:val="24"/>
          <w:szCs w:val="24"/>
        </w:rPr>
        <w:t>Assemblr</w:t>
      </w:r>
      <w:proofErr w:type="spellEnd"/>
      <w:r w:rsidRPr="00EA32C4">
        <w:rPr>
          <w:rFonts w:cs="Times New Roman"/>
          <w:spacing w:val="0"/>
          <w:sz w:val="24"/>
          <w:szCs w:val="24"/>
        </w:rPr>
        <w:t xml:space="preserve"> Edu-based e-modules</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68"/>
        <w:gridCol w:w="1536"/>
        <w:gridCol w:w="456"/>
        <w:gridCol w:w="836"/>
        <w:gridCol w:w="1710"/>
        <w:gridCol w:w="763"/>
        <w:gridCol w:w="756"/>
        <w:gridCol w:w="756"/>
        <w:gridCol w:w="756"/>
      </w:tblGrid>
      <w:tr w:rsidR="00EA32C4" w:rsidRPr="00EA32C4" w14:paraId="5DD9AE5E" w14:textId="77777777" w:rsidTr="009567F5">
        <w:trPr>
          <w:trHeight w:val="20"/>
          <w:jc w:val="center"/>
        </w:trPr>
        <w:tc>
          <w:tcPr>
            <w:tcW w:w="1368" w:type="dxa"/>
            <w:shd w:val="clear" w:color="auto" w:fill="auto"/>
            <w:vAlign w:val="center"/>
          </w:tcPr>
          <w:p w14:paraId="215BF9D9" w14:textId="77777777" w:rsidR="00EA32C4" w:rsidRPr="00EA32C4" w:rsidRDefault="00EA32C4" w:rsidP="009567F5">
            <w:pPr>
              <w:pStyle w:val="PARA"/>
              <w:spacing w:line="240" w:lineRule="auto"/>
              <w:jc w:val="center"/>
              <w:rPr>
                <w:rFonts w:cs="Times New Roman"/>
                <w:spacing w:val="0"/>
                <w:sz w:val="24"/>
                <w:szCs w:val="24"/>
              </w:rPr>
            </w:pPr>
            <w:bookmarkStart w:id="1" w:name="_Hlk126997929"/>
            <w:r w:rsidRPr="00EA32C4">
              <w:rPr>
                <w:rFonts w:cs="Times New Roman"/>
                <w:spacing w:val="0"/>
                <w:sz w:val="24"/>
                <w:szCs w:val="24"/>
              </w:rPr>
              <w:t>School</w:t>
            </w:r>
          </w:p>
        </w:tc>
        <w:tc>
          <w:tcPr>
            <w:tcW w:w="0" w:type="auto"/>
            <w:shd w:val="clear" w:color="auto" w:fill="auto"/>
            <w:vAlign w:val="center"/>
          </w:tcPr>
          <w:p w14:paraId="608CBF4A"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Interval</w:t>
            </w:r>
          </w:p>
        </w:tc>
        <w:tc>
          <w:tcPr>
            <w:tcW w:w="0" w:type="auto"/>
            <w:shd w:val="clear" w:color="auto" w:fill="auto"/>
            <w:vAlign w:val="center"/>
          </w:tcPr>
          <w:p w14:paraId="12936256"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F</w:t>
            </w:r>
          </w:p>
        </w:tc>
        <w:tc>
          <w:tcPr>
            <w:tcW w:w="0" w:type="auto"/>
            <w:shd w:val="clear" w:color="auto" w:fill="auto"/>
            <w:vAlign w:val="center"/>
          </w:tcPr>
          <w:p w14:paraId="3B3038A9"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w:t>
            </w:r>
          </w:p>
        </w:tc>
        <w:tc>
          <w:tcPr>
            <w:tcW w:w="0" w:type="auto"/>
            <w:vAlign w:val="center"/>
          </w:tcPr>
          <w:p w14:paraId="43FA86CF"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Category</w:t>
            </w:r>
          </w:p>
        </w:tc>
        <w:tc>
          <w:tcPr>
            <w:tcW w:w="0" w:type="auto"/>
            <w:shd w:val="clear" w:color="auto" w:fill="auto"/>
            <w:vAlign w:val="center"/>
          </w:tcPr>
          <w:p w14:paraId="7D127DC0"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Mean</w:t>
            </w:r>
          </w:p>
        </w:tc>
        <w:tc>
          <w:tcPr>
            <w:tcW w:w="0" w:type="auto"/>
            <w:shd w:val="clear" w:color="auto" w:fill="auto"/>
            <w:vAlign w:val="center"/>
          </w:tcPr>
          <w:p w14:paraId="496F24B0"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Med</w:t>
            </w:r>
          </w:p>
        </w:tc>
        <w:tc>
          <w:tcPr>
            <w:tcW w:w="0" w:type="auto"/>
            <w:shd w:val="clear" w:color="auto" w:fill="auto"/>
            <w:vAlign w:val="center"/>
          </w:tcPr>
          <w:p w14:paraId="47DF4A2E"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Min</w:t>
            </w:r>
          </w:p>
        </w:tc>
        <w:tc>
          <w:tcPr>
            <w:tcW w:w="0" w:type="auto"/>
            <w:shd w:val="clear" w:color="auto" w:fill="auto"/>
            <w:vAlign w:val="center"/>
          </w:tcPr>
          <w:p w14:paraId="5C2DA32C"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Max</w:t>
            </w:r>
          </w:p>
        </w:tc>
      </w:tr>
      <w:tr w:rsidR="00EA32C4" w:rsidRPr="00EA32C4" w14:paraId="772BFC40" w14:textId="77777777" w:rsidTr="009567F5">
        <w:trPr>
          <w:trHeight w:val="20"/>
          <w:jc w:val="center"/>
        </w:trPr>
        <w:tc>
          <w:tcPr>
            <w:tcW w:w="1368" w:type="dxa"/>
            <w:vMerge w:val="restart"/>
            <w:shd w:val="clear" w:color="auto" w:fill="auto"/>
            <w:vAlign w:val="center"/>
          </w:tcPr>
          <w:p w14:paraId="03032EC2" w14:textId="77777777" w:rsidR="00EA32C4" w:rsidRPr="00EA32C4" w:rsidRDefault="00EA32C4" w:rsidP="009567F5">
            <w:pPr>
              <w:pStyle w:val="PARA"/>
              <w:spacing w:line="240" w:lineRule="auto"/>
              <w:jc w:val="center"/>
              <w:rPr>
                <w:rFonts w:cs="Times New Roman"/>
                <w:spacing w:val="0"/>
                <w:sz w:val="24"/>
                <w:szCs w:val="24"/>
              </w:rPr>
            </w:pPr>
            <w:bookmarkStart w:id="2" w:name="_Hlk126951111"/>
            <w:r w:rsidRPr="00EA32C4">
              <w:rPr>
                <w:rFonts w:cs="Times New Roman"/>
                <w:spacing w:val="0"/>
                <w:sz w:val="24"/>
                <w:szCs w:val="24"/>
              </w:rPr>
              <w:t>Public Senior high school 12 Kota Jambi</w:t>
            </w:r>
          </w:p>
        </w:tc>
        <w:tc>
          <w:tcPr>
            <w:tcW w:w="0" w:type="auto"/>
            <w:tcBorders>
              <w:bottom w:val="nil"/>
            </w:tcBorders>
            <w:shd w:val="clear" w:color="auto" w:fill="auto"/>
            <w:vAlign w:val="center"/>
          </w:tcPr>
          <w:p w14:paraId="2C257D74" w14:textId="48206696"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25.0</w:t>
            </w:r>
            <w:r w:rsidR="009567F5">
              <w:rPr>
                <w:rFonts w:cs="Times New Roman"/>
                <w:spacing w:val="0"/>
                <w:sz w:val="24"/>
                <w:szCs w:val="24"/>
              </w:rPr>
              <w:t xml:space="preserve"> </w:t>
            </w:r>
            <w:r w:rsidRPr="00EA32C4">
              <w:rPr>
                <w:rFonts w:cs="Times New Roman"/>
                <w:spacing w:val="0"/>
                <w:sz w:val="24"/>
                <w:szCs w:val="24"/>
              </w:rPr>
              <w:t>– 43.75</w:t>
            </w:r>
          </w:p>
        </w:tc>
        <w:tc>
          <w:tcPr>
            <w:tcW w:w="0" w:type="auto"/>
            <w:tcBorders>
              <w:bottom w:val="nil"/>
            </w:tcBorders>
            <w:shd w:val="clear" w:color="auto" w:fill="auto"/>
            <w:vAlign w:val="center"/>
          </w:tcPr>
          <w:p w14:paraId="354A8EBB"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1</w:t>
            </w:r>
          </w:p>
        </w:tc>
        <w:tc>
          <w:tcPr>
            <w:tcW w:w="0" w:type="auto"/>
            <w:tcBorders>
              <w:bottom w:val="nil"/>
            </w:tcBorders>
            <w:shd w:val="clear" w:color="auto" w:fill="auto"/>
            <w:vAlign w:val="center"/>
          </w:tcPr>
          <w:p w14:paraId="08526046"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3.3%</w:t>
            </w:r>
          </w:p>
        </w:tc>
        <w:tc>
          <w:tcPr>
            <w:tcW w:w="0" w:type="auto"/>
            <w:tcBorders>
              <w:bottom w:val="nil"/>
            </w:tcBorders>
            <w:vAlign w:val="center"/>
          </w:tcPr>
          <w:p w14:paraId="5B4403B7"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Very Not Good</w:t>
            </w:r>
          </w:p>
        </w:tc>
        <w:tc>
          <w:tcPr>
            <w:tcW w:w="0" w:type="auto"/>
            <w:vMerge w:val="restart"/>
            <w:shd w:val="clear" w:color="auto" w:fill="auto"/>
            <w:vAlign w:val="center"/>
          </w:tcPr>
          <w:p w14:paraId="5B4F7CB7"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73.31</w:t>
            </w:r>
          </w:p>
        </w:tc>
        <w:tc>
          <w:tcPr>
            <w:tcW w:w="0" w:type="auto"/>
            <w:vMerge w:val="restart"/>
            <w:shd w:val="clear" w:color="auto" w:fill="auto"/>
            <w:vAlign w:val="center"/>
          </w:tcPr>
          <w:p w14:paraId="13704E47"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73.00</w:t>
            </w:r>
          </w:p>
        </w:tc>
        <w:tc>
          <w:tcPr>
            <w:tcW w:w="0" w:type="auto"/>
            <w:vMerge w:val="restart"/>
            <w:shd w:val="clear" w:color="auto" w:fill="auto"/>
            <w:vAlign w:val="center"/>
          </w:tcPr>
          <w:p w14:paraId="5677AC72"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40.00</w:t>
            </w:r>
          </w:p>
        </w:tc>
        <w:tc>
          <w:tcPr>
            <w:tcW w:w="0" w:type="auto"/>
            <w:vMerge w:val="restart"/>
            <w:shd w:val="clear" w:color="auto" w:fill="auto"/>
            <w:vAlign w:val="center"/>
          </w:tcPr>
          <w:p w14:paraId="481F6329"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81.00</w:t>
            </w:r>
          </w:p>
        </w:tc>
      </w:tr>
      <w:tr w:rsidR="00EA32C4" w:rsidRPr="00EA32C4" w14:paraId="00101272" w14:textId="77777777" w:rsidTr="009567F5">
        <w:trPr>
          <w:trHeight w:val="20"/>
          <w:jc w:val="center"/>
        </w:trPr>
        <w:tc>
          <w:tcPr>
            <w:tcW w:w="1368" w:type="dxa"/>
            <w:vMerge/>
            <w:shd w:val="clear" w:color="auto" w:fill="auto"/>
            <w:vAlign w:val="center"/>
          </w:tcPr>
          <w:p w14:paraId="6D7913B7" w14:textId="77777777" w:rsidR="00EA32C4" w:rsidRPr="00EA32C4" w:rsidRDefault="00EA32C4" w:rsidP="009567F5">
            <w:pPr>
              <w:pStyle w:val="PARA"/>
              <w:spacing w:line="240" w:lineRule="auto"/>
              <w:jc w:val="center"/>
              <w:rPr>
                <w:rFonts w:cs="Times New Roman"/>
                <w:spacing w:val="0"/>
                <w:sz w:val="24"/>
                <w:szCs w:val="24"/>
              </w:rPr>
            </w:pPr>
          </w:p>
        </w:tc>
        <w:tc>
          <w:tcPr>
            <w:tcW w:w="0" w:type="auto"/>
            <w:tcBorders>
              <w:top w:val="nil"/>
              <w:bottom w:val="nil"/>
            </w:tcBorders>
            <w:shd w:val="clear" w:color="auto" w:fill="auto"/>
            <w:vAlign w:val="center"/>
          </w:tcPr>
          <w:p w14:paraId="58F6460B"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43.76 – 62.50</w:t>
            </w:r>
          </w:p>
        </w:tc>
        <w:tc>
          <w:tcPr>
            <w:tcW w:w="0" w:type="auto"/>
            <w:tcBorders>
              <w:top w:val="nil"/>
              <w:bottom w:val="nil"/>
            </w:tcBorders>
            <w:shd w:val="clear" w:color="auto" w:fill="auto"/>
            <w:vAlign w:val="center"/>
          </w:tcPr>
          <w:p w14:paraId="7AEA09DB"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7</w:t>
            </w:r>
          </w:p>
        </w:tc>
        <w:tc>
          <w:tcPr>
            <w:tcW w:w="0" w:type="auto"/>
            <w:tcBorders>
              <w:top w:val="nil"/>
              <w:bottom w:val="nil"/>
            </w:tcBorders>
            <w:shd w:val="clear" w:color="auto" w:fill="auto"/>
            <w:vAlign w:val="center"/>
          </w:tcPr>
          <w:p w14:paraId="7F890C0B"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23.3%</w:t>
            </w:r>
          </w:p>
        </w:tc>
        <w:tc>
          <w:tcPr>
            <w:tcW w:w="0" w:type="auto"/>
            <w:tcBorders>
              <w:top w:val="nil"/>
              <w:bottom w:val="nil"/>
            </w:tcBorders>
            <w:vAlign w:val="center"/>
          </w:tcPr>
          <w:p w14:paraId="479FFB01"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Not Good</w:t>
            </w:r>
          </w:p>
        </w:tc>
        <w:tc>
          <w:tcPr>
            <w:tcW w:w="0" w:type="auto"/>
            <w:vMerge/>
            <w:shd w:val="clear" w:color="auto" w:fill="auto"/>
            <w:vAlign w:val="center"/>
          </w:tcPr>
          <w:p w14:paraId="5F6D3CB0"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shd w:val="clear" w:color="auto" w:fill="auto"/>
            <w:vAlign w:val="center"/>
          </w:tcPr>
          <w:p w14:paraId="7CBE1848"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shd w:val="clear" w:color="auto" w:fill="auto"/>
            <w:vAlign w:val="center"/>
          </w:tcPr>
          <w:p w14:paraId="23B67506"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shd w:val="clear" w:color="auto" w:fill="auto"/>
            <w:vAlign w:val="center"/>
          </w:tcPr>
          <w:p w14:paraId="29B42C31" w14:textId="77777777" w:rsidR="00EA32C4" w:rsidRPr="00EA32C4" w:rsidRDefault="00EA32C4" w:rsidP="009567F5">
            <w:pPr>
              <w:pStyle w:val="PARA"/>
              <w:spacing w:line="240" w:lineRule="auto"/>
              <w:jc w:val="center"/>
              <w:rPr>
                <w:rFonts w:cs="Times New Roman"/>
                <w:spacing w:val="0"/>
                <w:sz w:val="24"/>
                <w:szCs w:val="24"/>
              </w:rPr>
            </w:pPr>
          </w:p>
        </w:tc>
      </w:tr>
      <w:tr w:rsidR="00EA32C4" w:rsidRPr="00EA32C4" w14:paraId="2F4D2512" w14:textId="77777777" w:rsidTr="009567F5">
        <w:trPr>
          <w:trHeight w:val="20"/>
          <w:jc w:val="center"/>
        </w:trPr>
        <w:tc>
          <w:tcPr>
            <w:tcW w:w="1368" w:type="dxa"/>
            <w:vMerge/>
            <w:shd w:val="clear" w:color="auto" w:fill="auto"/>
            <w:vAlign w:val="center"/>
          </w:tcPr>
          <w:p w14:paraId="03A04D33" w14:textId="77777777" w:rsidR="00EA32C4" w:rsidRPr="00EA32C4" w:rsidRDefault="00EA32C4" w:rsidP="009567F5">
            <w:pPr>
              <w:pStyle w:val="PARA"/>
              <w:spacing w:line="240" w:lineRule="auto"/>
              <w:jc w:val="center"/>
              <w:rPr>
                <w:rFonts w:cs="Times New Roman"/>
                <w:spacing w:val="0"/>
                <w:sz w:val="24"/>
                <w:szCs w:val="24"/>
              </w:rPr>
            </w:pPr>
          </w:p>
        </w:tc>
        <w:tc>
          <w:tcPr>
            <w:tcW w:w="0" w:type="auto"/>
            <w:tcBorders>
              <w:top w:val="nil"/>
              <w:bottom w:val="nil"/>
            </w:tcBorders>
            <w:shd w:val="clear" w:color="auto" w:fill="auto"/>
            <w:vAlign w:val="center"/>
          </w:tcPr>
          <w:p w14:paraId="37BE5055"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62.51 – 81.25</w:t>
            </w:r>
          </w:p>
        </w:tc>
        <w:tc>
          <w:tcPr>
            <w:tcW w:w="0" w:type="auto"/>
            <w:tcBorders>
              <w:top w:val="nil"/>
              <w:bottom w:val="nil"/>
            </w:tcBorders>
            <w:shd w:val="clear" w:color="auto" w:fill="auto"/>
            <w:vAlign w:val="center"/>
          </w:tcPr>
          <w:p w14:paraId="1B1C93DB"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22</w:t>
            </w:r>
          </w:p>
        </w:tc>
        <w:tc>
          <w:tcPr>
            <w:tcW w:w="0" w:type="auto"/>
            <w:tcBorders>
              <w:top w:val="nil"/>
              <w:bottom w:val="nil"/>
            </w:tcBorders>
            <w:shd w:val="clear" w:color="auto" w:fill="auto"/>
            <w:vAlign w:val="center"/>
          </w:tcPr>
          <w:p w14:paraId="32610B0E"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73.3%</w:t>
            </w:r>
          </w:p>
        </w:tc>
        <w:tc>
          <w:tcPr>
            <w:tcW w:w="0" w:type="auto"/>
            <w:tcBorders>
              <w:top w:val="nil"/>
              <w:bottom w:val="nil"/>
            </w:tcBorders>
            <w:vAlign w:val="center"/>
          </w:tcPr>
          <w:p w14:paraId="4FF1F166"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Good</w:t>
            </w:r>
          </w:p>
        </w:tc>
        <w:tc>
          <w:tcPr>
            <w:tcW w:w="0" w:type="auto"/>
            <w:vMerge/>
            <w:shd w:val="clear" w:color="auto" w:fill="auto"/>
            <w:vAlign w:val="center"/>
          </w:tcPr>
          <w:p w14:paraId="0FC6C3AE"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shd w:val="clear" w:color="auto" w:fill="auto"/>
            <w:vAlign w:val="center"/>
          </w:tcPr>
          <w:p w14:paraId="574D93B8"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shd w:val="clear" w:color="auto" w:fill="auto"/>
            <w:vAlign w:val="center"/>
          </w:tcPr>
          <w:p w14:paraId="5628EBCF"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shd w:val="clear" w:color="auto" w:fill="auto"/>
            <w:vAlign w:val="center"/>
          </w:tcPr>
          <w:p w14:paraId="7AEB489A" w14:textId="77777777" w:rsidR="00EA32C4" w:rsidRPr="00EA32C4" w:rsidRDefault="00EA32C4" w:rsidP="009567F5">
            <w:pPr>
              <w:pStyle w:val="PARA"/>
              <w:spacing w:line="240" w:lineRule="auto"/>
              <w:jc w:val="center"/>
              <w:rPr>
                <w:rFonts w:cs="Times New Roman"/>
                <w:spacing w:val="0"/>
                <w:sz w:val="24"/>
                <w:szCs w:val="24"/>
              </w:rPr>
            </w:pPr>
          </w:p>
        </w:tc>
      </w:tr>
      <w:tr w:rsidR="00EA32C4" w:rsidRPr="00EA32C4" w14:paraId="260CF051" w14:textId="77777777" w:rsidTr="009567F5">
        <w:trPr>
          <w:trHeight w:val="20"/>
          <w:jc w:val="center"/>
        </w:trPr>
        <w:tc>
          <w:tcPr>
            <w:tcW w:w="1368" w:type="dxa"/>
            <w:vMerge/>
            <w:shd w:val="clear" w:color="auto" w:fill="auto"/>
            <w:vAlign w:val="center"/>
          </w:tcPr>
          <w:p w14:paraId="3D93F762" w14:textId="77777777" w:rsidR="00EA32C4" w:rsidRPr="00EA32C4" w:rsidRDefault="00EA32C4" w:rsidP="009567F5">
            <w:pPr>
              <w:pStyle w:val="PARA"/>
              <w:spacing w:line="240" w:lineRule="auto"/>
              <w:jc w:val="center"/>
              <w:rPr>
                <w:rFonts w:cs="Times New Roman"/>
                <w:spacing w:val="0"/>
                <w:sz w:val="24"/>
                <w:szCs w:val="24"/>
              </w:rPr>
            </w:pPr>
          </w:p>
        </w:tc>
        <w:tc>
          <w:tcPr>
            <w:tcW w:w="0" w:type="auto"/>
            <w:tcBorders>
              <w:top w:val="nil"/>
            </w:tcBorders>
            <w:shd w:val="clear" w:color="auto" w:fill="auto"/>
            <w:vAlign w:val="center"/>
          </w:tcPr>
          <w:p w14:paraId="70864E41" w14:textId="27FE1C40"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81.26 – 100.0</w:t>
            </w:r>
          </w:p>
        </w:tc>
        <w:tc>
          <w:tcPr>
            <w:tcW w:w="0" w:type="auto"/>
            <w:tcBorders>
              <w:top w:val="nil"/>
            </w:tcBorders>
            <w:shd w:val="clear" w:color="auto" w:fill="auto"/>
            <w:vAlign w:val="center"/>
          </w:tcPr>
          <w:p w14:paraId="6B7503C7"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0</w:t>
            </w:r>
          </w:p>
        </w:tc>
        <w:tc>
          <w:tcPr>
            <w:tcW w:w="0" w:type="auto"/>
            <w:tcBorders>
              <w:top w:val="nil"/>
            </w:tcBorders>
            <w:shd w:val="clear" w:color="auto" w:fill="auto"/>
            <w:vAlign w:val="center"/>
          </w:tcPr>
          <w:p w14:paraId="031EE65A"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0%</w:t>
            </w:r>
          </w:p>
        </w:tc>
        <w:tc>
          <w:tcPr>
            <w:tcW w:w="0" w:type="auto"/>
            <w:tcBorders>
              <w:top w:val="nil"/>
            </w:tcBorders>
            <w:vAlign w:val="center"/>
          </w:tcPr>
          <w:p w14:paraId="5377C450"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Very Good</w:t>
            </w:r>
          </w:p>
        </w:tc>
        <w:tc>
          <w:tcPr>
            <w:tcW w:w="0" w:type="auto"/>
            <w:vMerge/>
            <w:shd w:val="clear" w:color="auto" w:fill="auto"/>
            <w:vAlign w:val="center"/>
          </w:tcPr>
          <w:p w14:paraId="34B3250E"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shd w:val="clear" w:color="auto" w:fill="auto"/>
            <w:vAlign w:val="center"/>
          </w:tcPr>
          <w:p w14:paraId="57A15B75"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shd w:val="clear" w:color="auto" w:fill="auto"/>
            <w:vAlign w:val="center"/>
          </w:tcPr>
          <w:p w14:paraId="643E7B62"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shd w:val="clear" w:color="auto" w:fill="auto"/>
            <w:vAlign w:val="center"/>
          </w:tcPr>
          <w:p w14:paraId="4C103D4F" w14:textId="77777777" w:rsidR="00EA32C4" w:rsidRPr="00EA32C4" w:rsidRDefault="00EA32C4" w:rsidP="009567F5">
            <w:pPr>
              <w:pStyle w:val="PARA"/>
              <w:spacing w:line="240" w:lineRule="auto"/>
              <w:jc w:val="center"/>
              <w:rPr>
                <w:rFonts w:cs="Times New Roman"/>
                <w:spacing w:val="0"/>
                <w:sz w:val="24"/>
                <w:szCs w:val="24"/>
              </w:rPr>
            </w:pPr>
          </w:p>
        </w:tc>
      </w:tr>
      <w:tr w:rsidR="00EA32C4" w:rsidRPr="00EA32C4" w14:paraId="07531441" w14:textId="77777777" w:rsidTr="009567F5">
        <w:trPr>
          <w:trHeight w:val="20"/>
          <w:jc w:val="center"/>
        </w:trPr>
        <w:tc>
          <w:tcPr>
            <w:tcW w:w="1368" w:type="dxa"/>
            <w:vMerge w:val="restart"/>
            <w:shd w:val="clear" w:color="auto" w:fill="auto"/>
            <w:vAlign w:val="center"/>
          </w:tcPr>
          <w:p w14:paraId="596C2D7D"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Public Senior high school 11 Kota Jambi</w:t>
            </w:r>
          </w:p>
        </w:tc>
        <w:tc>
          <w:tcPr>
            <w:tcW w:w="0" w:type="auto"/>
            <w:tcBorders>
              <w:bottom w:val="nil"/>
            </w:tcBorders>
            <w:shd w:val="clear" w:color="auto" w:fill="auto"/>
            <w:vAlign w:val="center"/>
          </w:tcPr>
          <w:p w14:paraId="2619FAFD"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25.0 – 43.75</w:t>
            </w:r>
          </w:p>
        </w:tc>
        <w:tc>
          <w:tcPr>
            <w:tcW w:w="0" w:type="auto"/>
            <w:tcBorders>
              <w:bottom w:val="nil"/>
            </w:tcBorders>
            <w:shd w:val="clear" w:color="auto" w:fill="auto"/>
            <w:vAlign w:val="center"/>
          </w:tcPr>
          <w:p w14:paraId="4DBE88F0"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0</w:t>
            </w:r>
          </w:p>
        </w:tc>
        <w:tc>
          <w:tcPr>
            <w:tcW w:w="0" w:type="auto"/>
            <w:tcBorders>
              <w:bottom w:val="nil"/>
            </w:tcBorders>
            <w:shd w:val="clear" w:color="auto" w:fill="auto"/>
            <w:vAlign w:val="center"/>
          </w:tcPr>
          <w:p w14:paraId="21982E8A"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0</w:t>
            </w:r>
          </w:p>
        </w:tc>
        <w:tc>
          <w:tcPr>
            <w:tcW w:w="0" w:type="auto"/>
            <w:tcBorders>
              <w:bottom w:val="nil"/>
            </w:tcBorders>
            <w:vAlign w:val="center"/>
          </w:tcPr>
          <w:p w14:paraId="663E2552"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Very Not Good</w:t>
            </w:r>
          </w:p>
        </w:tc>
        <w:tc>
          <w:tcPr>
            <w:tcW w:w="0" w:type="auto"/>
            <w:vMerge w:val="restart"/>
            <w:shd w:val="clear" w:color="auto" w:fill="auto"/>
            <w:vAlign w:val="center"/>
          </w:tcPr>
          <w:p w14:paraId="792A95AD"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77.18</w:t>
            </w:r>
          </w:p>
        </w:tc>
        <w:tc>
          <w:tcPr>
            <w:tcW w:w="0" w:type="auto"/>
            <w:vMerge w:val="restart"/>
            <w:shd w:val="clear" w:color="auto" w:fill="auto"/>
            <w:vAlign w:val="center"/>
          </w:tcPr>
          <w:p w14:paraId="71BCF459"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77.50</w:t>
            </w:r>
          </w:p>
        </w:tc>
        <w:tc>
          <w:tcPr>
            <w:tcW w:w="0" w:type="auto"/>
            <w:vMerge w:val="restart"/>
            <w:shd w:val="clear" w:color="auto" w:fill="auto"/>
            <w:vAlign w:val="center"/>
          </w:tcPr>
          <w:p w14:paraId="78F6E6C0"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60.00</w:t>
            </w:r>
          </w:p>
        </w:tc>
        <w:tc>
          <w:tcPr>
            <w:tcW w:w="0" w:type="auto"/>
            <w:vMerge w:val="restart"/>
            <w:shd w:val="clear" w:color="auto" w:fill="auto"/>
            <w:vAlign w:val="center"/>
          </w:tcPr>
          <w:p w14:paraId="32FF4DA9"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90.00</w:t>
            </w:r>
          </w:p>
        </w:tc>
      </w:tr>
      <w:tr w:rsidR="00EA32C4" w:rsidRPr="00EA32C4" w14:paraId="22885BD8" w14:textId="77777777" w:rsidTr="009567F5">
        <w:trPr>
          <w:trHeight w:val="20"/>
          <w:jc w:val="center"/>
        </w:trPr>
        <w:tc>
          <w:tcPr>
            <w:tcW w:w="1368" w:type="dxa"/>
            <w:vMerge/>
            <w:shd w:val="clear" w:color="auto" w:fill="auto"/>
            <w:vAlign w:val="center"/>
          </w:tcPr>
          <w:p w14:paraId="193CBC82" w14:textId="77777777" w:rsidR="00EA32C4" w:rsidRPr="00EA32C4" w:rsidRDefault="00EA32C4" w:rsidP="009567F5">
            <w:pPr>
              <w:pStyle w:val="PARA"/>
              <w:spacing w:line="240" w:lineRule="auto"/>
              <w:jc w:val="center"/>
              <w:rPr>
                <w:rFonts w:cs="Times New Roman"/>
                <w:spacing w:val="0"/>
                <w:sz w:val="24"/>
                <w:szCs w:val="24"/>
              </w:rPr>
            </w:pPr>
          </w:p>
        </w:tc>
        <w:tc>
          <w:tcPr>
            <w:tcW w:w="0" w:type="auto"/>
            <w:tcBorders>
              <w:top w:val="nil"/>
              <w:bottom w:val="nil"/>
            </w:tcBorders>
            <w:shd w:val="clear" w:color="auto" w:fill="auto"/>
            <w:vAlign w:val="center"/>
          </w:tcPr>
          <w:p w14:paraId="4A189839"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43.76 – 62.50</w:t>
            </w:r>
          </w:p>
        </w:tc>
        <w:tc>
          <w:tcPr>
            <w:tcW w:w="0" w:type="auto"/>
            <w:tcBorders>
              <w:top w:val="nil"/>
              <w:bottom w:val="nil"/>
            </w:tcBorders>
            <w:shd w:val="clear" w:color="auto" w:fill="auto"/>
            <w:vAlign w:val="center"/>
          </w:tcPr>
          <w:p w14:paraId="2C94AA1C"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2</w:t>
            </w:r>
          </w:p>
        </w:tc>
        <w:tc>
          <w:tcPr>
            <w:tcW w:w="0" w:type="auto"/>
            <w:tcBorders>
              <w:top w:val="nil"/>
              <w:bottom w:val="nil"/>
            </w:tcBorders>
            <w:shd w:val="clear" w:color="auto" w:fill="auto"/>
            <w:vAlign w:val="center"/>
          </w:tcPr>
          <w:p w14:paraId="5E4EC11F"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6.7%</w:t>
            </w:r>
          </w:p>
        </w:tc>
        <w:tc>
          <w:tcPr>
            <w:tcW w:w="0" w:type="auto"/>
            <w:tcBorders>
              <w:top w:val="nil"/>
              <w:bottom w:val="nil"/>
            </w:tcBorders>
            <w:vAlign w:val="center"/>
          </w:tcPr>
          <w:p w14:paraId="0E53B102"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Not Good</w:t>
            </w:r>
          </w:p>
        </w:tc>
        <w:tc>
          <w:tcPr>
            <w:tcW w:w="0" w:type="auto"/>
            <w:vMerge/>
            <w:shd w:val="clear" w:color="auto" w:fill="auto"/>
            <w:vAlign w:val="center"/>
          </w:tcPr>
          <w:p w14:paraId="3BBA5F09"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shd w:val="clear" w:color="auto" w:fill="auto"/>
            <w:vAlign w:val="center"/>
          </w:tcPr>
          <w:p w14:paraId="77DCB6C8"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shd w:val="clear" w:color="auto" w:fill="auto"/>
            <w:vAlign w:val="center"/>
          </w:tcPr>
          <w:p w14:paraId="695D00AD"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shd w:val="clear" w:color="auto" w:fill="auto"/>
            <w:vAlign w:val="center"/>
          </w:tcPr>
          <w:p w14:paraId="2FEFEDF3" w14:textId="77777777" w:rsidR="00EA32C4" w:rsidRPr="00EA32C4" w:rsidRDefault="00EA32C4" w:rsidP="009567F5">
            <w:pPr>
              <w:pStyle w:val="PARA"/>
              <w:spacing w:line="240" w:lineRule="auto"/>
              <w:jc w:val="center"/>
              <w:rPr>
                <w:rFonts w:cs="Times New Roman"/>
                <w:spacing w:val="0"/>
                <w:sz w:val="24"/>
                <w:szCs w:val="24"/>
              </w:rPr>
            </w:pPr>
          </w:p>
        </w:tc>
      </w:tr>
      <w:tr w:rsidR="00EA32C4" w:rsidRPr="00EA32C4" w14:paraId="176F083F" w14:textId="77777777" w:rsidTr="009567F5">
        <w:trPr>
          <w:trHeight w:val="20"/>
          <w:jc w:val="center"/>
        </w:trPr>
        <w:tc>
          <w:tcPr>
            <w:tcW w:w="1368" w:type="dxa"/>
            <w:vMerge/>
            <w:shd w:val="clear" w:color="auto" w:fill="auto"/>
            <w:vAlign w:val="center"/>
          </w:tcPr>
          <w:p w14:paraId="64383BC4" w14:textId="77777777" w:rsidR="00EA32C4" w:rsidRPr="00EA32C4" w:rsidRDefault="00EA32C4" w:rsidP="009567F5">
            <w:pPr>
              <w:pStyle w:val="PARA"/>
              <w:spacing w:line="240" w:lineRule="auto"/>
              <w:jc w:val="center"/>
              <w:rPr>
                <w:rFonts w:cs="Times New Roman"/>
                <w:spacing w:val="0"/>
                <w:sz w:val="24"/>
                <w:szCs w:val="24"/>
              </w:rPr>
            </w:pPr>
          </w:p>
        </w:tc>
        <w:tc>
          <w:tcPr>
            <w:tcW w:w="0" w:type="auto"/>
            <w:tcBorders>
              <w:top w:val="nil"/>
              <w:bottom w:val="nil"/>
            </w:tcBorders>
            <w:shd w:val="clear" w:color="auto" w:fill="auto"/>
            <w:vAlign w:val="center"/>
          </w:tcPr>
          <w:p w14:paraId="5C59C749"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62.51 – 81.25</w:t>
            </w:r>
          </w:p>
        </w:tc>
        <w:tc>
          <w:tcPr>
            <w:tcW w:w="0" w:type="auto"/>
            <w:tcBorders>
              <w:top w:val="nil"/>
              <w:bottom w:val="nil"/>
            </w:tcBorders>
            <w:shd w:val="clear" w:color="auto" w:fill="auto"/>
            <w:vAlign w:val="center"/>
          </w:tcPr>
          <w:p w14:paraId="7B3F29BC"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27</w:t>
            </w:r>
          </w:p>
        </w:tc>
        <w:tc>
          <w:tcPr>
            <w:tcW w:w="0" w:type="auto"/>
            <w:tcBorders>
              <w:top w:val="nil"/>
              <w:bottom w:val="nil"/>
            </w:tcBorders>
            <w:shd w:val="clear" w:color="auto" w:fill="auto"/>
            <w:vAlign w:val="center"/>
          </w:tcPr>
          <w:p w14:paraId="413118EB"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90%</w:t>
            </w:r>
          </w:p>
        </w:tc>
        <w:tc>
          <w:tcPr>
            <w:tcW w:w="0" w:type="auto"/>
            <w:tcBorders>
              <w:top w:val="nil"/>
              <w:bottom w:val="nil"/>
            </w:tcBorders>
            <w:vAlign w:val="center"/>
          </w:tcPr>
          <w:p w14:paraId="1395C085"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Good</w:t>
            </w:r>
          </w:p>
        </w:tc>
        <w:tc>
          <w:tcPr>
            <w:tcW w:w="0" w:type="auto"/>
            <w:vMerge/>
            <w:shd w:val="clear" w:color="auto" w:fill="auto"/>
            <w:vAlign w:val="center"/>
          </w:tcPr>
          <w:p w14:paraId="73077D4A"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shd w:val="clear" w:color="auto" w:fill="auto"/>
            <w:vAlign w:val="center"/>
          </w:tcPr>
          <w:p w14:paraId="015E6AF6"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shd w:val="clear" w:color="auto" w:fill="auto"/>
            <w:vAlign w:val="center"/>
          </w:tcPr>
          <w:p w14:paraId="1E3A0236"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shd w:val="clear" w:color="auto" w:fill="auto"/>
            <w:vAlign w:val="center"/>
          </w:tcPr>
          <w:p w14:paraId="327396DA" w14:textId="77777777" w:rsidR="00EA32C4" w:rsidRPr="00EA32C4" w:rsidRDefault="00EA32C4" w:rsidP="009567F5">
            <w:pPr>
              <w:pStyle w:val="PARA"/>
              <w:spacing w:line="240" w:lineRule="auto"/>
              <w:jc w:val="center"/>
              <w:rPr>
                <w:rFonts w:cs="Times New Roman"/>
                <w:spacing w:val="0"/>
                <w:sz w:val="24"/>
                <w:szCs w:val="24"/>
              </w:rPr>
            </w:pPr>
          </w:p>
        </w:tc>
      </w:tr>
      <w:tr w:rsidR="00EA32C4" w:rsidRPr="00EA32C4" w14:paraId="3D262A24" w14:textId="77777777" w:rsidTr="009567F5">
        <w:trPr>
          <w:trHeight w:val="20"/>
          <w:jc w:val="center"/>
        </w:trPr>
        <w:tc>
          <w:tcPr>
            <w:tcW w:w="1368" w:type="dxa"/>
            <w:vMerge/>
            <w:tcBorders>
              <w:bottom w:val="single" w:sz="4" w:space="0" w:color="auto"/>
            </w:tcBorders>
            <w:shd w:val="clear" w:color="auto" w:fill="auto"/>
            <w:vAlign w:val="center"/>
          </w:tcPr>
          <w:p w14:paraId="199C08F5" w14:textId="77777777" w:rsidR="00EA32C4" w:rsidRPr="00EA32C4" w:rsidRDefault="00EA32C4" w:rsidP="009567F5">
            <w:pPr>
              <w:pStyle w:val="PARA"/>
              <w:spacing w:line="240" w:lineRule="auto"/>
              <w:jc w:val="center"/>
              <w:rPr>
                <w:rFonts w:cs="Times New Roman"/>
                <w:spacing w:val="0"/>
                <w:sz w:val="24"/>
                <w:szCs w:val="24"/>
              </w:rPr>
            </w:pPr>
          </w:p>
        </w:tc>
        <w:tc>
          <w:tcPr>
            <w:tcW w:w="0" w:type="auto"/>
            <w:tcBorders>
              <w:top w:val="nil"/>
              <w:bottom w:val="single" w:sz="4" w:space="0" w:color="auto"/>
            </w:tcBorders>
            <w:shd w:val="clear" w:color="auto" w:fill="auto"/>
            <w:vAlign w:val="center"/>
          </w:tcPr>
          <w:p w14:paraId="12105358" w14:textId="5A8E8BC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81.26 – 100.0</w:t>
            </w:r>
          </w:p>
        </w:tc>
        <w:tc>
          <w:tcPr>
            <w:tcW w:w="0" w:type="auto"/>
            <w:tcBorders>
              <w:top w:val="nil"/>
              <w:bottom w:val="single" w:sz="4" w:space="0" w:color="auto"/>
            </w:tcBorders>
            <w:shd w:val="clear" w:color="auto" w:fill="auto"/>
            <w:vAlign w:val="center"/>
          </w:tcPr>
          <w:p w14:paraId="175A18DF"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1</w:t>
            </w:r>
          </w:p>
        </w:tc>
        <w:tc>
          <w:tcPr>
            <w:tcW w:w="0" w:type="auto"/>
            <w:tcBorders>
              <w:top w:val="nil"/>
              <w:bottom w:val="single" w:sz="4" w:space="0" w:color="auto"/>
            </w:tcBorders>
            <w:shd w:val="clear" w:color="auto" w:fill="auto"/>
            <w:vAlign w:val="center"/>
          </w:tcPr>
          <w:p w14:paraId="7678E030"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3.3%</w:t>
            </w:r>
          </w:p>
        </w:tc>
        <w:tc>
          <w:tcPr>
            <w:tcW w:w="0" w:type="auto"/>
            <w:tcBorders>
              <w:top w:val="nil"/>
              <w:bottom w:val="single" w:sz="4" w:space="0" w:color="auto"/>
            </w:tcBorders>
            <w:vAlign w:val="center"/>
          </w:tcPr>
          <w:p w14:paraId="163D8A56" w14:textId="77777777" w:rsidR="00EA32C4" w:rsidRPr="00EA32C4" w:rsidRDefault="00EA32C4" w:rsidP="009567F5">
            <w:pPr>
              <w:pStyle w:val="PARA"/>
              <w:spacing w:line="240" w:lineRule="auto"/>
              <w:jc w:val="center"/>
              <w:rPr>
                <w:rFonts w:cs="Times New Roman"/>
                <w:spacing w:val="0"/>
                <w:sz w:val="24"/>
                <w:szCs w:val="24"/>
              </w:rPr>
            </w:pPr>
            <w:r w:rsidRPr="00EA32C4">
              <w:rPr>
                <w:rFonts w:cs="Times New Roman"/>
                <w:spacing w:val="0"/>
                <w:sz w:val="24"/>
                <w:szCs w:val="24"/>
              </w:rPr>
              <w:t>Very Good</w:t>
            </w:r>
          </w:p>
        </w:tc>
        <w:tc>
          <w:tcPr>
            <w:tcW w:w="0" w:type="auto"/>
            <w:vMerge/>
            <w:tcBorders>
              <w:bottom w:val="single" w:sz="4" w:space="0" w:color="auto"/>
            </w:tcBorders>
            <w:shd w:val="clear" w:color="auto" w:fill="auto"/>
            <w:vAlign w:val="center"/>
          </w:tcPr>
          <w:p w14:paraId="51F0CEE5"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tcBorders>
              <w:bottom w:val="single" w:sz="4" w:space="0" w:color="auto"/>
            </w:tcBorders>
            <w:shd w:val="clear" w:color="auto" w:fill="auto"/>
            <w:vAlign w:val="center"/>
          </w:tcPr>
          <w:p w14:paraId="1E3E163D"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tcBorders>
              <w:bottom w:val="single" w:sz="4" w:space="0" w:color="auto"/>
            </w:tcBorders>
            <w:shd w:val="clear" w:color="auto" w:fill="auto"/>
            <w:vAlign w:val="center"/>
          </w:tcPr>
          <w:p w14:paraId="4EE7DCFA" w14:textId="77777777" w:rsidR="00EA32C4" w:rsidRPr="00EA32C4" w:rsidRDefault="00EA32C4" w:rsidP="009567F5">
            <w:pPr>
              <w:pStyle w:val="PARA"/>
              <w:spacing w:line="240" w:lineRule="auto"/>
              <w:jc w:val="center"/>
              <w:rPr>
                <w:rFonts w:cs="Times New Roman"/>
                <w:spacing w:val="0"/>
                <w:sz w:val="24"/>
                <w:szCs w:val="24"/>
              </w:rPr>
            </w:pPr>
          </w:p>
        </w:tc>
        <w:tc>
          <w:tcPr>
            <w:tcW w:w="0" w:type="auto"/>
            <w:vMerge/>
            <w:tcBorders>
              <w:bottom w:val="single" w:sz="4" w:space="0" w:color="auto"/>
            </w:tcBorders>
            <w:shd w:val="clear" w:color="auto" w:fill="auto"/>
            <w:vAlign w:val="center"/>
          </w:tcPr>
          <w:p w14:paraId="30155337" w14:textId="77777777" w:rsidR="00EA32C4" w:rsidRPr="00EA32C4" w:rsidRDefault="00EA32C4" w:rsidP="009567F5">
            <w:pPr>
              <w:pStyle w:val="PARA"/>
              <w:spacing w:line="240" w:lineRule="auto"/>
              <w:jc w:val="center"/>
              <w:rPr>
                <w:rFonts w:cs="Times New Roman"/>
                <w:spacing w:val="0"/>
                <w:sz w:val="24"/>
                <w:szCs w:val="24"/>
              </w:rPr>
            </w:pPr>
          </w:p>
        </w:tc>
      </w:tr>
      <w:bookmarkEnd w:id="2"/>
      <w:tr w:rsidR="009567F5" w:rsidRPr="00EA32C4" w14:paraId="37F0BCAE" w14:textId="77777777" w:rsidTr="00BE5336">
        <w:trPr>
          <w:trHeight w:val="20"/>
          <w:jc w:val="center"/>
        </w:trPr>
        <w:tc>
          <w:tcPr>
            <w:tcW w:w="1368" w:type="dxa"/>
            <w:vMerge w:val="restart"/>
            <w:tcBorders>
              <w:top w:val="single" w:sz="4" w:space="0" w:color="auto"/>
              <w:right w:val="nil"/>
            </w:tcBorders>
            <w:shd w:val="clear" w:color="auto" w:fill="auto"/>
            <w:vAlign w:val="center"/>
          </w:tcPr>
          <w:p w14:paraId="7C2B73A7"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Public Senior high school 10 Kota Jambi</w:t>
            </w:r>
          </w:p>
        </w:tc>
        <w:tc>
          <w:tcPr>
            <w:tcW w:w="0" w:type="auto"/>
            <w:tcBorders>
              <w:top w:val="single" w:sz="4" w:space="0" w:color="auto"/>
              <w:left w:val="nil"/>
              <w:bottom w:val="nil"/>
              <w:right w:val="nil"/>
            </w:tcBorders>
            <w:shd w:val="clear" w:color="auto" w:fill="auto"/>
            <w:vAlign w:val="center"/>
          </w:tcPr>
          <w:p w14:paraId="2A00BFEF"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25.0 – 43.75</w:t>
            </w:r>
          </w:p>
        </w:tc>
        <w:tc>
          <w:tcPr>
            <w:tcW w:w="0" w:type="auto"/>
            <w:tcBorders>
              <w:top w:val="single" w:sz="4" w:space="0" w:color="auto"/>
              <w:left w:val="nil"/>
              <w:bottom w:val="nil"/>
              <w:right w:val="nil"/>
            </w:tcBorders>
            <w:shd w:val="clear" w:color="auto" w:fill="auto"/>
            <w:vAlign w:val="center"/>
          </w:tcPr>
          <w:p w14:paraId="79D00DCF"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0</w:t>
            </w:r>
          </w:p>
        </w:tc>
        <w:tc>
          <w:tcPr>
            <w:tcW w:w="0" w:type="auto"/>
            <w:tcBorders>
              <w:top w:val="single" w:sz="4" w:space="0" w:color="auto"/>
              <w:left w:val="nil"/>
              <w:bottom w:val="nil"/>
              <w:right w:val="nil"/>
            </w:tcBorders>
            <w:shd w:val="clear" w:color="auto" w:fill="auto"/>
            <w:vAlign w:val="center"/>
          </w:tcPr>
          <w:p w14:paraId="3DAEC42C"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0</w:t>
            </w:r>
          </w:p>
        </w:tc>
        <w:tc>
          <w:tcPr>
            <w:tcW w:w="0" w:type="auto"/>
            <w:tcBorders>
              <w:top w:val="single" w:sz="4" w:space="0" w:color="auto"/>
              <w:left w:val="nil"/>
              <w:bottom w:val="nil"/>
              <w:right w:val="nil"/>
            </w:tcBorders>
            <w:vAlign w:val="center"/>
          </w:tcPr>
          <w:p w14:paraId="74A89D21"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Very Not Good</w:t>
            </w:r>
          </w:p>
        </w:tc>
        <w:tc>
          <w:tcPr>
            <w:tcW w:w="0" w:type="auto"/>
            <w:vMerge w:val="restart"/>
            <w:tcBorders>
              <w:top w:val="single" w:sz="4" w:space="0" w:color="auto"/>
              <w:left w:val="nil"/>
              <w:right w:val="nil"/>
            </w:tcBorders>
            <w:shd w:val="clear" w:color="auto" w:fill="auto"/>
            <w:vAlign w:val="center"/>
          </w:tcPr>
          <w:p w14:paraId="03A0F054"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81.18</w:t>
            </w:r>
          </w:p>
        </w:tc>
        <w:tc>
          <w:tcPr>
            <w:tcW w:w="0" w:type="auto"/>
            <w:vMerge w:val="restart"/>
            <w:tcBorders>
              <w:top w:val="single" w:sz="4" w:space="0" w:color="auto"/>
              <w:left w:val="nil"/>
              <w:right w:val="nil"/>
            </w:tcBorders>
            <w:shd w:val="clear" w:color="auto" w:fill="auto"/>
            <w:vAlign w:val="center"/>
          </w:tcPr>
          <w:p w14:paraId="50308B60"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80.50</w:t>
            </w:r>
          </w:p>
        </w:tc>
        <w:tc>
          <w:tcPr>
            <w:tcW w:w="0" w:type="auto"/>
            <w:vMerge w:val="restart"/>
            <w:tcBorders>
              <w:top w:val="single" w:sz="4" w:space="0" w:color="auto"/>
              <w:left w:val="nil"/>
              <w:right w:val="nil"/>
            </w:tcBorders>
            <w:shd w:val="clear" w:color="auto" w:fill="auto"/>
            <w:vAlign w:val="center"/>
          </w:tcPr>
          <w:p w14:paraId="715FB8F0"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52.00</w:t>
            </w:r>
          </w:p>
        </w:tc>
        <w:tc>
          <w:tcPr>
            <w:tcW w:w="0" w:type="auto"/>
            <w:vMerge w:val="restart"/>
            <w:tcBorders>
              <w:top w:val="single" w:sz="4" w:space="0" w:color="auto"/>
              <w:left w:val="nil"/>
            </w:tcBorders>
            <w:shd w:val="clear" w:color="auto" w:fill="auto"/>
            <w:vAlign w:val="center"/>
          </w:tcPr>
          <w:p w14:paraId="0046D1F1"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89.00</w:t>
            </w:r>
          </w:p>
        </w:tc>
      </w:tr>
      <w:tr w:rsidR="009567F5" w:rsidRPr="00EA32C4" w14:paraId="2BF9F7C8" w14:textId="77777777" w:rsidTr="00BE5336">
        <w:trPr>
          <w:trHeight w:val="20"/>
          <w:jc w:val="center"/>
        </w:trPr>
        <w:tc>
          <w:tcPr>
            <w:tcW w:w="1368" w:type="dxa"/>
            <w:vMerge/>
            <w:tcBorders>
              <w:right w:val="nil"/>
            </w:tcBorders>
            <w:shd w:val="clear" w:color="auto" w:fill="auto"/>
            <w:vAlign w:val="center"/>
          </w:tcPr>
          <w:p w14:paraId="2983268C" w14:textId="77777777" w:rsidR="009567F5" w:rsidRPr="00EA32C4" w:rsidRDefault="009567F5" w:rsidP="009567F5">
            <w:pPr>
              <w:pStyle w:val="PARA"/>
              <w:spacing w:line="240" w:lineRule="auto"/>
              <w:jc w:val="center"/>
              <w:rPr>
                <w:rFonts w:cs="Times New Roman"/>
                <w:spacing w:val="0"/>
                <w:sz w:val="24"/>
                <w:szCs w:val="24"/>
              </w:rPr>
            </w:pPr>
          </w:p>
        </w:tc>
        <w:tc>
          <w:tcPr>
            <w:tcW w:w="0" w:type="auto"/>
            <w:tcBorders>
              <w:top w:val="nil"/>
              <w:left w:val="nil"/>
              <w:bottom w:val="nil"/>
              <w:right w:val="nil"/>
            </w:tcBorders>
            <w:shd w:val="clear" w:color="auto" w:fill="auto"/>
            <w:vAlign w:val="center"/>
          </w:tcPr>
          <w:p w14:paraId="276A87BA"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43.76 – 62.50</w:t>
            </w:r>
          </w:p>
        </w:tc>
        <w:tc>
          <w:tcPr>
            <w:tcW w:w="0" w:type="auto"/>
            <w:tcBorders>
              <w:top w:val="nil"/>
              <w:left w:val="nil"/>
              <w:bottom w:val="nil"/>
              <w:right w:val="nil"/>
            </w:tcBorders>
            <w:shd w:val="clear" w:color="auto" w:fill="auto"/>
            <w:vAlign w:val="center"/>
          </w:tcPr>
          <w:p w14:paraId="3CE5AD42"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5</w:t>
            </w:r>
          </w:p>
        </w:tc>
        <w:tc>
          <w:tcPr>
            <w:tcW w:w="0" w:type="auto"/>
            <w:tcBorders>
              <w:top w:val="nil"/>
              <w:left w:val="nil"/>
              <w:bottom w:val="nil"/>
              <w:right w:val="nil"/>
            </w:tcBorders>
            <w:shd w:val="clear" w:color="auto" w:fill="auto"/>
            <w:vAlign w:val="center"/>
          </w:tcPr>
          <w:p w14:paraId="523489C7"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16.7%</w:t>
            </w:r>
          </w:p>
        </w:tc>
        <w:tc>
          <w:tcPr>
            <w:tcW w:w="0" w:type="auto"/>
            <w:tcBorders>
              <w:top w:val="nil"/>
              <w:left w:val="nil"/>
              <w:bottom w:val="nil"/>
              <w:right w:val="nil"/>
            </w:tcBorders>
            <w:vAlign w:val="center"/>
          </w:tcPr>
          <w:p w14:paraId="4496781A"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Not Good</w:t>
            </w:r>
          </w:p>
        </w:tc>
        <w:tc>
          <w:tcPr>
            <w:tcW w:w="0" w:type="auto"/>
            <w:vMerge/>
            <w:tcBorders>
              <w:left w:val="nil"/>
              <w:right w:val="nil"/>
            </w:tcBorders>
            <w:shd w:val="clear" w:color="auto" w:fill="auto"/>
            <w:vAlign w:val="center"/>
          </w:tcPr>
          <w:p w14:paraId="5B8A4AFF" w14:textId="77777777" w:rsidR="009567F5" w:rsidRPr="00EA32C4" w:rsidRDefault="009567F5" w:rsidP="009567F5">
            <w:pPr>
              <w:pStyle w:val="PARA"/>
              <w:spacing w:line="240" w:lineRule="auto"/>
              <w:jc w:val="center"/>
              <w:rPr>
                <w:rFonts w:cs="Times New Roman"/>
                <w:spacing w:val="0"/>
                <w:sz w:val="24"/>
                <w:szCs w:val="24"/>
              </w:rPr>
            </w:pPr>
          </w:p>
        </w:tc>
        <w:tc>
          <w:tcPr>
            <w:tcW w:w="0" w:type="auto"/>
            <w:vMerge/>
            <w:tcBorders>
              <w:left w:val="nil"/>
              <w:right w:val="nil"/>
            </w:tcBorders>
            <w:shd w:val="clear" w:color="auto" w:fill="auto"/>
            <w:vAlign w:val="center"/>
          </w:tcPr>
          <w:p w14:paraId="636BF266" w14:textId="77777777" w:rsidR="009567F5" w:rsidRPr="00EA32C4" w:rsidRDefault="009567F5" w:rsidP="009567F5">
            <w:pPr>
              <w:pStyle w:val="PARA"/>
              <w:spacing w:line="240" w:lineRule="auto"/>
              <w:jc w:val="center"/>
              <w:rPr>
                <w:rFonts w:cs="Times New Roman"/>
                <w:spacing w:val="0"/>
                <w:sz w:val="24"/>
                <w:szCs w:val="24"/>
              </w:rPr>
            </w:pPr>
          </w:p>
        </w:tc>
        <w:tc>
          <w:tcPr>
            <w:tcW w:w="0" w:type="auto"/>
            <w:vMerge/>
            <w:tcBorders>
              <w:left w:val="nil"/>
              <w:right w:val="nil"/>
            </w:tcBorders>
            <w:shd w:val="clear" w:color="auto" w:fill="auto"/>
            <w:vAlign w:val="center"/>
          </w:tcPr>
          <w:p w14:paraId="3F3F241F" w14:textId="77777777" w:rsidR="009567F5" w:rsidRPr="00EA32C4" w:rsidRDefault="009567F5" w:rsidP="009567F5">
            <w:pPr>
              <w:pStyle w:val="PARA"/>
              <w:spacing w:line="240" w:lineRule="auto"/>
              <w:jc w:val="center"/>
              <w:rPr>
                <w:rFonts w:cs="Times New Roman"/>
                <w:spacing w:val="0"/>
                <w:sz w:val="24"/>
                <w:szCs w:val="24"/>
              </w:rPr>
            </w:pPr>
          </w:p>
        </w:tc>
        <w:tc>
          <w:tcPr>
            <w:tcW w:w="0" w:type="auto"/>
            <w:vMerge/>
            <w:tcBorders>
              <w:left w:val="nil"/>
            </w:tcBorders>
            <w:shd w:val="clear" w:color="auto" w:fill="auto"/>
            <w:vAlign w:val="center"/>
          </w:tcPr>
          <w:p w14:paraId="745996C5" w14:textId="77777777" w:rsidR="009567F5" w:rsidRPr="00EA32C4" w:rsidRDefault="009567F5" w:rsidP="009567F5">
            <w:pPr>
              <w:pStyle w:val="PARA"/>
              <w:spacing w:line="240" w:lineRule="auto"/>
              <w:jc w:val="center"/>
              <w:rPr>
                <w:rFonts w:cs="Times New Roman"/>
                <w:spacing w:val="0"/>
                <w:sz w:val="24"/>
                <w:szCs w:val="24"/>
              </w:rPr>
            </w:pPr>
          </w:p>
        </w:tc>
      </w:tr>
      <w:tr w:rsidR="009567F5" w:rsidRPr="00EA32C4" w14:paraId="6B7F0121" w14:textId="77777777" w:rsidTr="00BE5336">
        <w:trPr>
          <w:trHeight w:val="20"/>
          <w:jc w:val="center"/>
        </w:trPr>
        <w:tc>
          <w:tcPr>
            <w:tcW w:w="1368" w:type="dxa"/>
            <w:vMerge/>
            <w:tcBorders>
              <w:right w:val="nil"/>
            </w:tcBorders>
            <w:shd w:val="clear" w:color="auto" w:fill="auto"/>
            <w:vAlign w:val="center"/>
          </w:tcPr>
          <w:p w14:paraId="2FA38302" w14:textId="77777777" w:rsidR="009567F5" w:rsidRPr="00EA32C4" w:rsidRDefault="009567F5" w:rsidP="009567F5">
            <w:pPr>
              <w:pStyle w:val="PARA"/>
              <w:spacing w:line="240" w:lineRule="auto"/>
              <w:jc w:val="center"/>
              <w:rPr>
                <w:rFonts w:cs="Times New Roman"/>
                <w:spacing w:val="0"/>
                <w:sz w:val="24"/>
                <w:szCs w:val="24"/>
              </w:rPr>
            </w:pPr>
          </w:p>
        </w:tc>
        <w:tc>
          <w:tcPr>
            <w:tcW w:w="0" w:type="auto"/>
            <w:tcBorders>
              <w:top w:val="nil"/>
              <w:left w:val="nil"/>
              <w:bottom w:val="nil"/>
              <w:right w:val="nil"/>
            </w:tcBorders>
            <w:shd w:val="clear" w:color="auto" w:fill="auto"/>
            <w:vAlign w:val="center"/>
          </w:tcPr>
          <w:p w14:paraId="2EE5A4EA"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62.51 – 81.25</w:t>
            </w:r>
          </w:p>
        </w:tc>
        <w:tc>
          <w:tcPr>
            <w:tcW w:w="0" w:type="auto"/>
            <w:tcBorders>
              <w:top w:val="nil"/>
              <w:left w:val="nil"/>
              <w:bottom w:val="nil"/>
              <w:right w:val="nil"/>
            </w:tcBorders>
            <w:shd w:val="clear" w:color="auto" w:fill="auto"/>
            <w:vAlign w:val="center"/>
          </w:tcPr>
          <w:p w14:paraId="3AF47FE5"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24</w:t>
            </w:r>
          </w:p>
        </w:tc>
        <w:tc>
          <w:tcPr>
            <w:tcW w:w="0" w:type="auto"/>
            <w:tcBorders>
              <w:top w:val="nil"/>
              <w:left w:val="nil"/>
              <w:bottom w:val="nil"/>
              <w:right w:val="nil"/>
            </w:tcBorders>
            <w:shd w:val="clear" w:color="auto" w:fill="auto"/>
            <w:vAlign w:val="center"/>
          </w:tcPr>
          <w:p w14:paraId="50DB5AB1"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80%</w:t>
            </w:r>
          </w:p>
        </w:tc>
        <w:tc>
          <w:tcPr>
            <w:tcW w:w="0" w:type="auto"/>
            <w:tcBorders>
              <w:top w:val="nil"/>
              <w:left w:val="nil"/>
              <w:bottom w:val="nil"/>
              <w:right w:val="nil"/>
            </w:tcBorders>
            <w:vAlign w:val="center"/>
          </w:tcPr>
          <w:p w14:paraId="0A3324BA"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Good</w:t>
            </w:r>
          </w:p>
        </w:tc>
        <w:tc>
          <w:tcPr>
            <w:tcW w:w="0" w:type="auto"/>
            <w:vMerge/>
            <w:tcBorders>
              <w:left w:val="nil"/>
              <w:right w:val="nil"/>
            </w:tcBorders>
            <w:shd w:val="clear" w:color="auto" w:fill="auto"/>
            <w:vAlign w:val="center"/>
          </w:tcPr>
          <w:p w14:paraId="6714A0AD" w14:textId="77777777" w:rsidR="009567F5" w:rsidRPr="00EA32C4" w:rsidRDefault="009567F5" w:rsidP="009567F5">
            <w:pPr>
              <w:pStyle w:val="PARA"/>
              <w:spacing w:line="240" w:lineRule="auto"/>
              <w:jc w:val="center"/>
              <w:rPr>
                <w:rFonts w:cs="Times New Roman"/>
                <w:spacing w:val="0"/>
                <w:sz w:val="24"/>
                <w:szCs w:val="24"/>
              </w:rPr>
            </w:pPr>
          </w:p>
        </w:tc>
        <w:tc>
          <w:tcPr>
            <w:tcW w:w="0" w:type="auto"/>
            <w:vMerge/>
            <w:tcBorders>
              <w:left w:val="nil"/>
              <w:right w:val="nil"/>
            </w:tcBorders>
            <w:shd w:val="clear" w:color="auto" w:fill="auto"/>
            <w:vAlign w:val="center"/>
          </w:tcPr>
          <w:p w14:paraId="1D64F407" w14:textId="77777777" w:rsidR="009567F5" w:rsidRPr="00EA32C4" w:rsidRDefault="009567F5" w:rsidP="009567F5">
            <w:pPr>
              <w:pStyle w:val="PARA"/>
              <w:spacing w:line="240" w:lineRule="auto"/>
              <w:jc w:val="center"/>
              <w:rPr>
                <w:rFonts w:cs="Times New Roman"/>
                <w:spacing w:val="0"/>
                <w:sz w:val="24"/>
                <w:szCs w:val="24"/>
              </w:rPr>
            </w:pPr>
          </w:p>
        </w:tc>
        <w:tc>
          <w:tcPr>
            <w:tcW w:w="0" w:type="auto"/>
            <w:vMerge/>
            <w:tcBorders>
              <w:left w:val="nil"/>
              <w:right w:val="nil"/>
            </w:tcBorders>
            <w:shd w:val="clear" w:color="auto" w:fill="auto"/>
            <w:vAlign w:val="center"/>
          </w:tcPr>
          <w:p w14:paraId="44F26897" w14:textId="77777777" w:rsidR="009567F5" w:rsidRPr="00EA32C4" w:rsidRDefault="009567F5" w:rsidP="009567F5">
            <w:pPr>
              <w:pStyle w:val="PARA"/>
              <w:spacing w:line="240" w:lineRule="auto"/>
              <w:jc w:val="center"/>
              <w:rPr>
                <w:rFonts w:cs="Times New Roman"/>
                <w:spacing w:val="0"/>
                <w:sz w:val="24"/>
                <w:szCs w:val="24"/>
              </w:rPr>
            </w:pPr>
          </w:p>
        </w:tc>
        <w:tc>
          <w:tcPr>
            <w:tcW w:w="0" w:type="auto"/>
            <w:vMerge/>
            <w:tcBorders>
              <w:left w:val="nil"/>
            </w:tcBorders>
            <w:shd w:val="clear" w:color="auto" w:fill="auto"/>
            <w:vAlign w:val="center"/>
          </w:tcPr>
          <w:p w14:paraId="22A33D9A" w14:textId="77777777" w:rsidR="009567F5" w:rsidRPr="00EA32C4" w:rsidRDefault="009567F5" w:rsidP="009567F5">
            <w:pPr>
              <w:pStyle w:val="PARA"/>
              <w:spacing w:line="240" w:lineRule="auto"/>
              <w:jc w:val="center"/>
              <w:rPr>
                <w:rFonts w:cs="Times New Roman"/>
                <w:spacing w:val="0"/>
                <w:sz w:val="24"/>
                <w:szCs w:val="24"/>
              </w:rPr>
            </w:pPr>
          </w:p>
        </w:tc>
      </w:tr>
      <w:tr w:rsidR="009567F5" w:rsidRPr="00EA32C4" w14:paraId="391BE8D2" w14:textId="77777777" w:rsidTr="00BE5336">
        <w:trPr>
          <w:trHeight w:val="20"/>
          <w:jc w:val="center"/>
        </w:trPr>
        <w:tc>
          <w:tcPr>
            <w:tcW w:w="1368" w:type="dxa"/>
            <w:vMerge/>
            <w:tcBorders>
              <w:bottom w:val="single" w:sz="4" w:space="0" w:color="auto"/>
              <w:right w:val="nil"/>
            </w:tcBorders>
            <w:shd w:val="clear" w:color="auto" w:fill="auto"/>
            <w:vAlign w:val="center"/>
          </w:tcPr>
          <w:p w14:paraId="025B3412" w14:textId="77777777" w:rsidR="009567F5" w:rsidRPr="00EA32C4" w:rsidRDefault="009567F5" w:rsidP="009567F5">
            <w:pPr>
              <w:spacing w:line="240" w:lineRule="auto"/>
              <w:ind w:hanging="2"/>
              <w:jc w:val="center"/>
              <w:rPr>
                <w:rFonts w:ascii="Times New Roman" w:hAnsi="Times New Roman"/>
                <w:color w:val="000000"/>
                <w:sz w:val="24"/>
                <w:szCs w:val="24"/>
              </w:rPr>
            </w:pPr>
          </w:p>
        </w:tc>
        <w:tc>
          <w:tcPr>
            <w:tcW w:w="0" w:type="auto"/>
            <w:tcBorders>
              <w:top w:val="nil"/>
              <w:left w:val="nil"/>
              <w:bottom w:val="single" w:sz="4" w:space="0" w:color="auto"/>
              <w:right w:val="nil"/>
            </w:tcBorders>
            <w:shd w:val="clear" w:color="auto" w:fill="auto"/>
            <w:vAlign w:val="center"/>
          </w:tcPr>
          <w:p w14:paraId="7FE94B5C" w14:textId="4B34793D"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81.26 – 100.0</w:t>
            </w:r>
          </w:p>
        </w:tc>
        <w:tc>
          <w:tcPr>
            <w:tcW w:w="0" w:type="auto"/>
            <w:tcBorders>
              <w:top w:val="nil"/>
              <w:left w:val="nil"/>
              <w:bottom w:val="single" w:sz="4" w:space="0" w:color="auto"/>
              <w:right w:val="nil"/>
            </w:tcBorders>
            <w:shd w:val="clear" w:color="auto" w:fill="auto"/>
            <w:vAlign w:val="center"/>
          </w:tcPr>
          <w:p w14:paraId="33FD0ACD"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1</w:t>
            </w:r>
          </w:p>
        </w:tc>
        <w:tc>
          <w:tcPr>
            <w:tcW w:w="0" w:type="auto"/>
            <w:tcBorders>
              <w:top w:val="nil"/>
              <w:left w:val="nil"/>
              <w:bottom w:val="single" w:sz="4" w:space="0" w:color="auto"/>
              <w:right w:val="nil"/>
            </w:tcBorders>
            <w:shd w:val="clear" w:color="auto" w:fill="auto"/>
            <w:vAlign w:val="center"/>
          </w:tcPr>
          <w:p w14:paraId="0D942721"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3.3%</w:t>
            </w:r>
          </w:p>
        </w:tc>
        <w:tc>
          <w:tcPr>
            <w:tcW w:w="0" w:type="auto"/>
            <w:tcBorders>
              <w:top w:val="nil"/>
              <w:left w:val="nil"/>
              <w:bottom w:val="single" w:sz="4" w:space="0" w:color="auto"/>
              <w:right w:val="nil"/>
            </w:tcBorders>
            <w:vAlign w:val="center"/>
          </w:tcPr>
          <w:p w14:paraId="07ADC980" w14:textId="77777777" w:rsidR="009567F5" w:rsidRPr="00EA32C4" w:rsidRDefault="009567F5" w:rsidP="009567F5">
            <w:pPr>
              <w:pStyle w:val="PARA"/>
              <w:spacing w:line="240" w:lineRule="auto"/>
              <w:jc w:val="center"/>
              <w:rPr>
                <w:rFonts w:cs="Times New Roman"/>
                <w:spacing w:val="0"/>
                <w:sz w:val="24"/>
                <w:szCs w:val="24"/>
              </w:rPr>
            </w:pPr>
            <w:r w:rsidRPr="00EA32C4">
              <w:rPr>
                <w:rFonts w:cs="Times New Roman"/>
                <w:spacing w:val="0"/>
                <w:sz w:val="24"/>
                <w:szCs w:val="24"/>
              </w:rPr>
              <w:t>Very Good</w:t>
            </w:r>
          </w:p>
        </w:tc>
        <w:tc>
          <w:tcPr>
            <w:tcW w:w="0" w:type="auto"/>
            <w:vMerge/>
            <w:tcBorders>
              <w:left w:val="nil"/>
              <w:bottom w:val="single" w:sz="4" w:space="0" w:color="auto"/>
              <w:right w:val="nil"/>
            </w:tcBorders>
            <w:shd w:val="clear" w:color="auto" w:fill="auto"/>
            <w:vAlign w:val="center"/>
          </w:tcPr>
          <w:p w14:paraId="3117E2EE" w14:textId="77777777" w:rsidR="009567F5" w:rsidRPr="00EA32C4" w:rsidRDefault="009567F5" w:rsidP="009567F5">
            <w:pPr>
              <w:pStyle w:val="PARA"/>
              <w:spacing w:line="240" w:lineRule="auto"/>
              <w:jc w:val="center"/>
              <w:rPr>
                <w:rFonts w:cs="Times New Roman"/>
                <w:spacing w:val="0"/>
                <w:sz w:val="24"/>
                <w:szCs w:val="24"/>
              </w:rPr>
            </w:pPr>
          </w:p>
        </w:tc>
        <w:tc>
          <w:tcPr>
            <w:tcW w:w="0" w:type="auto"/>
            <w:vMerge/>
            <w:tcBorders>
              <w:left w:val="nil"/>
              <w:bottom w:val="single" w:sz="4" w:space="0" w:color="auto"/>
              <w:right w:val="nil"/>
            </w:tcBorders>
            <w:shd w:val="clear" w:color="auto" w:fill="auto"/>
            <w:vAlign w:val="center"/>
          </w:tcPr>
          <w:p w14:paraId="7C699D79" w14:textId="77777777" w:rsidR="009567F5" w:rsidRPr="00EA32C4" w:rsidRDefault="009567F5" w:rsidP="009567F5">
            <w:pPr>
              <w:pStyle w:val="PARA"/>
              <w:spacing w:line="240" w:lineRule="auto"/>
              <w:jc w:val="center"/>
              <w:rPr>
                <w:rFonts w:cs="Times New Roman"/>
                <w:spacing w:val="0"/>
                <w:sz w:val="24"/>
                <w:szCs w:val="24"/>
              </w:rPr>
            </w:pPr>
          </w:p>
        </w:tc>
        <w:tc>
          <w:tcPr>
            <w:tcW w:w="0" w:type="auto"/>
            <w:vMerge/>
            <w:tcBorders>
              <w:left w:val="nil"/>
              <w:bottom w:val="single" w:sz="4" w:space="0" w:color="auto"/>
              <w:right w:val="nil"/>
            </w:tcBorders>
            <w:shd w:val="clear" w:color="auto" w:fill="auto"/>
            <w:vAlign w:val="center"/>
          </w:tcPr>
          <w:p w14:paraId="7ACB2310" w14:textId="77777777" w:rsidR="009567F5" w:rsidRPr="00EA32C4" w:rsidRDefault="009567F5" w:rsidP="009567F5">
            <w:pPr>
              <w:pStyle w:val="PARA"/>
              <w:spacing w:line="240" w:lineRule="auto"/>
              <w:jc w:val="center"/>
              <w:rPr>
                <w:rFonts w:cs="Times New Roman"/>
                <w:spacing w:val="0"/>
                <w:sz w:val="24"/>
                <w:szCs w:val="24"/>
              </w:rPr>
            </w:pPr>
          </w:p>
        </w:tc>
        <w:tc>
          <w:tcPr>
            <w:tcW w:w="0" w:type="auto"/>
            <w:vMerge/>
            <w:tcBorders>
              <w:left w:val="nil"/>
              <w:bottom w:val="single" w:sz="4" w:space="0" w:color="auto"/>
            </w:tcBorders>
            <w:shd w:val="clear" w:color="auto" w:fill="auto"/>
            <w:vAlign w:val="center"/>
          </w:tcPr>
          <w:p w14:paraId="5E0D239B" w14:textId="77777777" w:rsidR="009567F5" w:rsidRPr="00EA32C4" w:rsidRDefault="009567F5" w:rsidP="009567F5">
            <w:pPr>
              <w:pStyle w:val="PARA"/>
              <w:spacing w:line="240" w:lineRule="auto"/>
              <w:jc w:val="center"/>
              <w:rPr>
                <w:rFonts w:cs="Times New Roman"/>
                <w:spacing w:val="0"/>
                <w:sz w:val="24"/>
                <w:szCs w:val="24"/>
              </w:rPr>
            </w:pPr>
          </w:p>
        </w:tc>
      </w:tr>
      <w:bookmarkEnd w:id="1"/>
    </w:tbl>
    <w:p w14:paraId="064266A8" w14:textId="77777777" w:rsidR="00EA32C4" w:rsidRDefault="00EA32C4" w:rsidP="00EA32C4">
      <w:pPr>
        <w:pStyle w:val="E-JournalBody"/>
        <w:ind w:firstLine="0"/>
      </w:pPr>
    </w:p>
    <w:p w14:paraId="25662BE1" w14:textId="2F4790DB" w:rsidR="009567F5" w:rsidRDefault="009567F5" w:rsidP="009567F5">
      <w:pPr>
        <w:pStyle w:val="E-JournalBody"/>
        <w:ind w:firstLine="720"/>
        <w:rPr>
          <w:lang w:val="pt-PT"/>
        </w:rPr>
      </w:pPr>
      <w:r w:rsidRPr="009567F5">
        <w:rPr>
          <w:lang w:val="pt-PT"/>
        </w:rPr>
        <w:t>From table 3 above, it is known that the student responses in each school were predominantly in the good category, although there were still responses that were not good. The percentage of dominant student responses is above 70% with an average score of 70 and above. The results of these descriptive statistics show how the use of e-modules based on the use of e-modules based on Assemblr Edu renewable energy physics learning materials provides a good response for students. To further investigate, the researcher conducted a hypothesis test to find out the influence and differences in student responses on argumentation skills, perseverance character and student curiosity in learning renewable energy physics materials using Assemblr Edu-based e-modules.</w:t>
      </w:r>
    </w:p>
    <w:p w14:paraId="79D01FCF" w14:textId="55E79CEF" w:rsidR="009567F5" w:rsidRDefault="009567F5" w:rsidP="009567F5">
      <w:pPr>
        <w:pStyle w:val="E-JournalBody"/>
        <w:ind w:firstLine="720"/>
        <w:rPr>
          <w:lang w:val="pt-PT"/>
        </w:rPr>
      </w:pPr>
      <w:r w:rsidRPr="009567F5">
        <w:rPr>
          <w:lang w:val="pt-PT"/>
        </w:rPr>
        <w:t>The results of the first assumption test in this research, namely the Kolmogorv Smirnov normality test which has been simplified, are presented in table 4 below:</w:t>
      </w:r>
    </w:p>
    <w:p w14:paraId="2C632137" w14:textId="77777777" w:rsidR="009567F5" w:rsidRDefault="009567F5" w:rsidP="009567F5">
      <w:pPr>
        <w:pStyle w:val="E-JournalBody"/>
        <w:ind w:firstLine="720"/>
        <w:rPr>
          <w:lang w:val="pt-PT"/>
        </w:rPr>
      </w:pPr>
    </w:p>
    <w:p w14:paraId="483445F6" w14:textId="77777777" w:rsidR="009567F5" w:rsidRPr="009567F5" w:rsidRDefault="009567F5" w:rsidP="009567F5">
      <w:pPr>
        <w:pStyle w:val="PARA"/>
        <w:spacing w:line="240" w:lineRule="auto"/>
        <w:jc w:val="center"/>
        <w:rPr>
          <w:rFonts w:cs="Times New Roman"/>
          <w:spacing w:val="0"/>
          <w:sz w:val="22"/>
          <w:szCs w:val="22"/>
        </w:rPr>
      </w:pPr>
      <w:r w:rsidRPr="009567F5">
        <w:rPr>
          <w:rFonts w:cs="Times New Roman"/>
          <w:spacing w:val="0"/>
          <w:sz w:val="22"/>
          <w:szCs w:val="22"/>
        </w:rPr>
        <w:t>Table 4. Normality test results of student response variables, argumentative ability, character of persistence and student curiosity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1024"/>
        <w:gridCol w:w="483"/>
        <w:gridCol w:w="665"/>
      </w:tblGrid>
      <w:tr w:rsidR="009567F5" w:rsidRPr="009567F5" w14:paraId="4B6A9188" w14:textId="77777777" w:rsidTr="009567F5">
        <w:trPr>
          <w:jc w:val="center"/>
        </w:trPr>
        <w:tc>
          <w:tcPr>
            <w:tcW w:w="0" w:type="auto"/>
            <w:tcBorders>
              <w:top w:val="single" w:sz="4" w:space="0" w:color="auto"/>
              <w:bottom w:val="single" w:sz="4" w:space="0" w:color="auto"/>
            </w:tcBorders>
          </w:tcPr>
          <w:p w14:paraId="186CC570" w14:textId="77777777" w:rsidR="009567F5" w:rsidRPr="009567F5" w:rsidRDefault="009567F5" w:rsidP="001E32C8">
            <w:pPr>
              <w:jc w:val="center"/>
              <w:rPr>
                <w:rFonts w:ascii="Times New Roman" w:hAnsi="Times New Roman"/>
              </w:rPr>
            </w:pPr>
          </w:p>
        </w:tc>
        <w:tc>
          <w:tcPr>
            <w:tcW w:w="0" w:type="auto"/>
            <w:gridSpan w:val="3"/>
            <w:tcBorders>
              <w:top w:val="single" w:sz="4" w:space="0" w:color="auto"/>
              <w:bottom w:val="single" w:sz="4" w:space="0" w:color="auto"/>
            </w:tcBorders>
            <w:vAlign w:val="center"/>
          </w:tcPr>
          <w:p w14:paraId="1FDF0FB7" w14:textId="77777777" w:rsidR="009567F5" w:rsidRPr="009567F5" w:rsidRDefault="009567F5" w:rsidP="009567F5">
            <w:pPr>
              <w:jc w:val="center"/>
              <w:rPr>
                <w:rFonts w:ascii="Times New Roman" w:hAnsi="Times New Roman"/>
              </w:rPr>
            </w:pPr>
            <w:r w:rsidRPr="009567F5">
              <w:rPr>
                <w:rFonts w:ascii="Times New Roman" w:hAnsi="Times New Roman"/>
              </w:rPr>
              <w:t>Kolmogorov-Smirnov</w:t>
            </w:r>
          </w:p>
        </w:tc>
      </w:tr>
      <w:tr w:rsidR="009567F5" w:rsidRPr="009567F5" w14:paraId="2AE3D68C" w14:textId="77777777" w:rsidTr="009567F5">
        <w:trPr>
          <w:jc w:val="center"/>
        </w:trPr>
        <w:tc>
          <w:tcPr>
            <w:tcW w:w="0" w:type="auto"/>
            <w:tcBorders>
              <w:top w:val="single" w:sz="4" w:space="0" w:color="auto"/>
            </w:tcBorders>
          </w:tcPr>
          <w:p w14:paraId="525DF522" w14:textId="77777777" w:rsidR="009567F5" w:rsidRPr="009567F5" w:rsidRDefault="009567F5" w:rsidP="001E32C8">
            <w:pPr>
              <w:pStyle w:val="PARA"/>
              <w:spacing w:line="240" w:lineRule="auto"/>
              <w:rPr>
                <w:rFonts w:cs="Times New Roman"/>
                <w:spacing w:val="0"/>
                <w:sz w:val="22"/>
                <w:szCs w:val="22"/>
              </w:rPr>
            </w:pPr>
          </w:p>
        </w:tc>
        <w:tc>
          <w:tcPr>
            <w:tcW w:w="0" w:type="auto"/>
            <w:tcBorders>
              <w:top w:val="single" w:sz="4" w:space="0" w:color="auto"/>
            </w:tcBorders>
            <w:vAlign w:val="center"/>
          </w:tcPr>
          <w:p w14:paraId="7991F450" w14:textId="5E28F5B1" w:rsidR="009567F5" w:rsidRPr="009567F5" w:rsidRDefault="009567F5" w:rsidP="009567F5">
            <w:pPr>
              <w:jc w:val="center"/>
              <w:rPr>
                <w:rFonts w:ascii="Times New Roman" w:hAnsi="Times New Roman"/>
              </w:rPr>
            </w:pPr>
            <w:r w:rsidRPr="009567F5">
              <w:rPr>
                <w:rFonts w:ascii="Times New Roman" w:hAnsi="Times New Roman"/>
              </w:rPr>
              <w:t>Statistic</w:t>
            </w:r>
          </w:p>
        </w:tc>
        <w:tc>
          <w:tcPr>
            <w:tcW w:w="0" w:type="auto"/>
            <w:tcBorders>
              <w:top w:val="single" w:sz="4" w:space="0" w:color="auto"/>
            </w:tcBorders>
            <w:vAlign w:val="center"/>
          </w:tcPr>
          <w:p w14:paraId="6F568E88" w14:textId="77777777" w:rsidR="009567F5" w:rsidRPr="009567F5" w:rsidRDefault="009567F5" w:rsidP="009567F5">
            <w:pPr>
              <w:jc w:val="center"/>
              <w:rPr>
                <w:rFonts w:ascii="Times New Roman" w:hAnsi="Times New Roman"/>
              </w:rPr>
            </w:pPr>
            <w:proofErr w:type="spellStart"/>
            <w:r w:rsidRPr="009567F5">
              <w:rPr>
                <w:rFonts w:ascii="Times New Roman" w:hAnsi="Times New Roman"/>
              </w:rPr>
              <w:t>df</w:t>
            </w:r>
            <w:proofErr w:type="spellEnd"/>
          </w:p>
        </w:tc>
        <w:tc>
          <w:tcPr>
            <w:tcW w:w="0" w:type="auto"/>
            <w:tcBorders>
              <w:top w:val="single" w:sz="4" w:space="0" w:color="auto"/>
            </w:tcBorders>
            <w:vAlign w:val="center"/>
          </w:tcPr>
          <w:p w14:paraId="66A6DFC8" w14:textId="77777777" w:rsidR="009567F5" w:rsidRPr="009567F5" w:rsidRDefault="009567F5" w:rsidP="009567F5">
            <w:pPr>
              <w:jc w:val="center"/>
              <w:rPr>
                <w:rFonts w:ascii="Times New Roman" w:hAnsi="Times New Roman"/>
              </w:rPr>
            </w:pPr>
            <w:r w:rsidRPr="009567F5">
              <w:rPr>
                <w:rFonts w:ascii="Times New Roman" w:hAnsi="Times New Roman"/>
              </w:rPr>
              <w:t>Sig.</w:t>
            </w:r>
          </w:p>
        </w:tc>
      </w:tr>
      <w:tr w:rsidR="009567F5" w:rsidRPr="009567F5" w14:paraId="376DA48E" w14:textId="77777777" w:rsidTr="009567F5">
        <w:trPr>
          <w:jc w:val="center"/>
        </w:trPr>
        <w:tc>
          <w:tcPr>
            <w:tcW w:w="0" w:type="auto"/>
          </w:tcPr>
          <w:p w14:paraId="01AA7901" w14:textId="77777777" w:rsidR="009567F5" w:rsidRPr="009567F5" w:rsidRDefault="009567F5" w:rsidP="001E32C8">
            <w:pPr>
              <w:pStyle w:val="PARA"/>
              <w:spacing w:line="240" w:lineRule="auto"/>
              <w:rPr>
                <w:rFonts w:cs="Times New Roman"/>
                <w:spacing w:val="0"/>
                <w:sz w:val="22"/>
                <w:szCs w:val="22"/>
              </w:rPr>
            </w:pPr>
            <w:r w:rsidRPr="009567F5">
              <w:rPr>
                <w:rFonts w:cs="Times New Roman"/>
                <w:spacing w:val="0"/>
                <w:sz w:val="22"/>
                <w:szCs w:val="22"/>
              </w:rPr>
              <w:t>Student response</w:t>
            </w:r>
          </w:p>
        </w:tc>
        <w:tc>
          <w:tcPr>
            <w:tcW w:w="0" w:type="auto"/>
            <w:vAlign w:val="center"/>
          </w:tcPr>
          <w:p w14:paraId="03F0BB10" w14:textId="77777777" w:rsidR="009567F5" w:rsidRPr="009567F5" w:rsidRDefault="009567F5" w:rsidP="009567F5">
            <w:pPr>
              <w:jc w:val="center"/>
              <w:rPr>
                <w:rFonts w:ascii="Times New Roman" w:hAnsi="Times New Roman"/>
              </w:rPr>
            </w:pPr>
            <w:r w:rsidRPr="009567F5">
              <w:rPr>
                <w:rFonts w:ascii="Times New Roman" w:hAnsi="Times New Roman"/>
              </w:rPr>
              <w:t>.109</w:t>
            </w:r>
          </w:p>
        </w:tc>
        <w:tc>
          <w:tcPr>
            <w:tcW w:w="0" w:type="auto"/>
            <w:vAlign w:val="center"/>
          </w:tcPr>
          <w:p w14:paraId="454501EC" w14:textId="77777777" w:rsidR="009567F5" w:rsidRPr="009567F5" w:rsidRDefault="009567F5" w:rsidP="009567F5">
            <w:pPr>
              <w:jc w:val="center"/>
              <w:rPr>
                <w:rFonts w:ascii="Times New Roman" w:hAnsi="Times New Roman"/>
              </w:rPr>
            </w:pPr>
            <w:r w:rsidRPr="009567F5">
              <w:rPr>
                <w:rFonts w:ascii="Times New Roman" w:hAnsi="Times New Roman"/>
              </w:rPr>
              <w:t>90</w:t>
            </w:r>
          </w:p>
        </w:tc>
        <w:tc>
          <w:tcPr>
            <w:tcW w:w="0" w:type="auto"/>
            <w:vAlign w:val="center"/>
          </w:tcPr>
          <w:p w14:paraId="0367928C" w14:textId="77777777" w:rsidR="009567F5" w:rsidRPr="009567F5" w:rsidRDefault="009567F5" w:rsidP="009567F5">
            <w:pPr>
              <w:jc w:val="center"/>
              <w:rPr>
                <w:rFonts w:ascii="Times New Roman" w:hAnsi="Times New Roman"/>
              </w:rPr>
            </w:pPr>
            <w:r w:rsidRPr="009567F5">
              <w:rPr>
                <w:rFonts w:ascii="Times New Roman" w:hAnsi="Times New Roman"/>
              </w:rPr>
              <w:t>.200</w:t>
            </w:r>
          </w:p>
        </w:tc>
      </w:tr>
      <w:tr w:rsidR="009567F5" w:rsidRPr="009567F5" w14:paraId="384DC553" w14:textId="77777777" w:rsidTr="009567F5">
        <w:trPr>
          <w:jc w:val="center"/>
        </w:trPr>
        <w:tc>
          <w:tcPr>
            <w:tcW w:w="0" w:type="auto"/>
          </w:tcPr>
          <w:p w14:paraId="044EAF0F" w14:textId="77777777" w:rsidR="009567F5" w:rsidRPr="009567F5" w:rsidRDefault="009567F5" w:rsidP="001E32C8">
            <w:pPr>
              <w:pStyle w:val="PARA"/>
              <w:spacing w:line="240" w:lineRule="auto"/>
              <w:rPr>
                <w:rFonts w:cs="Times New Roman"/>
                <w:spacing w:val="0"/>
                <w:sz w:val="22"/>
                <w:szCs w:val="22"/>
              </w:rPr>
            </w:pPr>
            <w:r w:rsidRPr="009567F5">
              <w:rPr>
                <w:rFonts w:cs="Times New Roman"/>
                <w:spacing w:val="0"/>
                <w:sz w:val="22"/>
                <w:szCs w:val="22"/>
              </w:rPr>
              <w:t>Argumentation ability</w:t>
            </w:r>
          </w:p>
        </w:tc>
        <w:tc>
          <w:tcPr>
            <w:tcW w:w="0" w:type="auto"/>
            <w:vAlign w:val="center"/>
          </w:tcPr>
          <w:p w14:paraId="599E9343" w14:textId="77777777" w:rsidR="009567F5" w:rsidRPr="009567F5" w:rsidRDefault="009567F5" w:rsidP="009567F5">
            <w:pPr>
              <w:jc w:val="center"/>
              <w:rPr>
                <w:rFonts w:ascii="Times New Roman" w:hAnsi="Times New Roman"/>
              </w:rPr>
            </w:pPr>
            <w:r w:rsidRPr="009567F5">
              <w:rPr>
                <w:rFonts w:ascii="Times New Roman" w:hAnsi="Times New Roman"/>
              </w:rPr>
              <w:t>.124</w:t>
            </w:r>
          </w:p>
        </w:tc>
        <w:tc>
          <w:tcPr>
            <w:tcW w:w="0" w:type="auto"/>
            <w:vAlign w:val="center"/>
          </w:tcPr>
          <w:p w14:paraId="33844FC0" w14:textId="77777777" w:rsidR="009567F5" w:rsidRPr="009567F5" w:rsidRDefault="009567F5" w:rsidP="009567F5">
            <w:pPr>
              <w:jc w:val="center"/>
              <w:rPr>
                <w:rFonts w:ascii="Times New Roman" w:hAnsi="Times New Roman"/>
              </w:rPr>
            </w:pPr>
            <w:r w:rsidRPr="009567F5">
              <w:rPr>
                <w:rFonts w:ascii="Times New Roman" w:hAnsi="Times New Roman"/>
              </w:rPr>
              <w:t>90</w:t>
            </w:r>
          </w:p>
        </w:tc>
        <w:tc>
          <w:tcPr>
            <w:tcW w:w="0" w:type="auto"/>
            <w:vAlign w:val="center"/>
          </w:tcPr>
          <w:p w14:paraId="75F44D7E" w14:textId="77777777" w:rsidR="009567F5" w:rsidRPr="009567F5" w:rsidRDefault="009567F5" w:rsidP="009567F5">
            <w:pPr>
              <w:jc w:val="center"/>
              <w:rPr>
                <w:rFonts w:ascii="Times New Roman" w:hAnsi="Times New Roman"/>
              </w:rPr>
            </w:pPr>
            <w:r w:rsidRPr="009567F5">
              <w:rPr>
                <w:rFonts w:ascii="Times New Roman" w:hAnsi="Times New Roman"/>
              </w:rPr>
              <w:t>.200</w:t>
            </w:r>
          </w:p>
        </w:tc>
      </w:tr>
      <w:tr w:rsidR="009567F5" w:rsidRPr="009567F5" w14:paraId="4BFB6D3A" w14:textId="77777777" w:rsidTr="009567F5">
        <w:trPr>
          <w:jc w:val="center"/>
        </w:trPr>
        <w:tc>
          <w:tcPr>
            <w:tcW w:w="0" w:type="auto"/>
          </w:tcPr>
          <w:p w14:paraId="1A97C005" w14:textId="77777777" w:rsidR="009567F5" w:rsidRPr="009567F5" w:rsidRDefault="009567F5" w:rsidP="001E32C8">
            <w:pPr>
              <w:pStyle w:val="PARA"/>
              <w:spacing w:line="240" w:lineRule="auto"/>
              <w:rPr>
                <w:rFonts w:cs="Times New Roman"/>
                <w:spacing w:val="0"/>
                <w:sz w:val="22"/>
                <w:szCs w:val="22"/>
              </w:rPr>
            </w:pPr>
            <w:r w:rsidRPr="009567F5">
              <w:rPr>
                <w:rFonts w:cs="Times New Roman"/>
                <w:spacing w:val="0"/>
                <w:sz w:val="22"/>
                <w:szCs w:val="22"/>
              </w:rPr>
              <w:t>Perseverance character</w:t>
            </w:r>
          </w:p>
        </w:tc>
        <w:tc>
          <w:tcPr>
            <w:tcW w:w="0" w:type="auto"/>
            <w:vAlign w:val="center"/>
          </w:tcPr>
          <w:p w14:paraId="4AAE4281" w14:textId="77777777" w:rsidR="009567F5" w:rsidRPr="009567F5" w:rsidRDefault="009567F5" w:rsidP="009567F5">
            <w:pPr>
              <w:jc w:val="center"/>
              <w:rPr>
                <w:rFonts w:ascii="Times New Roman" w:hAnsi="Times New Roman"/>
              </w:rPr>
            </w:pPr>
            <w:r w:rsidRPr="009567F5">
              <w:rPr>
                <w:rFonts w:ascii="Times New Roman" w:hAnsi="Times New Roman"/>
              </w:rPr>
              <w:t>.095</w:t>
            </w:r>
          </w:p>
        </w:tc>
        <w:tc>
          <w:tcPr>
            <w:tcW w:w="0" w:type="auto"/>
            <w:vAlign w:val="center"/>
          </w:tcPr>
          <w:p w14:paraId="1A3A1BAB" w14:textId="77777777" w:rsidR="009567F5" w:rsidRPr="009567F5" w:rsidRDefault="009567F5" w:rsidP="009567F5">
            <w:pPr>
              <w:jc w:val="center"/>
              <w:rPr>
                <w:rFonts w:ascii="Times New Roman" w:hAnsi="Times New Roman"/>
              </w:rPr>
            </w:pPr>
            <w:r w:rsidRPr="009567F5">
              <w:rPr>
                <w:rFonts w:ascii="Times New Roman" w:hAnsi="Times New Roman"/>
              </w:rPr>
              <w:t>90</w:t>
            </w:r>
          </w:p>
        </w:tc>
        <w:tc>
          <w:tcPr>
            <w:tcW w:w="0" w:type="auto"/>
            <w:vAlign w:val="center"/>
          </w:tcPr>
          <w:p w14:paraId="42442991" w14:textId="77777777" w:rsidR="009567F5" w:rsidRPr="009567F5" w:rsidRDefault="009567F5" w:rsidP="009567F5">
            <w:pPr>
              <w:jc w:val="center"/>
              <w:rPr>
                <w:rFonts w:ascii="Times New Roman" w:hAnsi="Times New Roman"/>
              </w:rPr>
            </w:pPr>
            <w:r w:rsidRPr="009567F5">
              <w:rPr>
                <w:rFonts w:ascii="Times New Roman" w:hAnsi="Times New Roman"/>
              </w:rPr>
              <w:t>.200</w:t>
            </w:r>
          </w:p>
        </w:tc>
      </w:tr>
      <w:tr w:rsidR="009567F5" w:rsidRPr="009567F5" w14:paraId="1C9D878E" w14:textId="77777777" w:rsidTr="009567F5">
        <w:trPr>
          <w:jc w:val="center"/>
        </w:trPr>
        <w:tc>
          <w:tcPr>
            <w:tcW w:w="0" w:type="auto"/>
          </w:tcPr>
          <w:p w14:paraId="079A23D7" w14:textId="77777777" w:rsidR="009567F5" w:rsidRPr="009567F5" w:rsidRDefault="009567F5" w:rsidP="001E32C8">
            <w:pPr>
              <w:pStyle w:val="PARA"/>
              <w:spacing w:line="240" w:lineRule="auto"/>
              <w:rPr>
                <w:rFonts w:cs="Times New Roman"/>
                <w:spacing w:val="0"/>
                <w:sz w:val="22"/>
                <w:szCs w:val="22"/>
              </w:rPr>
            </w:pPr>
            <w:r w:rsidRPr="009567F5">
              <w:rPr>
                <w:rFonts w:cs="Times New Roman"/>
                <w:spacing w:val="0"/>
                <w:sz w:val="22"/>
                <w:szCs w:val="22"/>
              </w:rPr>
              <w:t>Curiosity character</w:t>
            </w:r>
          </w:p>
        </w:tc>
        <w:tc>
          <w:tcPr>
            <w:tcW w:w="0" w:type="auto"/>
            <w:vAlign w:val="center"/>
          </w:tcPr>
          <w:p w14:paraId="3F5D9372" w14:textId="77777777" w:rsidR="009567F5" w:rsidRPr="009567F5" w:rsidRDefault="009567F5" w:rsidP="009567F5">
            <w:pPr>
              <w:jc w:val="center"/>
              <w:rPr>
                <w:rFonts w:ascii="Times New Roman" w:hAnsi="Times New Roman"/>
              </w:rPr>
            </w:pPr>
            <w:r w:rsidRPr="009567F5">
              <w:rPr>
                <w:rFonts w:ascii="Times New Roman" w:hAnsi="Times New Roman"/>
              </w:rPr>
              <w:t>.122</w:t>
            </w:r>
          </w:p>
        </w:tc>
        <w:tc>
          <w:tcPr>
            <w:tcW w:w="0" w:type="auto"/>
            <w:vAlign w:val="center"/>
          </w:tcPr>
          <w:p w14:paraId="03EE59EE" w14:textId="77777777" w:rsidR="009567F5" w:rsidRPr="009567F5" w:rsidRDefault="009567F5" w:rsidP="009567F5">
            <w:pPr>
              <w:jc w:val="center"/>
              <w:rPr>
                <w:rFonts w:ascii="Times New Roman" w:hAnsi="Times New Roman"/>
              </w:rPr>
            </w:pPr>
            <w:r w:rsidRPr="009567F5">
              <w:rPr>
                <w:rFonts w:ascii="Times New Roman" w:hAnsi="Times New Roman"/>
              </w:rPr>
              <w:t>90</w:t>
            </w:r>
          </w:p>
        </w:tc>
        <w:tc>
          <w:tcPr>
            <w:tcW w:w="0" w:type="auto"/>
            <w:vAlign w:val="center"/>
          </w:tcPr>
          <w:p w14:paraId="69FCA6F2" w14:textId="77777777" w:rsidR="009567F5" w:rsidRPr="009567F5" w:rsidRDefault="009567F5" w:rsidP="009567F5">
            <w:pPr>
              <w:jc w:val="center"/>
              <w:rPr>
                <w:rFonts w:ascii="Times New Roman" w:hAnsi="Times New Roman"/>
              </w:rPr>
            </w:pPr>
            <w:r w:rsidRPr="009567F5">
              <w:rPr>
                <w:rFonts w:ascii="Times New Roman" w:hAnsi="Times New Roman"/>
              </w:rPr>
              <w:t>.190</w:t>
            </w:r>
          </w:p>
        </w:tc>
      </w:tr>
    </w:tbl>
    <w:p w14:paraId="610F8CED" w14:textId="77777777" w:rsidR="009567F5" w:rsidRDefault="009567F5" w:rsidP="009567F5">
      <w:pPr>
        <w:pStyle w:val="E-JournalBody"/>
        <w:ind w:firstLine="720"/>
        <w:rPr>
          <w:lang w:val="pt-PT"/>
        </w:rPr>
      </w:pPr>
    </w:p>
    <w:p w14:paraId="371BFFE2" w14:textId="7BFAD6CE" w:rsidR="009567F5" w:rsidRDefault="009567F5" w:rsidP="009567F5">
      <w:pPr>
        <w:pStyle w:val="E-JournalBody"/>
        <w:ind w:firstLine="720"/>
        <w:rPr>
          <w:lang w:val="pt-PT"/>
        </w:rPr>
      </w:pPr>
      <w:r w:rsidRPr="009567F5">
        <w:rPr>
          <w:lang w:val="pt-PT"/>
        </w:rPr>
        <w:t>Based on table 4, it is known that for each of the variables in this research, starting from student responses, argumentative ability, perseverance character and student curiosity in learning renewable energy material physics using Assemblr-based e-modules, obtained a significance value of more than 0.05, so it can be concluded that data distributed normally. Next, test the homogeneity assumption, which will be presented in table 5 below:</w:t>
      </w:r>
    </w:p>
    <w:p w14:paraId="51E36EA2" w14:textId="77777777" w:rsidR="008A70A2" w:rsidRDefault="008A70A2" w:rsidP="008A70A2">
      <w:pPr>
        <w:pStyle w:val="E-JournalBody"/>
        <w:ind w:firstLine="0"/>
        <w:rPr>
          <w:lang w:val="pt-PT"/>
        </w:rPr>
      </w:pPr>
    </w:p>
    <w:p w14:paraId="51952345" w14:textId="77777777" w:rsidR="008A70A2" w:rsidRPr="008A70A2" w:rsidRDefault="008A70A2" w:rsidP="008A70A2">
      <w:pPr>
        <w:pStyle w:val="PARA"/>
        <w:spacing w:line="240" w:lineRule="auto"/>
        <w:jc w:val="center"/>
        <w:rPr>
          <w:rFonts w:cs="Times New Roman"/>
          <w:spacing w:val="0"/>
          <w:sz w:val="22"/>
          <w:szCs w:val="22"/>
        </w:rPr>
      </w:pPr>
      <w:r w:rsidRPr="008A70A2">
        <w:rPr>
          <w:rFonts w:cs="Times New Roman"/>
          <w:spacing w:val="0"/>
          <w:sz w:val="22"/>
          <w:szCs w:val="22"/>
        </w:rPr>
        <w:t>Table 5. Test results for homogeneity of student response variables, argumentative ability, character of students' persistence and curiosity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436"/>
        <w:gridCol w:w="711"/>
        <w:gridCol w:w="1243"/>
      </w:tblGrid>
      <w:tr w:rsidR="008A70A2" w:rsidRPr="008A70A2" w14:paraId="518A1C01" w14:textId="77777777" w:rsidTr="008A70A2">
        <w:trPr>
          <w:jc w:val="center"/>
        </w:trPr>
        <w:tc>
          <w:tcPr>
            <w:tcW w:w="0" w:type="auto"/>
            <w:tcBorders>
              <w:top w:val="single" w:sz="4" w:space="0" w:color="auto"/>
              <w:bottom w:val="single" w:sz="4" w:space="0" w:color="auto"/>
            </w:tcBorders>
            <w:vAlign w:val="center"/>
          </w:tcPr>
          <w:p w14:paraId="6176EF66" w14:textId="77777777" w:rsidR="008A70A2" w:rsidRPr="008A70A2" w:rsidRDefault="008A70A2" w:rsidP="001E32C8">
            <w:pPr>
              <w:jc w:val="center"/>
              <w:rPr>
                <w:rFonts w:ascii="Times New Roman" w:hAnsi="Times New Roman"/>
              </w:rPr>
            </w:pPr>
            <w:r w:rsidRPr="008A70A2">
              <w:rPr>
                <w:rFonts w:ascii="Times New Roman" w:hAnsi="Times New Roman"/>
              </w:rPr>
              <w:t xml:space="preserve">Variable  </w:t>
            </w:r>
          </w:p>
        </w:tc>
        <w:tc>
          <w:tcPr>
            <w:tcW w:w="0" w:type="auto"/>
            <w:tcBorders>
              <w:top w:val="single" w:sz="4" w:space="0" w:color="auto"/>
              <w:bottom w:val="single" w:sz="4" w:space="0" w:color="auto"/>
            </w:tcBorders>
            <w:vAlign w:val="center"/>
          </w:tcPr>
          <w:p w14:paraId="2ACAF406" w14:textId="77777777" w:rsidR="008A70A2" w:rsidRPr="008A70A2" w:rsidRDefault="008A70A2" w:rsidP="008A70A2">
            <w:pPr>
              <w:jc w:val="center"/>
              <w:rPr>
                <w:rFonts w:ascii="Times New Roman" w:hAnsi="Times New Roman"/>
              </w:rPr>
            </w:pPr>
            <w:r w:rsidRPr="008A70A2">
              <w:rPr>
                <w:rFonts w:ascii="Times New Roman" w:hAnsi="Times New Roman"/>
              </w:rPr>
              <w:t>N</w:t>
            </w:r>
          </w:p>
        </w:tc>
        <w:tc>
          <w:tcPr>
            <w:tcW w:w="0" w:type="auto"/>
            <w:tcBorders>
              <w:top w:val="single" w:sz="4" w:space="0" w:color="auto"/>
              <w:bottom w:val="single" w:sz="4" w:space="0" w:color="auto"/>
            </w:tcBorders>
            <w:vAlign w:val="center"/>
          </w:tcPr>
          <w:p w14:paraId="47004719" w14:textId="77777777" w:rsidR="008A70A2" w:rsidRPr="008A70A2" w:rsidRDefault="008A70A2" w:rsidP="008A70A2">
            <w:pPr>
              <w:jc w:val="center"/>
              <w:rPr>
                <w:rFonts w:ascii="Times New Roman" w:hAnsi="Times New Roman"/>
              </w:rPr>
            </w:pPr>
            <w:r w:rsidRPr="008A70A2">
              <w:rPr>
                <w:rFonts w:ascii="Times New Roman" w:hAnsi="Times New Roman"/>
              </w:rPr>
              <w:t>Sig.</w:t>
            </w:r>
          </w:p>
        </w:tc>
        <w:tc>
          <w:tcPr>
            <w:tcW w:w="0" w:type="auto"/>
            <w:tcBorders>
              <w:top w:val="single" w:sz="4" w:space="0" w:color="auto"/>
              <w:bottom w:val="single" w:sz="4" w:space="0" w:color="auto"/>
            </w:tcBorders>
            <w:vAlign w:val="center"/>
          </w:tcPr>
          <w:p w14:paraId="70B45768" w14:textId="77777777" w:rsidR="008A70A2" w:rsidRPr="008A70A2" w:rsidRDefault="008A70A2" w:rsidP="008A70A2">
            <w:pPr>
              <w:jc w:val="center"/>
              <w:rPr>
                <w:rFonts w:ascii="Times New Roman" w:hAnsi="Times New Roman"/>
              </w:rPr>
            </w:pPr>
            <w:r w:rsidRPr="008A70A2">
              <w:rPr>
                <w:rFonts w:ascii="Times New Roman" w:hAnsi="Times New Roman"/>
              </w:rPr>
              <w:t>Description</w:t>
            </w:r>
          </w:p>
        </w:tc>
      </w:tr>
      <w:tr w:rsidR="008A70A2" w:rsidRPr="008A70A2" w14:paraId="745407DD" w14:textId="77777777" w:rsidTr="008A70A2">
        <w:trPr>
          <w:trHeight w:val="103"/>
          <w:jc w:val="center"/>
        </w:trPr>
        <w:tc>
          <w:tcPr>
            <w:tcW w:w="0" w:type="auto"/>
            <w:tcBorders>
              <w:top w:val="single" w:sz="4" w:space="0" w:color="auto"/>
            </w:tcBorders>
          </w:tcPr>
          <w:p w14:paraId="3A612981" w14:textId="77777777" w:rsidR="008A70A2" w:rsidRPr="008A70A2" w:rsidRDefault="008A70A2" w:rsidP="001E32C8">
            <w:pPr>
              <w:pStyle w:val="PARA"/>
              <w:spacing w:line="240" w:lineRule="auto"/>
              <w:rPr>
                <w:rFonts w:cs="Times New Roman"/>
                <w:spacing w:val="0"/>
                <w:sz w:val="22"/>
                <w:szCs w:val="22"/>
              </w:rPr>
            </w:pPr>
            <w:r w:rsidRPr="008A70A2">
              <w:rPr>
                <w:rFonts w:cs="Times New Roman"/>
                <w:spacing w:val="0"/>
                <w:sz w:val="22"/>
                <w:szCs w:val="22"/>
              </w:rPr>
              <w:t>Student response</w:t>
            </w:r>
          </w:p>
        </w:tc>
        <w:tc>
          <w:tcPr>
            <w:tcW w:w="0" w:type="auto"/>
            <w:tcBorders>
              <w:top w:val="single" w:sz="4" w:space="0" w:color="auto"/>
            </w:tcBorders>
            <w:vAlign w:val="center"/>
          </w:tcPr>
          <w:p w14:paraId="3C821D38" w14:textId="77777777" w:rsidR="008A70A2" w:rsidRPr="008A70A2" w:rsidRDefault="008A70A2" w:rsidP="008A70A2">
            <w:pPr>
              <w:pStyle w:val="PARA"/>
              <w:spacing w:line="240" w:lineRule="auto"/>
              <w:jc w:val="center"/>
              <w:rPr>
                <w:rFonts w:cs="Times New Roman"/>
                <w:spacing w:val="0"/>
                <w:sz w:val="22"/>
                <w:szCs w:val="22"/>
              </w:rPr>
            </w:pPr>
            <w:r w:rsidRPr="008A70A2">
              <w:rPr>
                <w:rFonts w:cs="Times New Roman"/>
                <w:spacing w:val="0"/>
                <w:sz w:val="22"/>
                <w:szCs w:val="22"/>
              </w:rPr>
              <w:t>90</w:t>
            </w:r>
          </w:p>
        </w:tc>
        <w:tc>
          <w:tcPr>
            <w:tcW w:w="0" w:type="auto"/>
            <w:tcBorders>
              <w:top w:val="single" w:sz="4" w:space="0" w:color="auto"/>
            </w:tcBorders>
            <w:vAlign w:val="center"/>
          </w:tcPr>
          <w:p w14:paraId="66A7C1A3" w14:textId="77777777" w:rsidR="008A70A2" w:rsidRPr="008A70A2" w:rsidRDefault="008A70A2" w:rsidP="008A70A2">
            <w:pPr>
              <w:pStyle w:val="PARA"/>
              <w:spacing w:line="240" w:lineRule="auto"/>
              <w:jc w:val="center"/>
              <w:rPr>
                <w:rFonts w:cs="Times New Roman"/>
                <w:spacing w:val="0"/>
                <w:sz w:val="22"/>
                <w:szCs w:val="22"/>
              </w:rPr>
            </w:pPr>
            <w:r w:rsidRPr="008A70A2">
              <w:rPr>
                <w:rFonts w:cs="Times New Roman"/>
                <w:spacing w:val="0"/>
                <w:sz w:val="22"/>
                <w:szCs w:val="22"/>
              </w:rPr>
              <w:t>0.172</w:t>
            </w:r>
          </w:p>
        </w:tc>
        <w:tc>
          <w:tcPr>
            <w:tcW w:w="0" w:type="auto"/>
            <w:tcBorders>
              <w:top w:val="single" w:sz="4" w:space="0" w:color="auto"/>
            </w:tcBorders>
            <w:vAlign w:val="center"/>
          </w:tcPr>
          <w:p w14:paraId="4CBC7151" w14:textId="38F4D3DD" w:rsidR="008A70A2" w:rsidRPr="008A70A2" w:rsidRDefault="008A70A2" w:rsidP="008A70A2">
            <w:pPr>
              <w:pStyle w:val="PARA"/>
              <w:spacing w:line="240" w:lineRule="auto"/>
              <w:jc w:val="center"/>
              <w:rPr>
                <w:rFonts w:cs="Times New Roman"/>
                <w:spacing w:val="0"/>
                <w:sz w:val="22"/>
                <w:szCs w:val="22"/>
              </w:rPr>
            </w:pPr>
            <w:proofErr w:type="spellStart"/>
            <w:r w:rsidRPr="008A70A2">
              <w:rPr>
                <w:rFonts w:cs="Times New Roman"/>
                <w:spacing w:val="0"/>
                <w:sz w:val="22"/>
                <w:szCs w:val="22"/>
              </w:rPr>
              <w:t>Homogen</w:t>
            </w:r>
            <w:proofErr w:type="spellEnd"/>
          </w:p>
        </w:tc>
      </w:tr>
      <w:tr w:rsidR="008A70A2" w:rsidRPr="008A70A2" w14:paraId="7EC16919" w14:textId="77777777" w:rsidTr="008A70A2">
        <w:trPr>
          <w:jc w:val="center"/>
        </w:trPr>
        <w:tc>
          <w:tcPr>
            <w:tcW w:w="0" w:type="auto"/>
          </w:tcPr>
          <w:p w14:paraId="56BEA883" w14:textId="77777777" w:rsidR="008A70A2" w:rsidRPr="008A70A2" w:rsidRDefault="008A70A2" w:rsidP="001E32C8">
            <w:pPr>
              <w:pStyle w:val="PARA"/>
              <w:spacing w:line="240" w:lineRule="auto"/>
              <w:rPr>
                <w:rFonts w:cs="Times New Roman"/>
                <w:spacing w:val="0"/>
                <w:sz w:val="22"/>
                <w:szCs w:val="22"/>
              </w:rPr>
            </w:pPr>
            <w:r w:rsidRPr="008A70A2">
              <w:rPr>
                <w:rFonts w:cs="Times New Roman"/>
                <w:spacing w:val="0"/>
                <w:sz w:val="22"/>
                <w:szCs w:val="22"/>
              </w:rPr>
              <w:t>Argumentation ability</w:t>
            </w:r>
          </w:p>
        </w:tc>
        <w:tc>
          <w:tcPr>
            <w:tcW w:w="0" w:type="auto"/>
            <w:vAlign w:val="center"/>
          </w:tcPr>
          <w:p w14:paraId="6B5393E9" w14:textId="77777777" w:rsidR="008A70A2" w:rsidRPr="008A70A2" w:rsidRDefault="008A70A2" w:rsidP="008A70A2">
            <w:pPr>
              <w:pStyle w:val="PARA"/>
              <w:spacing w:line="240" w:lineRule="auto"/>
              <w:jc w:val="center"/>
              <w:rPr>
                <w:rFonts w:cs="Times New Roman"/>
                <w:spacing w:val="0"/>
                <w:sz w:val="22"/>
                <w:szCs w:val="22"/>
              </w:rPr>
            </w:pPr>
            <w:r w:rsidRPr="008A70A2">
              <w:rPr>
                <w:rFonts w:cs="Times New Roman"/>
                <w:spacing w:val="0"/>
                <w:sz w:val="22"/>
                <w:szCs w:val="22"/>
              </w:rPr>
              <w:t>90</w:t>
            </w:r>
          </w:p>
        </w:tc>
        <w:tc>
          <w:tcPr>
            <w:tcW w:w="0" w:type="auto"/>
            <w:vAlign w:val="center"/>
          </w:tcPr>
          <w:p w14:paraId="005E482F" w14:textId="77777777" w:rsidR="008A70A2" w:rsidRPr="008A70A2" w:rsidRDefault="008A70A2" w:rsidP="008A70A2">
            <w:pPr>
              <w:pStyle w:val="PARA"/>
              <w:spacing w:line="240" w:lineRule="auto"/>
              <w:jc w:val="center"/>
              <w:rPr>
                <w:rFonts w:cs="Times New Roman"/>
                <w:spacing w:val="0"/>
                <w:sz w:val="22"/>
                <w:szCs w:val="22"/>
              </w:rPr>
            </w:pPr>
            <w:r w:rsidRPr="008A70A2">
              <w:rPr>
                <w:rFonts w:cs="Times New Roman"/>
                <w:spacing w:val="0"/>
                <w:sz w:val="22"/>
                <w:szCs w:val="22"/>
              </w:rPr>
              <w:t>0.131</w:t>
            </w:r>
          </w:p>
        </w:tc>
        <w:tc>
          <w:tcPr>
            <w:tcW w:w="0" w:type="auto"/>
            <w:vAlign w:val="center"/>
          </w:tcPr>
          <w:p w14:paraId="3C03F456" w14:textId="23709396" w:rsidR="008A70A2" w:rsidRPr="008A70A2" w:rsidRDefault="008A70A2" w:rsidP="008A70A2">
            <w:pPr>
              <w:pStyle w:val="PARA"/>
              <w:spacing w:line="240" w:lineRule="auto"/>
              <w:jc w:val="center"/>
              <w:rPr>
                <w:rFonts w:cs="Times New Roman"/>
                <w:spacing w:val="0"/>
                <w:sz w:val="22"/>
                <w:szCs w:val="22"/>
              </w:rPr>
            </w:pPr>
            <w:proofErr w:type="spellStart"/>
            <w:r w:rsidRPr="008A70A2">
              <w:rPr>
                <w:rFonts w:cs="Times New Roman"/>
                <w:spacing w:val="0"/>
                <w:sz w:val="22"/>
                <w:szCs w:val="22"/>
              </w:rPr>
              <w:t>Homogen</w:t>
            </w:r>
            <w:proofErr w:type="spellEnd"/>
          </w:p>
        </w:tc>
      </w:tr>
      <w:tr w:rsidR="008A70A2" w:rsidRPr="008A70A2" w14:paraId="49A00F8F" w14:textId="77777777" w:rsidTr="008A70A2">
        <w:trPr>
          <w:jc w:val="center"/>
        </w:trPr>
        <w:tc>
          <w:tcPr>
            <w:tcW w:w="0" w:type="auto"/>
          </w:tcPr>
          <w:p w14:paraId="5CE9D4D9" w14:textId="77777777" w:rsidR="008A70A2" w:rsidRPr="008A70A2" w:rsidRDefault="008A70A2" w:rsidP="001E32C8">
            <w:pPr>
              <w:pStyle w:val="PARA"/>
              <w:spacing w:line="240" w:lineRule="auto"/>
              <w:rPr>
                <w:rFonts w:cs="Times New Roman"/>
                <w:spacing w:val="0"/>
                <w:sz w:val="22"/>
                <w:szCs w:val="22"/>
              </w:rPr>
            </w:pPr>
            <w:r w:rsidRPr="008A70A2">
              <w:rPr>
                <w:rFonts w:cs="Times New Roman"/>
                <w:spacing w:val="0"/>
                <w:sz w:val="22"/>
                <w:szCs w:val="22"/>
              </w:rPr>
              <w:t>Perseverance character</w:t>
            </w:r>
          </w:p>
        </w:tc>
        <w:tc>
          <w:tcPr>
            <w:tcW w:w="0" w:type="auto"/>
            <w:vAlign w:val="center"/>
          </w:tcPr>
          <w:p w14:paraId="119770E9" w14:textId="77777777" w:rsidR="008A70A2" w:rsidRPr="008A70A2" w:rsidRDefault="008A70A2" w:rsidP="008A70A2">
            <w:pPr>
              <w:pStyle w:val="PARA"/>
              <w:spacing w:line="240" w:lineRule="auto"/>
              <w:jc w:val="center"/>
              <w:rPr>
                <w:rFonts w:cs="Times New Roman"/>
                <w:spacing w:val="0"/>
                <w:sz w:val="22"/>
                <w:szCs w:val="22"/>
              </w:rPr>
            </w:pPr>
            <w:r w:rsidRPr="008A70A2">
              <w:rPr>
                <w:rFonts w:cs="Times New Roman"/>
                <w:spacing w:val="0"/>
                <w:sz w:val="22"/>
                <w:szCs w:val="22"/>
              </w:rPr>
              <w:t>90</w:t>
            </w:r>
          </w:p>
        </w:tc>
        <w:tc>
          <w:tcPr>
            <w:tcW w:w="0" w:type="auto"/>
            <w:vAlign w:val="center"/>
          </w:tcPr>
          <w:p w14:paraId="79D35995" w14:textId="77777777" w:rsidR="008A70A2" w:rsidRPr="008A70A2" w:rsidRDefault="008A70A2" w:rsidP="008A70A2">
            <w:pPr>
              <w:pStyle w:val="PARA"/>
              <w:spacing w:line="240" w:lineRule="auto"/>
              <w:jc w:val="center"/>
              <w:rPr>
                <w:rFonts w:cs="Times New Roman"/>
                <w:spacing w:val="0"/>
                <w:sz w:val="22"/>
                <w:szCs w:val="22"/>
              </w:rPr>
            </w:pPr>
            <w:r w:rsidRPr="008A70A2">
              <w:rPr>
                <w:rFonts w:cs="Times New Roman"/>
                <w:spacing w:val="0"/>
                <w:sz w:val="22"/>
                <w:szCs w:val="22"/>
              </w:rPr>
              <w:t>0.157</w:t>
            </w:r>
          </w:p>
        </w:tc>
        <w:tc>
          <w:tcPr>
            <w:tcW w:w="0" w:type="auto"/>
            <w:vAlign w:val="center"/>
          </w:tcPr>
          <w:p w14:paraId="3C209926" w14:textId="30DAB437" w:rsidR="008A70A2" w:rsidRPr="008A70A2" w:rsidRDefault="008A70A2" w:rsidP="008A70A2">
            <w:pPr>
              <w:pStyle w:val="PARA"/>
              <w:spacing w:line="240" w:lineRule="auto"/>
              <w:jc w:val="center"/>
              <w:rPr>
                <w:rFonts w:cs="Times New Roman"/>
                <w:spacing w:val="0"/>
                <w:sz w:val="22"/>
                <w:szCs w:val="22"/>
              </w:rPr>
            </w:pPr>
            <w:proofErr w:type="spellStart"/>
            <w:r w:rsidRPr="008A70A2">
              <w:rPr>
                <w:rFonts w:cs="Times New Roman"/>
                <w:spacing w:val="0"/>
                <w:sz w:val="22"/>
                <w:szCs w:val="22"/>
              </w:rPr>
              <w:t>Homogen</w:t>
            </w:r>
            <w:proofErr w:type="spellEnd"/>
          </w:p>
        </w:tc>
      </w:tr>
      <w:tr w:rsidR="008A70A2" w:rsidRPr="008A70A2" w14:paraId="38A5C317" w14:textId="77777777" w:rsidTr="008A70A2">
        <w:trPr>
          <w:jc w:val="center"/>
        </w:trPr>
        <w:tc>
          <w:tcPr>
            <w:tcW w:w="0" w:type="auto"/>
          </w:tcPr>
          <w:p w14:paraId="1C81C91A" w14:textId="77777777" w:rsidR="008A70A2" w:rsidRPr="008A70A2" w:rsidRDefault="008A70A2" w:rsidP="001E32C8">
            <w:pPr>
              <w:pStyle w:val="PARA"/>
              <w:spacing w:line="240" w:lineRule="auto"/>
              <w:rPr>
                <w:rFonts w:cs="Times New Roman"/>
                <w:spacing w:val="0"/>
                <w:sz w:val="22"/>
                <w:szCs w:val="22"/>
              </w:rPr>
            </w:pPr>
            <w:r w:rsidRPr="008A70A2">
              <w:rPr>
                <w:rFonts w:cs="Times New Roman"/>
                <w:spacing w:val="0"/>
                <w:sz w:val="22"/>
                <w:szCs w:val="22"/>
              </w:rPr>
              <w:t>Curiosity character</w:t>
            </w:r>
          </w:p>
        </w:tc>
        <w:tc>
          <w:tcPr>
            <w:tcW w:w="0" w:type="auto"/>
            <w:vAlign w:val="center"/>
          </w:tcPr>
          <w:p w14:paraId="3A0CB05B" w14:textId="77777777" w:rsidR="008A70A2" w:rsidRPr="008A70A2" w:rsidRDefault="008A70A2" w:rsidP="008A70A2">
            <w:pPr>
              <w:pStyle w:val="PARA"/>
              <w:spacing w:line="240" w:lineRule="auto"/>
              <w:jc w:val="center"/>
              <w:rPr>
                <w:rFonts w:cs="Times New Roman"/>
                <w:spacing w:val="0"/>
                <w:sz w:val="22"/>
                <w:szCs w:val="22"/>
              </w:rPr>
            </w:pPr>
            <w:r w:rsidRPr="008A70A2">
              <w:rPr>
                <w:rFonts w:cs="Times New Roman"/>
                <w:spacing w:val="0"/>
                <w:sz w:val="22"/>
                <w:szCs w:val="22"/>
              </w:rPr>
              <w:t>90</w:t>
            </w:r>
          </w:p>
        </w:tc>
        <w:tc>
          <w:tcPr>
            <w:tcW w:w="0" w:type="auto"/>
            <w:vAlign w:val="center"/>
          </w:tcPr>
          <w:p w14:paraId="13D65898" w14:textId="77777777" w:rsidR="008A70A2" w:rsidRPr="008A70A2" w:rsidRDefault="008A70A2" w:rsidP="008A70A2">
            <w:pPr>
              <w:pStyle w:val="PARA"/>
              <w:spacing w:line="240" w:lineRule="auto"/>
              <w:jc w:val="center"/>
              <w:rPr>
                <w:rFonts w:cs="Times New Roman"/>
                <w:spacing w:val="0"/>
                <w:sz w:val="22"/>
                <w:szCs w:val="22"/>
              </w:rPr>
            </w:pPr>
            <w:r w:rsidRPr="008A70A2">
              <w:rPr>
                <w:rFonts w:cs="Times New Roman"/>
                <w:spacing w:val="0"/>
                <w:sz w:val="22"/>
                <w:szCs w:val="22"/>
              </w:rPr>
              <w:t>0.148</w:t>
            </w:r>
          </w:p>
        </w:tc>
        <w:tc>
          <w:tcPr>
            <w:tcW w:w="0" w:type="auto"/>
            <w:vAlign w:val="center"/>
          </w:tcPr>
          <w:p w14:paraId="21118847" w14:textId="514069D6" w:rsidR="008A70A2" w:rsidRPr="008A70A2" w:rsidRDefault="008A70A2" w:rsidP="008A70A2">
            <w:pPr>
              <w:pStyle w:val="PARA"/>
              <w:spacing w:line="240" w:lineRule="auto"/>
              <w:jc w:val="center"/>
              <w:rPr>
                <w:rFonts w:cs="Times New Roman"/>
                <w:spacing w:val="0"/>
                <w:sz w:val="22"/>
                <w:szCs w:val="22"/>
              </w:rPr>
            </w:pPr>
            <w:proofErr w:type="spellStart"/>
            <w:r w:rsidRPr="008A70A2">
              <w:rPr>
                <w:rFonts w:cs="Times New Roman"/>
                <w:spacing w:val="0"/>
                <w:sz w:val="22"/>
                <w:szCs w:val="22"/>
              </w:rPr>
              <w:t>Homogen</w:t>
            </w:r>
            <w:proofErr w:type="spellEnd"/>
          </w:p>
        </w:tc>
      </w:tr>
    </w:tbl>
    <w:p w14:paraId="40BDEF61" w14:textId="4A3A2524" w:rsidR="008A70A2" w:rsidRDefault="008A70A2" w:rsidP="008A70A2">
      <w:pPr>
        <w:pStyle w:val="E-JournalBody"/>
        <w:ind w:firstLine="720"/>
        <w:rPr>
          <w:szCs w:val="22"/>
        </w:rPr>
      </w:pPr>
      <w:r w:rsidRPr="008A70A2">
        <w:rPr>
          <w:szCs w:val="22"/>
        </w:rPr>
        <w:t>Based on table 5 above, it is known that each variable, namely student response, argumentative ability, perseverance character and student curiosity in learning renewable energy material physics using Assemblr-based e-modules, obtained a significance value of more than 0.05, so it can be concluded that the data has variance. which is homogeneous. Next, test the linearity assumption, which will be presented in table 6 below:</w:t>
      </w:r>
    </w:p>
    <w:p w14:paraId="3D2BAA48" w14:textId="77777777" w:rsidR="008A70A2" w:rsidRDefault="008A70A2" w:rsidP="008A70A2">
      <w:pPr>
        <w:pStyle w:val="E-JournalBody"/>
        <w:ind w:firstLine="0"/>
        <w:rPr>
          <w:szCs w:val="22"/>
        </w:rPr>
      </w:pPr>
    </w:p>
    <w:p w14:paraId="24F0D020" w14:textId="77777777" w:rsidR="008A70A2" w:rsidRPr="008A70A2" w:rsidRDefault="008A70A2" w:rsidP="008A70A2">
      <w:pPr>
        <w:pStyle w:val="PARA"/>
        <w:spacing w:line="240" w:lineRule="auto"/>
        <w:jc w:val="center"/>
        <w:rPr>
          <w:rFonts w:cs="Times New Roman"/>
          <w:spacing w:val="0"/>
          <w:sz w:val="22"/>
          <w:szCs w:val="22"/>
        </w:rPr>
      </w:pPr>
      <w:r w:rsidRPr="008A70A2">
        <w:rPr>
          <w:rFonts w:cs="Times New Roman"/>
          <w:spacing w:val="0"/>
          <w:sz w:val="22"/>
          <w:szCs w:val="22"/>
        </w:rPr>
        <w:t>Table 6. linearity test results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436"/>
        <w:gridCol w:w="711"/>
        <w:gridCol w:w="1243"/>
      </w:tblGrid>
      <w:tr w:rsidR="008A70A2" w:rsidRPr="008A70A2" w14:paraId="29E7A018" w14:textId="77777777" w:rsidTr="008A70A2">
        <w:trPr>
          <w:jc w:val="center"/>
        </w:trPr>
        <w:tc>
          <w:tcPr>
            <w:tcW w:w="0" w:type="auto"/>
            <w:tcBorders>
              <w:top w:val="single" w:sz="4" w:space="0" w:color="auto"/>
              <w:bottom w:val="single" w:sz="4" w:space="0" w:color="auto"/>
            </w:tcBorders>
            <w:vAlign w:val="center"/>
          </w:tcPr>
          <w:p w14:paraId="456D2235" w14:textId="77777777" w:rsidR="008A70A2" w:rsidRPr="008A70A2" w:rsidRDefault="008A70A2" w:rsidP="001E32C8">
            <w:pPr>
              <w:jc w:val="center"/>
              <w:rPr>
                <w:rFonts w:ascii="Times New Roman" w:hAnsi="Times New Roman"/>
              </w:rPr>
            </w:pPr>
            <w:r w:rsidRPr="008A70A2">
              <w:rPr>
                <w:rFonts w:ascii="Times New Roman" w:hAnsi="Times New Roman"/>
              </w:rPr>
              <w:t xml:space="preserve">Variable  </w:t>
            </w:r>
          </w:p>
        </w:tc>
        <w:tc>
          <w:tcPr>
            <w:tcW w:w="0" w:type="auto"/>
            <w:tcBorders>
              <w:top w:val="single" w:sz="4" w:space="0" w:color="auto"/>
              <w:bottom w:val="single" w:sz="4" w:space="0" w:color="auto"/>
            </w:tcBorders>
            <w:vAlign w:val="center"/>
          </w:tcPr>
          <w:p w14:paraId="06C62925" w14:textId="77777777" w:rsidR="008A70A2" w:rsidRPr="008A70A2" w:rsidRDefault="008A70A2" w:rsidP="008A70A2">
            <w:pPr>
              <w:jc w:val="center"/>
              <w:rPr>
                <w:rFonts w:ascii="Times New Roman" w:hAnsi="Times New Roman"/>
              </w:rPr>
            </w:pPr>
            <w:r w:rsidRPr="008A70A2">
              <w:rPr>
                <w:rFonts w:ascii="Times New Roman" w:hAnsi="Times New Roman"/>
              </w:rPr>
              <w:t>N</w:t>
            </w:r>
          </w:p>
        </w:tc>
        <w:tc>
          <w:tcPr>
            <w:tcW w:w="0" w:type="auto"/>
            <w:tcBorders>
              <w:top w:val="single" w:sz="4" w:space="0" w:color="auto"/>
              <w:bottom w:val="single" w:sz="4" w:space="0" w:color="auto"/>
            </w:tcBorders>
            <w:vAlign w:val="center"/>
          </w:tcPr>
          <w:p w14:paraId="7B251467" w14:textId="77777777" w:rsidR="008A70A2" w:rsidRPr="008A70A2" w:rsidRDefault="008A70A2" w:rsidP="008A70A2">
            <w:pPr>
              <w:jc w:val="center"/>
              <w:rPr>
                <w:rFonts w:ascii="Times New Roman" w:hAnsi="Times New Roman"/>
              </w:rPr>
            </w:pPr>
            <w:r w:rsidRPr="008A70A2">
              <w:rPr>
                <w:rFonts w:ascii="Times New Roman" w:hAnsi="Times New Roman"/>
              </w:rPr>
              <w:t>Sig.</w:t>
            </w:r>
          </w:p>
        </w:tc>
        <w:tc>
          <w:tcPr>
            <w:tcW w:w="0" w:type="auto"/>
            <w:tcBorders>
              <w:top w:val="single" w:sz="4" w:space="0" w:color="auto"/>
              <w:bottom w:val="single" w:sz="4" w:space="0" w:color="auto"/>
            </w:tcBorders>
            <w:vAlign w:val="center"/>
          </w:tcPr>
          <w:p w14:paraId="588CBAD0" w14:textId="77777777" w:rsidR="008A70A2" w:rsidRPr="008A70A2" w:rsidRDefault="008A70A2" w:rsidP="008A70A2">
            <w:pPr>
              <w:jc w:val="center"/>
              <w:rPr>
                <w:rFonts w:ascii="Times New Roman" w:hAnsi="Times New Roman"/>
              </w:rPr>
            </w:pPr>
            <w:r w:rsidRPr="008A70A2">
              <w:rPr>
                <w:rFonts w:ascii="Times New Roman" w:hAnsi="Times New Roman"/>
              </w:rPr>
              <w:t>Description</w:t>
            </w:r>
          </w:p>
        </w:tc>
      </w:tr>
      <w:tr w:rsidR="008A70A2" w:rsidRPr="008A70A2" w14:paraId="194B1483" w14:textId="77777777" w:rsidTr="008A70A2">
        <w:trPr>
          <w:trHeight w:val="103"/>
          <w:jc w:val="center"/>
        </w:trPr>
        <w:tc>
          <w:tcPr>
            <w:tcW w:w="0" w:type="auto"/>
            <w:tcBorders>
              <w:top w:val="single" w:sz="4" w:space="0" w:color="auto"/>
            </w:tcBorders>
          </w:tcPr>
          <w:p w14:paraId="35F58D17" w14:textId="77777777" w:rsidR="008A70A2" w:rsidRPr="008A70A2" w:rsidRDefault="008A70A2" w:rsidP="001E32C8">
            <w:pPr>
              <w:pStyle w:val="PARA"/>
              <w:spacing w:line="240" w:lineRule="auto"/>
              <w:rPr>
                <w:rFonts w:cs="Times New Roman"/>
                <w:spacing w:val="0"/>
                <w:sz w:val="22"/>
                <w:szCs w:val="22"/>
              </w:rPr>
            </w:pPr>
            <w:r w:rsidRPr="008A70A2">
              <w:rPr>
                <w:rFonts w:cs="Times New Roman"/>
                <w:spacing w:val="0"/>
                <w:sz w:val="22"/>
                <w:szCs w:val="22"/>
              </w:rPr>
              <w:t>Student response * argumentation ability</w:t>
            </w:r>
          </w:p>
        </w:tc>
        <w:tc>
          <w:tcPr>
            <w:tcW w:w="0" w:type="auto"/>
            <w:tcBorders>
              <w:top w:val="single" w:sz="4" w:space="0" w:color="auto"/>
            </w:tcBorders>
            <w:vAlign w:val="center"/>
          </w:tcPr>
          <w:p w14:paraId="28327310" w14:textId="77777777" w:rsidR="008A70A2" w:rsidRPr="008A70A2" w:rsidRDefault="008A70A2" w:rsidP="008A70A2">
            <w:pPr>
              <w:pStyle w:val="PARA"/>
              <w:spacing w:line="240" w:lineRule="auto"/>
              <w:jc w:val="center"/>
              <w:rPr>
                <w:rFonts w:cs="Times New Roman"/>
                <w:spacing w:val="0"/>
                <w:sz w:val="22"/>
                <w:szCs w:val="22"/>
              </w:rPr>
            </w:pPr>
            <w:r w:rsidRPr="008A70A2">
              <w:rPr>
                <w:rFonts w:cs="Times New Roman"/>
                <w:spacing w:val="0"/>
                <w:sz w:val="22"/>
                <w:szCs w:val="22"/>
              </w:rPr>
              <w:t>90</w:t>
            </w:r>
          </w:p>
        </w:tc>
        <w:tc>
          <w:tcPr>
            <w:tcW w:w="0" w:type="auto"/>
            <w:tcBorders>
              <w:top w:val="single" w:sz="4" w:space="0" w:color="auto"/>
            </w:tcBorders>
            <w:vAlign w:val="center"/>
          </w:tcPr>
          <w:p w14:paraId="32750022" w14:textId="77777777" w:rsidR="008A70A2" w:rsidRPr="008A70A2" w:rsidRDefault="008A70A2" w:rsidP="008A70A2">
            <w:pPr>
              <w:jc w:val="center"/>
              <w:rPr>
                <w:rFonts w:ascii="Times New Roman" w:hAnsi="Times New Roman"/>
              </w:rPr>
            </w:pPr>
            <w:r w:rsidRPr="008A70A2">
              <w:rPr>
                <w:rFonts w:ascii="Times New Roman" w:hAnsi="Times New Roman"/>
              </w:rPr>
              <w:t>0.177</w:t>
            </w:r>
          </w:p>
        </w:tc>
        <w:tc>
          <w:tcPr>
            <w:tcW w:w="0" w:type="auto"/>
            <w:tcBorders>
              <w:top w:val="single" w:sz="4" w:space="0" w:color="auto"/>
            </w:tcBorders>
            <w:vAlign w:val="center"/>
          </w:tcPr>
          <w:p w14:paraId="4D92F197" w14:textId="77777777" w:rsidR="008A70A2" w:rsidRPr="008A70A2" w:rsidRDefault="008A70A2" w:rsidP="008A70A2">
            <w:pPr>
              <w:jc w:val="center"/>
              <w:rPr>
                <w:rFonts w:ascii="Times New Roman" w:hAnsi="Times New Roman"/>
              </w:rPr>
            </w:pPr>
            <w:r w:rsidRPr="008A70A2">
              <w:rPr>
                <w:rFonts w:ascii="Times New Roman" w:hAnsi="Times New Roman"/>
              </w:rPr>
              <w:t>Linear</w:t>
            </w:r>
          </w:p>
        </w:tc>
      </w:tr>
      <w:tr w:rsidR="008A70A2" w:rsidRPr="008A70A2" w14:paraId="2AC65DAB" w14:textId="77777777" w:rsidTr="008A70A2">
        <w:trPr>
          <w:jc w:val="center"/>
        </w:trPr>
        <w:tc>
          <w:tcPr>
            <w:tcW w:w="0" w:type="auto"/>
          </w:tcPr>
          <w:p w14:paraId="705E9338" w14:textId="77777777" w:rsidR="008A70A2" w:rsidRPr="008A70A2" w:rsidRDefault="008A70A2" w:rsidP="001E32C8">
            <w:pPr>
              <w:pStyle w:val="PARA"/>
              <w:spacing w:line="240" w:lineRule="auto"/>
              <w:rPr>
                <w:rFonts w:cs="Times New Roman"/>
                <w:spacing w:val="0"/>
                <w:sz w:val="22"/>
                <w:szCs w:val="22"/>
              </w:rPr>
            </w:pPr>
            <w:r w:rsidRPr="008A70A2">
              <w:rPr>
                <w:rFonts w:cs="Times New Roman"/>
                <w:spacing w:val="0"/>
                <w:sz w:val="22"/>
                <w:szCs w:val="22"/>
              </w:rPr>
              <w:t>Student response * Perseverance character</w:t>
            </w:r>
          </w:p>
        </w:tc>
        <w:tc>
          <w:tcPr>
            <w:tcW w:w="0" w:type="auto"/>
            <w:vAlign w:val="center"/>
          </w:tcPr>
          <w:p w14:paraId="7742BCEF" w14:textId="77777777" w:rsidR="008A70A2" w:rsidRPr="008A70A2" w:rsidRDefault="008A70A2" w:rsidP="008A70A2">
            <w:pPr>
              <w:pStyle w:val="PARA"/>
              <w:spacing w:line="240" w:lineRule="auto"/>
              <w:jc w:val="center"/>
              <w:rPr>
                <w:rFonts w:cs="Times New Roman"/>
                <w:spacing w:val="0"/>
                <w:sz w:val="22"/>
                <w:szCs w:val="22"/>
              </w:rPr>
            </w:pPr>
            <w:r w:rsidRPr="008A70A2">
              <w:rPr>
                <w:rFonts w:cs="Times New Roman"/>
                <w:spacing w:val="0"/>
                <w:sz w:val="22"/>
                <w:szCs w:val="22"/>
              </w:rPr>
              <w:t>90</w:t>
            </w:r>
          </w:p>
        </w:tc>
        <w:tc>
          <w:tcPr>
            <w:tcW w:w="0" w:type="auto"/>
            <w:vAlign w:val="center"/>
          </w:tcPr>
          <w:p w14:paraId="565704C0" w14:textId="77777777" w:rsidR="008A70A2" w:rsidRPr="008A70A2" w:rsidRDefault="008A70A2" w:rsidP="008A70A2">
            <w:pPr>
              <w:jc w:val="center"/>
              <w:rPr>
                <w:rFonts w:ascii="Times New Roman" w:hAnsi="Times New Roman"/>
              </w:rPr>
            </w:pPr>
            <w:r w:rsidRPr="008A70A2">
              <w:rPr>
                <w:rFonts w:ascii="Times New Roman" w:hAnsi="Times New Roman"/>
              </w:rPr>
              <w:t>0.167</w:t>
            </w:r>
          </w:p>
        </w:tc>
        <w:tc>
          <w:tcPr>
            <w:tcW w:w="0" w:type="auto"/>
            <w:vAlign w:val="center"/>
          </w:tcPr>
          <w:p w14:paraId="635E1131" w14:textId="77777777" w:rsidR="008A70A2" w:rsidRPr="008A70A2" w:rsidRDefault="008A70A2" w:rsidP="008A70A2">
            <w:pPr>
              <w:jc w:val="center"/>
              <w:rPr>
                <w:rFonts w:ascii="Times New Roman" w:hAnsi="Times New Roman"/>
              </w:rPr>
            </w:pPr>
            <w:r w:rsidRPr="008A70A2">
              <w:rPr>
                <w:rFonts w:ascii="Times New Roman" w:hAnsi="Times New Roman"/>
              </w:rPr>
              <w:t>Linear</w:t>
            </w:r>
          </w:p>
        </w:tc>
      </w:tr>
      <w:tr w:rsidR="008A70A2" w:rsidRPr="008A70A2" w14:paraId="6EC89D0C" w14:textId="77777777" w:rsidTr="008A70A2">
        <w:trPr>
          <w:jc w:val="center"/>
        </w:trPr>
        <w:tc>
          <w:tcPr>
            <w:tcW w:w="0" w:type="auto"/>
          </w:tcPr>
          <w:p w14:paraId="17042CEF" w14:textId="77777777" w:rsidR="008A70A2" w:rsidRPr="008A70A2" w:rsidRDefault="008A70A2" w:rsidP="001E32C8">
            <w:pPr>
              <w:pStyle w:val="PARA"/>
              <w:spacing w:line="240" w:lineRule="auto"/>
              <w:rPr>
                <w:rFonts w:cs="Times New Roman"/>
                <w:spacing w:val="0"/>
                <w:sz w:val="22"/>
                <w:szCs w:val="22"/>
              </w:rPr>
            </w:pPr>
            <w:r w:rsidRPr="008A70A2">
              <w:rPr>
                <w:rFonts w:cs="Times New Roman"/>
                <w:spacing w:val="0"/>
                <w:sz w:val="22"/>
                <w:szCs w:val="22"/>
              </w:rPr>
              <w:t>Student response * Character of curiosity</w:t>
            </w:r>
          </w:p>
        </w:tc>
        <w:tc>
          <w:tcPr>
            <w:tcW w:w="0" w:type="auto"/>
            <w:vAlign w:val="center"/>
          </w:tcPr>
          <w:p w14:paraId="163C8F10" w14:textId="77777777" w:rsidR="008A70A2" w:rsidRPr="008A70A2" w:rsidRDefault="008A70A2" w:rsidP="008A70A2">
            <w:pPr>
              <w:pStyle w:val="PARA"/>
              <w:spacing w:line="240" w:lineRule="auto"/>
              <w:jc w:val="center"/>
              <w:rPr>
                <w:rFonts w:cs="Times New Roman"/>
                <w:spacing w:val="0"/>
                <w:sz w:val="22"/>
                <w:szCs w:val="22"/>
              </w:rPr>
            </w:pPr>
            <w:r w:rsidRPr="008A70A2">
              <w:rPr>
                <w:rFonts w:cs="Times New Roman"/>
                <w:spacing w:val="0"/>
                <w:sz w:val="22"/>
                <w:szCs w:val="22"/>
              </w:rPr>
              <w:t>90</w:t>
            </w:r>
          </w:p>
        </w:tc>
        <w:tc>
          <w:tcPr>
            <w:tcW w:w="0" w:type="auto"/>
            <w:vAlign w:val="center"/>
          </w:tcPr>
          <w:p w14:paraId="2C49222B" w14:textId="77777777" w:rsidR="008A70A2" w:rsidRPr="008A70A2" w:rsidRDefault="008A70A2" w:rsidP="008A70A2">
            <w:pPr>
              <w:jc w:val="center"/>
              <w:rPr>
                <w:rFonts w:ascii="Times New Roman" w:hAnsi="Times New Roman"/>
              </w:rPr>
            </w:pPr>
            <w:r w:rsidRPr="008A70A2">
              <w:rPr>
                <w:rFonts w:ascii="Times New Roman" w:hAnsi="Times New Roman"/>
              </w:rPr>
              <w:t>0.149</w:t>
            </w:r>
          </w:p>
        </w:tc>
        <w:tc>
          <w:tcPr>
            <w:tcW w:w="0" w:type="auto"/>
            <w:vAlign w:val="center"/>
          </w:tcPr>
          <w:p w14:paraId="0CB09ECC" w14:textId="77777777" w:rsidR="008A70A2" w:rsidRPr="008A70A2" w:rsidRDefault="008A70A2" w:rsidP="008A70A2">
            <w:pPr>
              <w:jc w:val="center"/>
              <w:rPr>
                <w:rFonts w:ascii="Times New Roman" w:hAnsi="Times New Roman"/>
              </w:rPr>
            </w:pPr>
            <w:r w:rsidRPr="008A70A2">
              <w:rPr>
                <w:rFonts w:ascii="Times New Roman" w:hAnsi="Times New Roman"/>
              </w:rPr>
              <w:t>Linear</w:t>
            </w:r>
          </w:p>
        </w:tc>
      </w:tr>
    </w:tbl>
    <w:p w14:paraId="6F1EF191" w14:textId="77777777" w:rsidR="008A70A2" w:rsidRDefault="008A70A2" w:rsidP="008A70A2">
      <w:pPr>
        <w:pStyle w:val="E-JournalBody"/>
        <w:ind w:firstLine="720"/>
        <w:rPr>
          <w:szCs w:val="22"/>
        </w:rPr>
      </w:pPr>
    </w:p>
    <w:p w14:paraId="0FB16EB5" w14:textId="5960BC26" w:rsidR="008A70A2" w:rsidRDefault="008A70A2" w:rsidP="008A70A2">
      <w:pPr>
        <w:pStyle w:val="E-JournalBody"/>
        <w:ind w:firstLine="720"/>
        <w:rPr>
          <w:szCs w:val="22"/>
        </w:rPr>
      </w:pPr>
      <w:r w:rsidRPr="008A70A2">
        <w:rPr>
          <w:szCs w:val="22"/>
        </w:rPr>
        <w:t>Based on table 6 above, it is known that the student response variable has a linear relationship with the variable, argumentative ability, perseverance character and student curiosity in learning renewable energy material physics using Assemblr-based e-modules as seen from the significance value obtained, which is more than 0.05. Next, if the assumption test is fulfilled, we can proceed to hypothesis testing, which in this study uses comparison and influence tests, which will be presented in table 7 below:</w:t>
      </w:r>
    </w:p>
    <w:p w14:paraId="0A5A0949" w14:textId="77777777" w:rsidR="008A70A2" w:rsidRDefault="008A70A2" w:rsidP="008A70A2">
      <w:pPr>
        <w:pStyle w:val="E-JournalBody"/>
        <w:ind w:firstLine="0"/>
        <w:rPr>
          <w:szCs w:val="22"/>
        </w:rPr>
      </w:pPr>
    </w:p>
    <w:p w14:paraId="595DA1CF" w14:textId="77777777" w:rsidR="008A70A2" w:rsidRPr="008A70A2" w:rsidRDefault="008A70A2" w:rsidP="008A70A2">
      <w:pPr>
        <w:pStyle w:val="PARA"/>
        <w:spacing w:line="240" w:lineRule="auto"/>
        <w:jc w:val="center"/>
        <w:rPr>
          <w:rFonts w:cs="Times New Roman"/>
          <w:spacing w:val="0"/>
          <w:sz w:val="22"/>
          <w:szCs w:val="22"/>
        </w:rPr>
      </w:pPr>
      <w:r w:rsidRPr="008A70A2">
        <w:rPr>
          <w:rFonts w:cs="Times New Roman"/>
          <w:spacing w:val="0"/>
          <w:sz w:val="22"/>
          <w:szCs w:val="22"/>
        </w:rPr>
        <w:t>Table 7. Results of independent sample t test analysis of student response variables, argumentation ability, perseverance character and student curiosity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2574"/>
        <w:gridCol w:w="1438"/>
      </w:tblGrid>
      <w:tr w:rsidR="008A70A2" w:rsidRPr="008A70A2" w14:paraId="41A7678A" w14:textId="77777777" w:rsidTr="007F156B">
        <w:trPr>
          <w:jc w:val="center"/>
        </w:trPr>
        <w:tc>
          <w:tcPr>
            <w:tcW w:w="0" w:type="auto"/>
            <w:tcBorders>
              <w:top w:val="single" w:sz="4" w:space="0" w:color="auto"/>
              <w:left w:val="nil"/>
              <w:bottom w:val="single" w:sz="4" w:space="0" w:color="auto"/>
            </w:tcBorders>
          </w:tcPr>
          <w:p w14:paraId="781573A3" w14:textId="77777777" w:rsidR="008A70A2" w:rsidRPr="008A70A2" w:rsidRDefault="008A70A2" w:rsidP="001E32C8">
            <w:pPr>
              <w:jc w:val="center"/>
              <w:rPr>
                <w:rFonts w:ascii="Times New Roman" w:hAnsi="Times New Roman"/>
              </w:rPr>
            </w:pPr>
            <w:bookmarkStart w:id="3" w:name="_Hlk166396190"/>
            <w:r w:rsidRPr="008A70A2">
              <w:rPr>
                <w:rFonts w:ascii="Times New Roman" w:hAnsi="Times New Roman"/>
              </w:rPr>
              <w:t xml:space="preserve">School </w:t>
            </w:r>
          </w:p>
        </w:tc>
        <w:tc>
          <w:tcPr>
            <w:tcW w:w="0" w:type="auto"/>
            <w:tcBorders>
              <w:top w:val="single" w:sz="4" w:space="0" w:color="auto"/>
              <w:bottom w:val="single" w:sz="4" w:space="0" w:color="auto"/>
            </w:tcBorders>
            <w:vAlign w:val="center"/>
          </w:tcPr>
          <w:p w14:paraId="6A023491" w14:textId="77777777" w:rsidR="008A70A2" w:rsidRPr="008A70A2" w:rsidRDefault="008A70A2" w:rsidP="007F156B">
            <w:pPr>
              <w:jc w:val="center"/>
              <w:rPr>
                <w:rFonts w:ascii="Times New Roman" w:hAnsi="Times New Roman"/>
              </w:rPr>
            </w:pPr>
            <w:r w:rsidRPr="008A70A2">
              <w:rPr>
                <w:rFonts w:ascii="Times New Roman" w:hAnsi="Times New Roman"/>
              </w:rPr>
              <w:t>Variable</w:t>
            </w:r>
          </w:p>
        </w:tc>
        <w:tc>
          <w:tcPr>
            <w:tcW w:w="0" w:type="auto"/>
            <w:tcBorders>
              <w:top w:val="single" w:sz="4" w:space="0" w:color="auto"/>
              <w:bottom w:val="single" w:sz="4" w:space="0" w:color="auto"/>
            </w:tcBorders>
            <w:vAlign w:val="center"/>
          </w:tcPr>
          <w:p w14:paraId="71A77E5B" w14:textId="77777777" w:rsidR="008A70A2" w:rsidRPr="008A70A2" w:rsidRDefault="008A70A2" w:rsidP="007F156B">
            <w:pPr>
              <w:jc w:val="center"/>
              <w:rPr>
                <w:rFonts w:ascii="Times New Roman" w:hAnsi="Times New Roman"/>
              </w:rPr>
            </w:pPr>
            <w:r w:rsidRPr="008A70A2">
              <w:rPr>
                <w:rFonts w:ascii="Times New Roman" w:hAnsi="Times New Roman"/>
              </w:rPr>
              <w:t>Sig. (2-tailed)</w:t>
            </w:r>
          </w:p>
        </w:tc>
      </w:tr>
      <w:tr w:rsidR="008A70A2" w:rsidRPr="008A70A2" w14:paraId="0EC7D9EA" w14:textId="77777777" w:rsidTr="007F156B">
        <w:trPr>
          <w:jc w:val="center"/>
        </w:trPr>
        <w:tc>
          <w:tcPr>
            <w:tcW w:w="0" w:type="auto"/>
          </w:tcPr>
          <w:p w14:paraId="4E3BE3FC" w14:textId="77777777" w:rsidR="008A70A2" w:rsidRPr="008A70A2" w:rsidRDefault="008A70A2" w:rsidP="001E32C8">
            <w:pPr>
              <w:jc w:val="center"/>
              <w:rPr>
                <w:rFonts w:ascii="Times New Roman" w:hAnsi="Times New Roman"/>
              </w:rPr>
            </w:pPr>
            <w:r w:rsidRPr="008A70A2">
              <w:rPr>
                <w:rFonts w:ascii="Times New Roman" w:hAnsi="Times New Roman"/>
              </w:rPr>
              <w:t>Public Senior high school 12 Kota Jambi</w:t>
            </w:r>
          </w:p>
        </w:tc>
        <w:tc>
          <w:tcPr>
            <w:tcW w:w="0" w:type="auto"/>
            <w:vAlign w:val="center"/>
          </w:tcPr>
          <w:p w14:paraId="6AA625FE" w14:textId="77777777" w:rsidR="008A70A2" w:rsidRPr="008A70A2" w:rsidRDefault="008A70A2" w:rsidP="007F156B">
            <w:pPr>
              <w:jc w:val="center"/>
              <w:rPr>
                <w:rFonts w:ascii="Times New Roman" w:hAnsi="Times New Roman"/>
              </w:rPr>
            </w:pPr>
          </w:p>
        </w:tc>
        <w:tc>
          <w:tcPr>
            <w:tcW w:w="0" w:type="auto"/>
            <w:vAlign w:val="center"/>
          </w:tcPr>
          <w:p w14:paraId="030C6D40" w14:textId="77777777" w:rsidR="008A70A2" w:rsidRPr="008A70A2" w:rsidRDefault="008A70A2" w:rsidP="007F156B">
            <w:pPr>
              <w:jc w:val="center"/>
              <w:rPr>
                <w:rFonts w:ascii="Times New Roman" w:hAnsi="Times New Roman"/>
              </w:rPr>
            </w:pPr>
          </w:p>
        </w:tc>
      </w:tr>
      <w:tr w:rsidR="008A70A2" w:rsidRPr="008A70A2" w14:paraId="3C87D6A5" w14:textId="77777777" w:rsidTr="007F156B">
        <w:trPr>
          <w:jc w:val="center"/>
        </w:trPr>
        <w:tc>
          <w:tcPr>
            <w:tcW w:w="0" w:type="auto"/>
          </w:tcPr>
          <w:p w14:paraId="23FF9930" w14:textId="77777777" w:rsidR="008A70A2" w:rsidRPr="008A70A2" w:rsidRDefault="008A70A2" w:rsidP="001E32C8">
            <w:pPr>
              <w:jc w:val="center"/>
              <w:rPr>
                <w:rFonts w:ascii="Times New Roman" w:hAnsi="Times New Roman"/>
              </w:rPr>
            </w:pPr>
            <w:r w:rsidRPr="008A70A2">
              <w:rPr>
                <w:rFonts w:ascii="Times New Roman" w:hAnsi="Times New Roman"/>
              </w:rPr>
              <w:t>Public Senior high school 11 Kota Jambi</w:t>
            </w:r>
          </w:p>
        </w:tc>
        <w:tc>
          <w:tcPr>
            <w:tcW w:w="0" w:type="auto"/>
            <w:vAlign w:val="center"/>
          </w:tcPr>
          <w:p w14:paraId="1FA4933E" w14:textId="145FE4DB" w:rsidR="008A70A2" w:rsidRPr="008A70A2" w:rsidRDefault="008A70A2" w:rsidP="007F156B">
            <w:pPr>
              <w:jc w:val="center"/>
              <w:rPr>
                <w:rFonts w:ascii="Times New Roman" w:hAnsi="Times New Roman"/>
              </w:rPr>
            </w:pPr>
            <w:r w:rsidRPr="008A70A2">
              <w:rPr>
                <w:rFonts w:ascii="Times New Roman" w:hAnsi="Times New Roman"/>
              </w:rPr>
              <w:t xml:space="preserve">Student </w:t>
            </w:r>
            <w:r w:rsidR="007F156B" w:rsidRPr="008A70A2">
              <w:rPr>
                <w:rFonts w:ascii="Times New Roman" w:hAnsi="Times New Roman"/>
              </w:rPr>
              <w:t>Response</w:t>
            </w:r>
          </w:p>
        </w:tc>
        <w:tc>
          <w:tcPr>
            <w:tcW w:w="0" w:type="auto"/>
            <w:vAlign w:val="center"/>
          </w:tcPr>
          <w:p w14:paraId="07B16BF9" w14:textId="77777777" w:rsidR="008A70A2" w:rsidRPr="008A70A2" w:rsidRDefault="008A70A2" w:rsidP="007F156B">
            <w:pPr>
              <w:jc w:val="center"/>
              <w:rPr>
                <w:rFonts w:ascii="Times New Roman" w:hAnsi="Times New Roman"/>
              </w:rPr>
            </w:pPr>
            <w:r w:rsidRPr="008A70A2">
              <w:rPr>
                <w:rFonts w:ascii="Times New Roman" w:hAnsi="Times New Roman"/>
              </w:rPr>
              <w:t>0.011</w:t>
            </w:r>
          </w:p>
        </w:tc>
      </w:tr>
      <w:tr w:rsidR="008A70A2" w:rsidRPr="008A70A2" w14:paraId="35E8C44E" w14:textId="77777777" w:rsidTr="007F156B">
        <w:trPr>
          <w:jc w:val="center"/>
        </w:trPr>
        <w:tc>
          <w:tcPr>
            <w:tcW w:w="0" w:type="auto"/>
          </w:tcPr>
          <w:p w14:paraId="424251B5" w14:textId="77777777" w:rsidR="008A70A2" w:rsidRPr="008A70A2" w:rsidRDefault="008A70A2" w:rsidP="001E32C8">
            <w:pPr>
              <w:jc w:val="center"/>
              <w:rPr>
                <w:rFonts w:ascii="Times New Roman" w:hAnsi="Times New Roman"/>
              </w:rPr>
            </w:pPr>
            <w:r w:rsidRPr="008A70A2">
              <w:rPr>
                <w:rFonts w:ascii="Times New Roman" w:hAnsi="Times New Roman"/>
              </w:rPr>
              <w:t>Public Senior high school 10 Kota Jambi</w:t>
            </w:r>
          </w:p>
        </w:tc>
        <w:tc>
          <w:tcPr>
            <w:tcW w:w="0" w:type="auto"/>
            <w:vAlign w:val="center"/>
          </w:tcPr>
          <w:p w14:paraId="05455776" w14:textId="77777777" w:rsidR="008A70A2" w:rsidRPr="008A70A2" w:rsidRDefault="008A70A2" w:rsidP="007F156B">
            <w:pPr>
              <w:jc w:val="center"/>
              <w:rPr>
                <w:rFonts w:ascii="Times New Roman" w:hAnsi="Times New Roman"/>
              </w:rPr>
            </w:pPr>
          </w:p>
        </w:tc>
        <w:tc>
          <w:tcPr>
            <w:tcW w:w="0" w:type="auto"/>
            <w:vAlign w:val="center"/>
          </w:tcPr>
          <w:p w14:paraId="50390104" w14:textId="77777777" w:rsidR="008A70A2" w:rsidRPr="008A70A2" w:rsidRDefault="008A70A2" w:rsidP="007F156B">
            <w:pPr>
              <w:jc w:val="center"/>
              <w:rPr>
                <w:rFonts w:ascii="Times New Roman" w:hAnsi="Times New Roman"/>
              </w:rPr>
            </w:pPr>
          </w:p>
        </w:tc>
      </w:tr>
      <w:tr w:rsidR="008A70A2" w:rsidRPr="008A70A2" w14:paraId="618DEDE3" w14:textId="77777777" w:rsidTr="007F156B">
        <w:trPr>
          <w:jc w:val="center"/>
        </w:trPr>
        <w:tc>
          <w:tcPr>
            <w:tcW w:w="0" w:type="auto"/>
          </w:tcPr>
          <w:p w14:paraId="3DBFB39C" w14:textId="77777777" w:rsidR="008A70A2" w:rsidRPr="008A70A2" w:rsidRDefault="008A70A2" w:rsidP="001E32C8">
            <w:pPr>
              <w:jc w:val="center"/>
              <w:rPr>
                <w:rFonts w:ascii="Times New Roman" w:hAnsi="Times New Roman"/>
              </w:rPr>
            </w:pPr>
            <w:r w:rsidRPr="008A70A2">
              <w:rPr>
                <w:rFonts w:ascii="Times New Roman" w:hAnsi="Times New Roman"/>
              </w:rPr>
              <w:t>Public Senior high school 12 Kota Jambi</w:t>
            </w:r>
          </w:p>
        </w:tc>
        <w:tc>
          <w:tcPr>
            <w:tcW w:w="0" w:type="auto"/>
            <w:vAlign w:val="center"/>
          </w:tcPr>
          <w:p w14:paraId="7E5A4840" w14:textId="77777777" w:rsidR="008A70A2" w:rsidRPr="008A70A2" w:rsidRDefault="008A70A2" w:rsidP="007F156B">
            <w:pPr>
              <w:jc w:val="center"/>
              <w:rPr>
                <w:rFonts w:ascii="Times New Roman" w:hAnsi="Times New Roman"/>
              </w:rPr>
            </w:pPr>
          </w:p>
        </w:tc>
        <w:tc>
          <w:tcPr>
            <w:tcW w:w="0" w:type="auto"/>
            <w:vAlign w:val="center"/>
          </w:tcPr>
          <w:p w14:paraId="6892C49F" w14:textId="77777777" w:rsidR="008A70A2" w:rsidRPr="008A70A2" w:rsidRDefault="008A70A2" w:rsidP="007F156B">
            <w:pPr>
              <w:jc w:val="center"/>
              <w:rPr>
                <w:rFonts w:ascii="Times New Roman" w:hAnsi="Times New Roman"/>
              </w:rPr>
            </w:pPr>
          </w:p>
        </w:tc>
      </w:tr>
      <w:tr w:rsidR="008A70A2" w:rsidRPr="008A70A2" w14:paraId="0A386BF1" w14:textId="77777777" w:rsidTr="007F156B">
        <w:trPr>
          <w:jc w:val="center"/>
        </w:trPr>
        <w:tc>
          <w:tcPr>
            <w:tcW w:w="0" w:type="auto"/>
          </w:tcPr>
          <w:p w14:paraId="1CEC0D69" w14:textId="77777777" w:rsidR="008A70A2" w:rsidRPr="008A70A2" w:rsidRDefault="008A70A2" w:rsidP="001E32C8">
            <w:pPr>
              <w:jc w:val="center"/>
              <w:rPr>
                <w:rFonts w:ascii="Times New Roman" w:hAnsi="Times New Roman"/>
              </w:rPr>
            </w:pPr>
            <w:r w:rsidRPr="008A70A2">
              <w:rPr>
                <w:rFonts w:ascii="Times New Roman" w:hAnsi="Times New Roman"/>
              </w:rPr>
              <w:t>Public Senior high school 11 Kota Jambi</w:t>
            </w:r>
          </w:p>
        </w:tc>
        <w:tc>
          <w:tcPr>
            <w:tcW w:w="0" w:type="auto"/>
            <w:vAlign w:val="center"/>
          </w:tcPr>
          <w:p w14:paraId="26CB36DC" w14:textId="258B8212" w:rsidR="008A70A2" w:rsidRPr="008A70A2" w:rsidRDefault="007F156B" w:rsidP="007F156B">
            <w:pPr>
              <w:jc w:val="center"/>
              <w:rPr>
                <w:rFonts w:ascii="Times New Roman" w:hAnsi="Times New Roman"/>
              </w:rPr>
            </w:pPr>
            <w:r w:rsidRPr="008A70A2">
              <w:rPr>
                <w:rFonts w:ascii="Times New Roman" w:hAnsi="Times New Roman"/>
              </w:rPr>
              <w:t>Argumentation Ability</w:t>
            </w:r>
          </w:p>
        </w:tc>
        <w:tc>
          <w:tcPr>
            <w:tcW w:w="0" w:type="auto"/>
            <w:vAlign w:val="center"/>
          </w:tcPr>
          <w:p w14:paraId="5D0454DC" w14:textId="77777777" w:rsidR="008A70A2" w:rsidRPr="008A70A2" w:rsidRDefault="008A70A2" w:rsidP="007F156B">
            <w:pPr>
              <w:jc w:val="center"/>
              <w:rPr>
                <w:rFonts w:ascii="Times New Roman" w:hAnsi="Times New Roman"/>
              </w:rPr>
            </w:pPr>
            <w:r w:rsidRPr="008A70A2">
              <w:rPr>
                <w:rFonts w:ascii="Times New Roman" w:hAnsi="Times New Roman"/>
              </w:rPr>
              <w:t>0.031</w:t>
            </w:r>
          </w:p>
        </w:tc>
      </w:tr>
      <w:tr w:rsidR="008A70A2" w:rsidRPr="008A70A2" w14:paraId="2EACCD1F" w14:textId="77777777" w:rsidTr="007F156B">
        <w:trPr>
          <w:jc w:val="center"/>
        </w:trPr>
        <w:tc>
          <w:tcPr>
            <w:tcW w:w="0" w:type="auto"/>
          </w:tcPr>
          <w:p w14:paraId="3191C53C" w14:textId="77777777" w:rsidR="008A70A2" w:rsidRPr="008A70A2" w:rsidRDefault="008A70A2" w:rsidP="001E32C8">
            <w:pPr>
              <w:jc w:val="center"/>
              <w:rPr>
                <w:rFonts w:ascii="Times New Roman" w:hAnsi="Times New Roman"/>
              </w:rPr>
            </w:pPr>
            <w:r w:rsidRPr="008A70A2">
              <w:rPr>
                <w:rFonts w:ascii="Times New Roman" w:hAnsi="Times New Roman"/>
              </w:rPr>
              <w:t>Public Senior high school 10 Kota Jambi</w:t>
            </w:r>
          </w:p>
        </w:tc>
        <w:tc>
          <w:tcPr>
            <w:tcW w:w="0" w:type="auto"/>
            <w:vAlign w:val="center"/>
          </w:tcPr>
          <w:p w14:paraId="4048499E" w14:textId="77777777" w:rsidR="008A70A2" w:rsidRPr="008A70A2" w:rsidRDefault="008A70A2" w:rsidP="007F156B">
            <w:pPr>
              <w:jc w:val="center"/>
              <w:rPr>
                <w:rFonts w:ascii="Times New Roman" w:hAnsi="Times New Roman"/>
              </w:rPr>
            </w:pPr>
          </w:p>
        </w:tc>
        <w:tc>
          <w:tcPr>
            <w:tcW w:w="0" w:type="auto"/>
            <w:vAlign w:val="center"/>
          </w:tcPr>
          <w:p w14:paraId="303CFC6E" w14:textId="77777777" w:rsidR="008A70A2" w:rsidRPr="008A70A2" w:rsidRDefault="008A70A2" w:rsidP="007F156B">
            <w:pPr>
              <w:jc w:val="center"/>
              <w:rPr>
                <w:rFonts w:ascii="Times New Roman" w:hAnsi="Times New Roman"/>
              </w:rPr>
            </w:pPr>
          </w:p>
        </w:tc>
      </w:tr>
      <w:tr w:rsidR="008A70A2" w:rsidRPr="008A70A2" w14:paraId="7D09F037" w14:textId="77777777" w:rsidTr="007F156B">
        <w:trPr>
          <w:jc w:val="center"/>
        </w:trPr>
        <w:tc>
          <w:tcPr>
            <w:tcW w:w="0" w:type="auto"/>
          </w:tcPr>
          <w:p w14:paraId="3645EAD7" w14:textId="77777777" w:rsidR="008A70A2" w:rsidRPr="008A70A2" w:rsidRDefault="008A70A2" w:rsidP="001E32C8">
            <w:pPr>
              <w:jc w:val="center"/>
              <w:rPr>
                <w:rFonts w:ascii="Times New Roman" w:hAnsi="Times New Roman"/>
              </w:rPr>
            </w:pPr>
            <w:r w:rsidRPr="008A70A2">
              <w:rPr>
                <w:rFonts w:ascii="Times New Roman" w:hAnsi="Times New Roman"/>
              </w:rPr>
              <w:t>Public Senior high school 12 Kota Jambi</w:t>
            </w:r>
          </w:p>
        </w:tc>
        <w:tc>
          <w:tcPr>
            <w:tcW w:w="0" w:type="auto"/>
            <w:vAlign w:val="center"/>
          </w:tcPr>
          <w:p w14:paraId="334F0602" w14:textId="77777777" w:rsidR="008A70A2" w:rsidRPr="008A70A2" w:rsidRDefault="008A70A2" w:rsidP="007F156B">
            <w:pPr>
              <w:jc w:val="center"/>
              <w:rPr>
                <w:rFonts w:ascii="Times New Roman" w:hAnsi="Times New Roman"/>
              </w:rPr>
            </w:pPr>
          </w:p>
        </w:tc>
        <w:tc>
          <w:tcPr>
            <w:tcW w:w="0" w:type="auto"/>
            <w:vAlign w:val="center"/>
          </w:tcPr>
          <w:p w14:paraId="79A654A3" w14:textId="77777777" w:rsidR="008A70A2" w:rsidRPr="008A70A2" w:rsidRDefault="008A70A2" w:rsidP="007F156B">
            <w:pPr>
              <w:jc w:val="center"/>
              <w:rPr>
                <w:rFonts w:ascii="Times New Roman" w:hAnsi="Times New Roman"/>
              </w:rPr>
            </w:pPr>
          </w:p>
        </w:tc>
      </w:tr>
      <w:tr w:rsidR="008A70A2" w:rsidRPr="008A70A2" w14:paraId="27F9C3BF" w14:textId="77777777" w:rsidTr="007F156B">
        <w:trPr>
          <w:jc w:val="center"/>
        </w:trPr>
        <w:tc>
          <w:tcPr>
            <w:tcW w:w="0" w:type="auto"/>
          </w:tcPr>
          <w:p w14:paraId="015169B1" w14:textId="77777777" w:rsidR="008A70A2" w:rsidRPr="008A70A2" w:rsidRDefault="008A70A2" w:rsidP="001E32C8">
            <w:pPr>
              <w:jc w:val="center"/>
              <w:rPr>
                <w:rFonts w:ascii="Times New Roman" w:hAnsi="Times New Roman"/>
              </w:rPr>
            </w:pPr>
            <w:r w:rsidRPr="008A70A2">
              <w:rPr>
                <w:rFonts w:ascii="Times New Roman" w:hAnsi="Times New Roman"/>
              </w:rPr>
              <w:t>Public Senior high school 11 Kota Jambi</w:t>
            </w:r>
          </w:p>
        </w:tc>
        <w:tc>
          <w:tcPr>
            <w:tcW w:w="0" w:type="auto"/>
            <w:vAlign w:val="center"/>
          </w:tcPr>
          <w:p w14:paraId="2B505A95" w14:textId="314C5F9E" w:rsidR="008A70A2" w:rsidRPr="008A70A2" w:rsidRDefault="007F156B" w:rsidP="007F156B">
            <w:pPr>
              <w:jc w:val="center"/>
              <w:rPr>
                <w:rFonts w:ascii="Times New Roman" w:hAnsi="Times New Roman"/>
              </w:rPr>
            </w:pPr>
            <w:r w:rsidRPr="008A70A2">
              <w:rPr>
                <w:rFonts w:ascii="Times New Roman" w:hAnsi="Times New Roman"/>
              </w:rPr>
              <w:t>Character Of Perseverance</w:t>
            </w:r>
          </w:p>
        </w:tc>
        <w:tc>
          <w:tcPr>
            <w:tcW w:w="0" w:type="auto"/>
            <w:vAlign w:val="center"/>
          </w:tcPr>
          <w:p w14:paraId="44AFD135" w14:textId="77777777" w:rsidR="008A70A2" w:rsidRPr="008A70A2" w:rsidRDefault="008A70A2" w:rsidP="007F156B">
            <w:pPr>
              <w:jc w:val="center"/>
              <w:rPr>
                <w:rFonts w:ascii="Times New Roman" w:hAnsi="Times New Roman"/>
              </w:rPr>
            </w:pPr>
            <w:r w:rsidRPr="008A70A2">
              <w:rPr>
                <w:rFonts w:ascii="Times New Roman" w:hAnsi="Times New Roman"/>
              </w:rPr>
              <w:t>0.014</w:t>
            </w:r>
          </w:p>
        </w:tc>
      </w:tr>
      <w:tr w:rsidR="008A70A2" w:rsidRPr="008A70A2" w14:paraId="539E3C45" w14:textId="77777777" w:rsidTr="007F156B">
        <w:trPr>
          <w:jc w:val="center"/>
        </w:trPr>
        <w:tc>
          <w:tcPr>
            <w:tcW w:w="0" w:type="auto"/>
          </w:tcPr>
          <w:p w14:paraId="33D73E52" w14:textId="77777777" w:rsidR="008A70A2" w:rsidRPr="008A70A2" w:rsidRDefault="008A70A2" w:rsidP="001E32C8">
            <w:pPr>
              <w:jc w:val="center"/>
              <w:rPr>
                <w:rFonts w:ascii="Times New Roman" w:hAnsi="Times New Roman"/>
              </w:rPr>
            </w:pPr>
            <w:r w:rsidRPr="008A70A2">
              <w:rPr>
                <w:rFonts w:ascii="Times New Roman" w:hAnsi="Times New Roman"/>
              </w:rPr>
              <w:t>Public Senior high school 10 Kota Jambi</w:t>
            </w:r>
          </w:p>
        </w:tc>
        <w:tc>
          <w:tcPr>
            <w:tcW w:w="0" w:type="auto"/>
            <w:vAlign w:val="center"/>
          </w:tcPr>
          <w:p w14:paraId="637E91A6" w14:textId="77777777" w:rsidR="008A70A2" w:rsidRPr="008A70A2" w:rsidRDefault="008A70A2" w:rsidP="007F156B">
            <w:pPr>
              <w:jc w:val="center"/>
              <w:rPr>
                <w:rFonts w:ascii="Times New Roman" w:hAnsi="Times New Roman"/>
              </w:rPr>
            </w:pPr>
          </w:p>
        </w:tc>
        <w:tc>
          <w:tcPr>
            <w:tcW w:w="0" w:type="auto"/>
            <w:vAlign w:val="center"/>
          </w:tcPr>
          <w:p w14:paraId="09A6808C" w14:textId="77777777" w:rsidR="008A70A2" w:rsidRPr="008A70A2" w:rsidRDefault="008A70A2" w:rsidP="007F156B">
            <w:pPr>
              <w:jc w:val="center"/>
              <w:rPr>
                <w:rFonts w:ascii="Times New Roman" w:hAnsi="Times New Roman"/>
              </w:rPr>
            </w:pPr>
          </w:p>
        </w:tc>
      </w:tr>
      <w:tr w:rsidR="008A70A2" w:rsidRPr="008A70A2" w14:paraId="5FBC1769" w14:textId="77777777" w:rsidTr="007F156B">
        <w:trPr>
          <w:jc w:val="center"/>
        </w:trPr>
        <w:tc>
          <w:tcPr>
            <w:tcW w:w="0" w:type="auto"/>
          </w:tcPr>
          <w:p w14:paraId="787B12DB" w14:textId="77777777" w:rsidR="008A70A2" w:rsidRPr="008A70A2" w:rsidRDefault="008A70A2" w:rsidP="001E32C8">
            <w:pPr>
              <w:jc w:val="center"/>
              <w:rPr>
                <w:rFonts w:ascii="Times New Roman" w:hAnsi="Times New Roman"/>
              </w:rPr>
            </w:pPr>
            <w:r w:rsidRPr="008A70A2">
              <w:rPr>
                <w:rFonts w:ascii="Times New Roman" w:hAnsi="Times New Roman"/>
              </w:rPr>
              <w:t>Public Senior high school 12 Kota Jambi</w:t>
            </w:r>
          </w:p>
        </w:tc>
        <w:tc>
          <w:tcPr>
            <w:tcW w:w="0" w:type="auto"/>
            <w:vAlign w:val="center"/>
          </w:tcPr>
          <w:p w14:paraId="248F5C10" w14:textId="77777777" w:rsidR="008A70A2" w:rsidRPr="008A70A2" w:rsidRDefault="008A70A2" w:rsidP="007F156B">
            <w:pPr>
              <w:jc w:val="center"/>
              <w:rPr>
                <w:rFonts w:ascii="Times New Roman" w:hAnsi="Times New Roman"/>
              </w:rPr>
            </w:pPr>
          </w:p>
        </w:tc>
        <w:tc>
          <w:tcPr>
            <w:tcW w:w="0" w:type="auto"/>
            <w:vAlign w:val="center"/>
          </w:tcPr>
          <w:p w14:paraId="2ACB9912" w14:textId="77777777" w:rsidR="008A70A2" w:rsidRPr="008A70A2" w:rsidRDefault="008A70A2" w:rsidP="007F156B">
            <w:pPr>
              <w:jc w:val="center"/>
              <w:rPr>
                <w:rFonts w:ascii="Times New Roman" w:hAnsi="Times New Roman"/>
              </w:rPr>
            </w:pPr>
          </w:p>
        </w:tc>
      </w:tr>
      <w:tr w:rsidR="008A70A2" w:rsidRPr="008A70A2" w14:paraId="7D69B1CF" w14:textId="77777777" w:rsidTr="007F156B">
        <w:trPr>
          <w:jc w:val="center"/>
        </w:trPr>
        <w:tc>
          <w:tcPr>
            <w:tcW w:w="0" w:type="auto"/>
          </w:tcPr>
          <w:p w14:paraId="4DDB091C" w14:textId="77777777" w:rsidR="008A70A2" w:rsidRPr="008A70A2" w:rsidRDefault="008A70A2" w:rsidP="001E32C8">
            <w:pPr>
              <w:jc w:val="center"/>
              <w:rPr>
                <w:rFonts w:ascii="Times New Roman" w:hAnsi="Times New Roman"/>
              </w:rPr>
            </w:pPr>
            <w:r w:rsidRPr="008A70A2">
              <w:rPr>
                <w:rFonts w:ascii="Times New Roman" w:hAnsi="Times New Roman"/>
              </w:rPr>
              <w:t>Public Senior high school 11 Kota Jambi</w:t>
            </w:r>
          </w:p>
        </w:tc>
        <w:tc>
          <w:tcPr>
            <w:tcW w:w="0" w:type="auto"/>
            <w:vAlign w:val="center"/>
          </w:tcPr>
          <w:p w14:paraId="66F95B93" w14:textId="58373D98" w:rsidR="008A70A2" w:rsidRPr="008A70A2" w:rsidRDefault="007F156B" w:rsidP="007F156B">
            <w:pPr>
              <w:jc w:val="center"/>
              <w:rPr>
                <w:rFonts w:ascii="Times New Roman" w:hAnsi="Times New Roman"/>
              </w:rPr>
            </w:pPr>
            <w:r w:rsidRPr="008A70A2">
              <w:rPr>
                <w:rFonts w:ascii="Times New Roman" w:hAnsi="Times New Roman"/>
              </w:rPr>
              <w:t>Curiosity</w:t>
            </w:r>
          </w:p>
        </w:tc>
        <w:tc>
          <w:tcPr>
            <w:tcW w:w="0" w:type="auto"/>
            <w:vAlign w:val="center"/>
          </w:tcPr>
          <w:p w14:paraId="073AFF88" w14:textId="77777777" w:rsidR="008A70A2" w:rsidRPr="008A70A2" w:rsidRDefault="008A70A2" w:rsidP="007F156B">
            <w:pPr>
              <w:jc w:val="center"/>
              <w:rPr>
                <w:rFonts w:ascii="Times New Roman" w:hAnsi="Times New Roman"/>
              </w:rPr>
            </w:pPr>
            <w:r w:rsidRPr="008A70A2">
              <w:rPr>
                <w:rFonts w:ascii="Times New Roman" w:hAnsi="Times New Roman"/>
              </w:rPr>
              <w:t>0.042</w:t>
            </w:r>
          </w:p>
        </w:tc>
      </w:tr>
      <w:tr w:rsidR="008A70A2" w:rsidRPr="008A70A2" w14:paraId="7F41A134" w14:textId="77777777" w:rsidTr="007F156B">
        <w:trPr>
          <w:jc w:val="center"/>
        </w:trPr>
        <w:tc>
          <w:tcPr>
            <w:tcW w:w="0" w:type="auto"/>
          </w:tcPr>
          <w:p w14:paraId="5AD7553F" w14:textId="77777777" w:rsidR="008A70A2" w:rsidRPr="008A70A2" w:rsidRDefault="008A70A2" w:rsidP="001E32C8">
            <w:pPr>
              <w:jc w:val="center"/>
              <w:rPr>
                <w:rFonts w:ascii="Times New Roman" w:hAnsi="Times New Roman"/>
              </w:rPr>
            </w:pPr>
            <w:r w:rsidRPr="008A70A2">
              <w:rPr>
                <w:rFonts w:ascii="Times New Roman" w:hAnsi="Times New Roman"/>
              </w:rPr>
              <w:t>Public Senior high school 10 Kota Jambi</w:t>
            </w:r>
          </w:p>
        </w:tc>
        <w:tc>
          <w:tcPr>
            <w:tcW w:w="0" w:type="auto"/>
            <w:vAlign w:val="center"/>
          </w:tcPr>
          <w:p w14:paraId="11EE4641" w14:textId="77777777" w:rsidR="008A70A2" w:rsidRPr="008A70A2" w:rsidRDefault="008A70A2" w:rsidP="007F156B">
            <w:pPr>
              <w:jc w:val="center"/>
              <w:rPr>
                <w:rFonts w:ascii="Times New Roman" w:hAnsi="Times New Roman"/>
              </w:rPr>
            </w:pPr>
          </w:p>
        </w:tc>
        <w:tc>
          <w:tcPr>
            <w:tcW w:w="0" w:type="auto"/>
            <w:vAlign w:val="center"/>
          </w:tcPr>
          <w:p w14:paraId="7D09E275" w14:textId="77777777" w:rsidR="008A70A2" w:rsidRPr="008A70A2" w:rsidRDefault="008A70A2" w:rsidP="007F156B">
            <w:pPr>
              <w:jc w:val="center"/>
              <w:rPr>
                <w:rFonts w:ascii="Times New Roman" w:hAnsi="Times New Roman"/>
              </w:rPr>
            </w:pPr>
          </w:p>
        </w:tc>
      </w:tr>
      <w:bookmarkEnd w:id="3"/>
    </w:tbl>
    <w:p w14:paraId="0514A950" w14:textId="77777777" w:rsidR="007F156B" w:rsidRDefault="007F156B" w:rsidP="007F156B">
      <w:pPr>
        <w:pStyle w:val="E-JournalBody"/>
        <w:ind w:firstLine="720"/>
        <w:rPr>
          <w:szCs w:val="22"/>
        </w:rPr>
      </w:pPr>
    </w:p>
    <w:p w14:paraId="465F8427" w14:textId="4C1E431E" w:rsidR="008A70A2" w:rsidRDefault="008A70A2" w:rsidP="007F156B">
      <w:pPr>
        <w:pStyle w:val="E-JournalBody"/>
        <w:ind w:firstLine="720"/>
        <w:rPr>
          <w:szCs w:val="22"/>
          <w:lang w:val="pt-PT"/>
        </w:rPr>
      </w:pPr>
      <w:r w:rsidRPr="008A70A2">
        <w:rPr>
          <w:szCs w:val="22"/>
        </w:rPr>
        <w:t>Based on the results of the T Test on the use of Assemblr-based e-modules in physics learning on renewable energy material on student responses, argumentation ability, perseverance character and student curiosity, a Sig score was obtained. (2-tailed) &lt; 0.05 so it can be concluded that there are</w:t>
      </w:r>
      <w:r w:rsidR="007F156B">
        <w:rPr>
          <w:szCs w:val="22"/>
        </w:rPr>
        <w:t xml:space="preserve"> </w:t>
      </w:r>
      <w:r w:rsidR="007F156B" w:rsidRPr="007F156B">
        <w:rPr>
          <w:szCs w:val="22"/>
          <w:lang w:val="pt-PT"/>
        </w:rPr>
        <w:t>differences in student responses, argumentation skills, perseverance character, and student curiosity with the use of Assemblr-based e-modules in learning renewable energy material physics.</w:t>
      </w:r>
    </w:p>
    <w:p w14:paraId="7787F38F" w14:textId="77777777" w:rsidR="007F156B" w:rsidRDefault="007F156B" w:rsidP="007F156B">
      <w:pPr>
        <w:pStyle w:val="E-JournalBody"/>
        <w:ind w:firstLine="0"/>
        <w:rPr>
          <w:szCs w:val="22"/>
          <w:lang w:val="pt-PT"/>
        </w:rPr>
      </w:pPr>
    </w:p>
    <w:p w14:paraId="03B9FCC3" w14:textId="77777777" w:rsidR="007F156B" w:rsidRPr="007F156B" w:rsidRDefault="007F156B" w:rsidP="007F156B">
      <w:pPr>
        <w:pStyle w:val="MDPI41tablecaption"/>
        <w:spacing w:after="0" w:line="240" w:lineRule="auto"/>
        <w:ind w:left="0"/>
        <w:jc w:val="center"/>
        <w:rPr>
          <w:rFonts w:ascii="Times New Roman" w:hAnsi="Times New Roman" w:cs="Times New Roman"/>
          <w:sz w:val="22"/>
        </w:rPr>
      </w:pPr>
      <w:r w:rsidRPr="007F156B">
        <w:rPr>
          <w:rFonts w:ascii="Times New Roman" w:hAnsi="Times New Roman" w:cs="Times New Roman"/>
          <w:sz w:val="22"/>
        </w:rPr>
        <w:t xml:space="preserve">Table 8. </w:t>
      </w:r>
      <w:proofErr w:type="spellStart"/>
      <w:r w:rsidRPr="007F156B">
        <w:rPr>
          <w:rFonts w:ascii="Times New Roman" w:hAnsi="Times New Roman" w:cs="Times New Roman"/>
          <w:sz w:val="22"/>
        </w:rPr>
        <w:t>Anova</w:t>
      </w:r>
      <w:proofErr w:type="spellEnd"/>
      <w:r w:rsidRPr="007F156B">
        <w:rPr>
          <w:rFonts w:ascii="Times New Roman" w:hAnsi="Times New Roman" w:cs="Times New Roman"/>
          <w:sz w:val="22"/>
        </w:rPr>
        <w:t xml:space="preserve"> test of students' responses to learning using EDU assembler-based e-modules on argumentation skills, perseverance character and students' curiosity</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1"/>
        <w:gridCol w:w="1835"/>
        <w:gridCol w:w="681"/>
        <w:gridCol w:w="1532"/>
        <w:gridCol w:w="1534"/>
        <w:gridCol w:w="1534"/>
      </w:tblGrid>
      <w:tr w:rsidR="007F156B" w:rsidRPr="007F156B" w14:paraId="75B3FC20" w14:textId="77777777" w:rsidTr="007F156B">
        <w:tc>
          <w:tcPr>
            <w:tcW w:w="1131" w:type="pct"/>
            <w:tcBorders>
              <w:top w:val="single" w:sz="4" w:space="0" w:color="auto"/>
              <w:bottom w:val="single" w:sz="4" w:space="0" w:color="auto"/>
            </w:tcBorders>
          </w:tcPr>
          <w:p w14:paraId="112281E9" w14:textId="77777777" w:rsidR="007F156B" w:rsidRPr="007F156B" w:rsidRDefault="007F156B" w:rsidP="001E32C8">
            <w:pPr>
              <w:pStyle w:val="PARA"/>
              <w:spacing w:line="240" w:lineRule="auto"/>
              <w:rPr>
                <w:rFonts w:cs="Times New Roman"/>
                <w:sz w:val="22"/>
                <w:szCs w:val="22"/>
              </w:rPr>
            </w:pPr>
          </w:p>
        </w:tc>
        <w:tc>
          <w:tcPr>
            <w:tcW w:w="997" w:type="pct"/>
            <w:tcBorders>
              <w:top w:val="single" w:sz="4" w:space="0" w:color="auto"/>
              <w:bottom w:val="single" w:sz="4" w:space="0" w:color="auto"/>
            </w:tcBorders>
            <w:vAlign w:val="center"/>
          </w:tcPr>
          <w:p w14:paraId="73DE7C8B" w14:textId="77777777" w:rsidR="007F156B" w:rsidRPr="007F156B" w:rsidRDefault="007F156B" w:rsidP="007F156B">
            <w:pPr>
              <w:pStyle w:val="PARA"/>
              <w:spacing w:line="240" w:lineRule="auto"/>
              <w:jc w:val="center"/>
              <w:rPr>
                <w:rFonts w:cs="Times New Roman"/>
                <w:sz w:val="22"/>
                <w:szCs w:val="22"/>
              </w:rPr>
            </w:pPr>
            <w:r w:rsidRPr="007F156B">
              <w:rPr>
                <w:rFonts w:cs="Times New Roman"/>
                <w:sz w:val="22"/>
                <w:szCs w:val="22"/>
              </w:rPr>
              <w:t>Sum of Squares</w:t>
            </w:r>
          </w:p>
        </w:tc>
        <w:tc>
          <w:tcPr>
            <w:tcW w:w="370" w:type="pct"/>
            <w:tcBorders>
              <w:top w:val="single" w:sz="4" w:space="0" w:color="auto"/>
              <w:bottom w:val="single" w:sz="4" w:space="0" w:color="auto"/>
            </w:tcBorders>
            <w:vAlign w:val="center"/>
          </w:tcPr>
          <w:p w14:paraId="395CC37A" w14:textId="77777777" w:rsidR="007F156B" w:rsidRPr="007F156B" w:rsidRDefault="007F156B" w:rsidP="007F156B">
            <w:pPr>
              <w:pStyle w:val="PARA"/>
              <w:spacing w:line="240" w:lineRule="auto"/>
              <w:jc w:val="center"/>
              <w:rPr>
                <w:rFonts w:cs="Times New Roman"/>
                <w:sz w:val="22"/>
                <w:szCs w:val="22"/>
              </w:rPr>
            </w:pPr>
            <w:proofErr w:type="spellStart"/>
            <w:r w:rsidRPr="007F156B">
              <w:rPr>
                <w:rFonts w:cs="Times New Roman"/>
                <w:sz w:val="22"/>
                <w:szCs w:val="22"/>
              </w:rPr>
              <w:t>df</w:t>
            </w:r>
            <w:proofErr w:type="spellEnd"/>
          </w:p>
        </w:tc>
        <w:tc>
          <w:tcPr>
            <w:tcW w:w="833" w:type="pct"/>
            <w:tcBorders>
              <w:top w:val="single" w:sz="4" w:space="0" w:color="auto"/>
              <w:bottom w:val="single" w:sz="4" w:space="0" w:color="auto"/>
            </w:tcBorders>
            <w:vAlign w:val="center"/>
          </w:tcPr>
          <w:p w14:paraId="36C3F736" w14:textId="77777777" w:rsidR="007F156B" w:rsidRPr="007F156B" w:rsidRDefault="007F156B" w:rsidP="007F156B">
            <w:pPr>
              <w:pStyle w:val="PARA"/>
              <w:spacing w:line="240" w:lineRule="auto"/>
              <w:jc w:val="center"/>
              <w:rPr>
                <w:rFonts w:cs="Times New Roman"/>
                <w:sz w:val="22"/>
                <w:szCs w:val="22"/>
              </w:rPr>
            </w:pPr>
            <w:r w:rsidRPr="007F156B">
              <w:rPr>
                <w:rFonts w:cs="Times New Roman"/>
                <w:sz w:val="22"/>
                <w:szCs w:val="22"/>
              </w:rPr>
              <w:t>Mean Square</w:t>
            </w:r>
          </w:p>
        </w:tc>
        <w:tc>
          <w:tcPr>
            <w:tcW w:w="834" w:type="pct"/>
            <w:tcBorders>
              <w:top w:val="single" w:sz="4" w:space="0" w:color="auto"/>
              <w:bottom w:val="single" w:sz="4" w:space="0" w:color="auto"/>
            </w:tcBorders>
            <w:vAlign w:val="center"/>
          </w:tcPr>
          <w:p w14:paraId="16EFAEEF" w14:textId="77777777" w:rsidR="007F156B" w:rsidRPr="007F156B" w:rsidRDefault="007F156B" w:rsidP="007F156B">
            <w:pPr>
              <w:pStyle w:val="PARA"/>
              <w:spacing w:line="240" w:lineRule="auto"/>
              <w:jc w:val="center"/>
              <w:rPr>
                <w:rFonts w:cs="Times New Roman"/>
                <w:sz w:val="22"/>
                <w:szCs w:val="22"/>
              </w:rPr>
            </w:pPr>
            <w:r w:rsidRPr="007F156B">
              <w:rPr>
                <w:rFonts w:cs="Times New Roman"/>
                <w:sz w:val="22"/>
                <w:szCs w:val="22"/>
              </w:rPr>
              <w:t>F</w:t>
            </w:r>
          </w:p>
        </w:tc>
        <w:tc>
          <w:tcPr>
            <w:tcW w:w="834" w:type="pct"/>
            <w:tcBorders>
              <w:top w:val="single" w:sz="4" w:space="0" w:color="auto"/>
              <w:bottom w:val="single" w:sz="4" w:space="0" w:color="auto"/>
            </w:tcBorders>
            <w:vAlign w:val="center"/>
          </w:tcPr>
          <w:p w14:paraId="0416B1E9" w14:textId="77777777" w:rsidR="007F156B" w:rsidRPr="007F156B" w:rsidRDefault="007F156B" w:rsidP="007F156B">
            <w:pPr>
              <w:pStyle w:val="PARA"/>
              <w:spacing w:line="240" w:lineRule="auto"/>
              <w:jc w:val="center"/>
              <w:rPr>
                <w:rFonts w:cs="Times New Roman"/>
                <w:sz w:val="22"/>
                <w:szCs w:val="22"/>
              </w:rPr>
            </w:pPr>
            <w:r w:rsidRPr="007F156B">
              <w:rPr>
                <w:rFonts w:cs="Times New Roman"/>
                <w:sz w:val="22"/>
                <w:szCs w:val="22"/>
              </w:rPr>
              <w:t>Sig.</w:t>
            </w:r>
          </w:p>
        </w:tc>
      </w:tr>
      <w:tr w:rsidR="007F156B" w:rsidRPr="007F156B" w14:paraId="650DA066" w14:textId="77777777" w:rsidTr="007F156B">
        <w:tc>
          <w:tcPr>
            <w:tcW w:w="1131" w:type="pct"/>
            <w:tcBorders>
              <w:top w:val="single" w:sz="4" w:space="0" w:color="auto"/>
            </w:tcBorders>
          </w:tcPr>
          <w:p w14:paraId="14DC5894" w14:textId="77777777" w:rsidR="007F156B" w:rsidRPr="007F156B" w:rsidRDefault="007F156B" w:rsidP="001E32C8">
            <w:pPr>
              <w:pStyle w:val="PARA"/>
              <w:spacing w:line="240" w:lineRule="auto"/>
              <w:rPr>
                <w:rFonts w:cs="Times New Roman"/>
                <w:sz w:val="22"/>
                <w:szCs w:val="22"/>
              </w:rPr>
            </w:pPr>
            <w:r w:rsidRPr="007F156B">
              <w:rPr>
                <w:rFonts w:cs="Times New Roman"/>
                <w:sz w:val="22"/>
                <w:szCs w:val="22"/>
              </w:rPr>
              <w:t>Between Groups</w:t>
            </w:r>
          </w:p>
        </w:tc>
        <w:tc>
          <w:tcPr>
            <w:tcW w:w="997" w:type="pct"/>
            <w:tcBorders>
              <w:top w:val="single" w:sz="4" w:space="0" w:color="auto"/>
            </w:tcBorders>
            <w:vAlign w:val="center"/>
          </w:tcPr>
          <w:p w14:paraId="643EF078" w14:textId="77777777" w:rsidR="007F156B" w:rsidRPr="007F156B" w:rsidRDefault="007F156B" w:rsidP="007F156B">
            <w:pPr>
              <w:pStyle w:val="PARA"/>
              <w:spacing w:line="240" w:lineRule="auto"/>
              <w:jc w:val="center"/>
              <w:rPr>
                <w:rFonts w:cs="Times New Roman"/>
                <w:sz w:val="22"/>
                <w:szCs w:val="22"/>
              </w:rPr>
            </w:pPr>
            <w:r w:rsidRPr="007F156B">
              <w:rPr>
                <w:rFonts w:cs="Times New Roman"/>
                <w:sz w:val="22"/>
                <w:szCs w:val="22"/>
              </w:rPr>
              <w:t>68656754666</w:t>
            </w:r>
          </w:p>
        </w:tc>
        <w:tc>
          <w:tcPr>
            <w:tcW w:w="370" w:type="pct"/>
            <w:tcBorders>
              <w:top w:val="single" w:sz="4" w:space="0" w:color="auto"/>
            </w:tcBorders>
            <w:vAlign w:val="center"/>
          </w:tcPr>
          <w:p w14:paraId="5D9C091A" w14:textId="77777777" w:rsidR="007F156B" w:rsidRPr="007F156B" w:rsidRDefault="007F156B" w:rsidP="007F156B">
            <w:pPr>
              <w:pStyle w:val="PARA"/>
              <w:spacing w:line="240" w:lineRule="auto"/>
              <w:jc w:val="center"/>
              <w:rPr>
                <w:rFonts w:cs="Times New Roman"/>
                <w:sz w:val="22"/>
                <w:szCs w:val="22"/>
              </w:rPr>
            </w:pPr>
            <w:r w:rsidRPr="007F156B">
              <w:rPr>
                <w:rFonts w:cs="Times New Roman"/>
                <w:sz w:val="22"/>
                <w:szCs w:val="22"/>
              </w:rPr>
              <w:t>2</w:t>
            </w:r>
          </w:p>
        </w:tc>
        <w:tc>
          <w:tcPr>
            <w:tcW w:w="833" w:type="pct"/>
            <w:tcBorders>
              <w:top w:val="single" w:sz="4" w:space="0" w:color="auto"/>
            </w:tcBorders>
            <w:vAlign w:val="center"/>
          </w:tcPr>
          <w:p w14:paraId="46161EA9" w14:textId="77777777" w:rsidR="007F156B" w:rsidRPr="007F156B" w:rsidRDefault="007F156B" w:rsidP="007F156B">
            <w:pPr>
              <w:pStyle w:val="PARA"/>
              <w:spacing w:line="240" w:lineRule="auto"/>
              <w:jc w:val="center"/>
              <w:rPr>
                <w:rFonts w:cs="Times New Roman"/>
                <w:sz w:val="22"/>
                <w:szCs w:val="22"/>
              </w:rPr>
            </w:pPr>
            <w:r w:rsidRPr="007F156B">
              <w:rPr>
                <w:rFonts w:cs="Times New Roman"/>
                <w:sz w:val="22"/>
                <w:szCs w:val="22"/>
              </w:rPr>
              <w:t>3431834133</w:t>
            </w:r>
          </w:p>
        </w:tc>
        <w:tc>
          <w:tcPr>
            <w:tcW w:w="834" w:type="pct"/>
            <w:vMerge w:val="restart"/>
            <w:tcBorders>
              <w:top w:val="single" w:sz="4" w:space="0" w:color="auto"/>
            </w:tcBorders>
            <w:vAlign w:val="center"/>
          </w:tcPr>
          <w:p w14:paraId="59A308AB" w14:textId="77777777" w:rsidR="007F156B" w:rsidRPr="007F156B" w:rsidRDefault="007F156B" w:rsidP="007F156B">
            <w:pPr>
              <w:pStyle w:val="PARA"/>
              <w:spacing w:line="240" w:lineRule="auto"/>
              <w:jc w:val="center"/>
              <w:rPr>
                <w:rFonts w:cs="Times New Roman"/>
                <w:sz w:val="22"/>
                <w:szCs w:val="22"/>
              </w:rPr>
            </w:pPr>
            <w:r w:rsidRPr="007F156B">
              <w:rPr>
                <w:rFonts w:cs="Times New Roman"/>
                <w:sz w:val="22"/>
                <w:szCs w:val="22"/>
              </w:rPr>
              <w:t>3.310</w:t>
            </w:r>
          </w:p>
        </w:tc>
        <w:tc>
          <w:tcPr>
            <w:tcW w:w="834" w:type="pct"/>
            <w:vMerge w:val="restart"/>
            <w:tcBorders>
              <w:top w:val="single" w:sz="4" w:space="0" w:color="auto"/>
            </w:tcBorders>
            <w:vAlign w:val="center"/>
          </w:tcPr>
          <w:p w14:paraId="5E9068B4" w14:textId="77777777" w:rsidR="007F156B" w:rsidRPr="007F156B" w:rsidRDefault="007F156B" w:rsidP="007F156B">
            <w:pPr>
              <w:pStyle w:val="PARA"/>
              <w:spacing w:line="240" w:lineRule="auto"/>
              <w:jc w:val="center"/>
              <w:rPr>
                <w:rFonts w:cs="Times New Roman"/>
                <w:sz w:val="22"/>
                <w:szCs w:val="22"/>
              </w:rPr>
            </w:pPr>
            <w:r w:rsidRPr="007F156B">
              <w:rPr>
                <w:rFonts w:cs="Times New Roman"/>
                <w:sz w:val="22"/>
                <w:szCs w:val="22"/>
              </w:rPr>
              <w:t>0.012</w:t>
            </w:r>
          </w:p>
        </w:tc>
      </w:tr>
      <w:tr w:rsidR="007F156B" w:rsidRPr="007F156B" w14:paraId="22B199D0" w14:textId="77777777" w:rsidTr="007F156B">
        <w:tc>
          <w:tcPr>
            <w:tcW w:w="1131" w:type="pct"/>
          </w:tcPr>
          <w:p w14:paraId="56CF4F2E" w14:textId="77777777" w:rsidR="007F156B" w:rsidRPr="007F156B" w:rsidRDefault="007F156B" w:rsidP="001E32C8">
            <w:pPr>
              <w:pStyle w:val="PARA"/>
              <w:spacing w:line="240" w:lineRule="auto"/>
              <w:rPr>
                <w:rFonts w:cs="Times New Roman"/>
                <w:sz w:val="22"/>
                <w:szCs w:val="22"/>
              </w:rPr>
            </w:pPr>
            <w:r w:rsidRPr="007F156B">
              <w:rPr>
                <w:rFonts w:cs="Times New Roman"/>
                <w:sz w:val="22"/>
                <w:szCs w:val="22"/>
              </w:rPr>
              <w:t>Within Groups</w:t>
            </w:r>
          </w:p>
        </w:tc>
        <w:tc>
          <w:tcPr>
            <w:tcW w:w="997" w:type="pct"/>
            <w:vAlign w:val="center"/>
          </w:tcPr>
          <w:p w14:paraId="6A1D87A7" w14:textId="77777777" w:rsidR="007F156B" w:rsidRPr="007F156B" w:rsidRDefault="007F156B" w:rsidP="007F156B">
            <w:pPr>
              <w:pStyle w:val="PARA"/>
              <w:spacing w:line="240" w:lineRule="auto"/>
              <w:jc w:val="center"/>
              <w:rPr>
                <w:rFonts w:cs="Times New Roman"/>
                <w:sz w:val="22"/>
                <w:szCs w:val="22"/>
              </w:rPr>
            </w:pPr>
            <w:r w:rsidRPr="007F156B">
              <w:rPr>
                <w:rFonts w:cs="Times New Roman"/>
                <w:sz w:val="22"/>
                <w:szCs w:val="22"/>
              </w:rPr>
              <w:t>1.657E+11</w:t>
            </w:r>
          </w:p>
        </w:tc>
        <w:tc>
          <w:tcPr>
            <w:tcW w:w="370" w:type="pct"/>
            <w:vAlign w:val="center"/>
          </w:tcPr>
          <w:p w14:paraId="09E9F9BF" w14:textId="77777777" w:rsidR="007F156B" w:rsidRPr="007F156B" w:rsidRDefault="007F156B" w:rsidP="007F156B">
            <w:pPr>
              <w:pStyle w:val="PARA"/>
              <w:spacing w:line="240" w:lineRule="auto"/>
              <w:jc w:val="center"/>
              <w:rPr>
                <w:rFonts w:cs="Times New Roman"/>
                <w:sz w:val="22"/>
                <w:szCs w:val="22"/>
              </w:rPr>
            </w:pPr>
            <w:r w:rsidRPr="007F156B">
              <w:rPr>
                <w:rFonts w:cs="Times New Roman"/>
                <w:sz w:val="22"/>
                <w:szCs w:val="22"/>
              </w:rPr>
              <w:t>88</w:t>
            </w:r>
          </w:p>
        </w:tc>
        <w:tc>
          <w:tcPr>
            <w:tcW w:w="833" w:type="pct"/>
            <w:vAlign w:val="center"/>
          </w:tcPr>
          <w:p w14:paraId="701ED353" w14:textId="77777777" w:rsidR="007F156B" w:rsidRPr="007F156B" w:rsidRDefault="007F156B" w:rsidP="007F156B">
            <w:pPr>
              <w:pStyle w:val="PARA"/>
              <w:spacing w:line="240" w:lineRule="auto"/>
              <w:jc w:val="center"/>
              <w:rPr>
                <w:rFonts w:cs="Times New Roman"/>
                <w:sz w:val="22"/>
                <w:szCs w:val="22"/>
              </w:rPr>
            </w:pPr>
            <w:r w:rsidRPr="007F156B">
              <w:rPr>
                <w:rFonts w:cs="Times New Roman"/>
                <w:sz w:val="22"/>
                <w:szCs w:val="22"/>
              </w:rPr>
              <w:t>8210990696</w:t>
            </w:r>
          </w:p>
        </w:tc>
        <w:tc>
          <w:tcPr>
            <w:tcW w:w="834" w:type="pct"/>
            <w:vMerge/>
          </w:tcPr>
          <w:p w14:paraId="699E072B" w14:textId="77777777" w:rsidR="007F156B" w:rsidRPr="007F156B" w:rsidRDefault="007F156B" w:rsidP="001E32C8">
            <w:pPr>
              <w:pStyle w:val="PARA"/>
              <w:spacing w:line="240" w:lineRule="auto"/>
              <w:rPr>
                <w:rFonts w:cs="Times New Roman"/>
                <w:sz w:val="22"/>
                <w:szCs w:val="22"/>
              </w:rPr>
            </w:pPr>
          </w:p>
        </w:tc>
        <w:tc>
          <w:tcPr>
            <w:tcW w:w="834" w:type="pct"/>
            <w:vMerge/>
          </w:tcPr>
          <w:p w14:paraId="6E85EBBD" w14:textId="77777777" w:rsidR="007F156B" w:rsidRPr="007F156B" w:rsidRDefault="007F156B" w:rsidP="001E32C8">
            <w:pPr>
              <w:pStyle w:val="PARA"/>
              <w:spacing w:line="240" w:lineRule="auto"/>
              <w:rPr>
                <w:rFonts w:cs="Times New Roman"/>
                <w:sz w:val="22"/>
                <w:szCs w:val="22"/>
              </w:rPr>
            </w:pPr>
          </w:p>
        </w:tc>
      </w:tr>
      <w:tr w:rsidR="007F156B" w:rsidRPr="007F156B" w14:paraId="6410D2BB" w14:textId="77777777" w:rsidTr="007F156B">
        <w:tc>
          <w:tcPr>
            <w:tcW w:w="1131" w:type="pct"/>
          </w:tcPr>
          <w:p w14:paraId="126686A0" w14:textId="77777777" w:rsidR="007F156B" w:rsidRPr="007F156B" w:rsidRDefault="007F156B" w:rsidP="001E32C8">
            <w:pPr>
              <w:pStyle w:val="PARA"/>
              <w:spacing w:line="240" w:lineRule="auto"/>
              <w:rPr>
                <w:rFonts w:cs="Times New Roman"/>
                <w:sz w:val="22"/>
                <w:szCs w:val="22"/>
              </w:rPr>
            </w:pPr>
            <w:r w:rsidRPr="007F156B">
              <w:rPr>
                <w:rFonts w:cs="Times New Roman"/>
                <w:sz w:val="22"/>
                <w:szCs w:val="22"/>
              </w:rPr>
              <w:t>Total</w:t>
            </w:r>
          </w:p>
        </w:tc>
        <w:tc>
          <w:tcPr>
            <w:tcW w:w="997" w:type="pct"/>
            <w:vAlign w:val="center"/>
          </w:tcPr>
          <w:p w14:paraId="0247553C" w14:textId="77777777" w:rsidR="007F156B" w:rsidRPr="007F156B" w:rsidRDefault="007F156B" w:rsidP="007F156B">
            <w:pPr>
              <w:pStyle w:val="PARA"/>
              <w:spacing w:line="240" w:lineRule="auto"/>
              <w:jc w:val="center"/>
              <w:rPr>
                <w:rFonts w:cs="Times New Roman"/>
                <w:sz w:val="22"/>
                <w:szCs w:val="22"/>
              </w:rPr>
            </w:pPr>
            <w:r w:rsidRPr="007F156B">
              <w:rPr>
                <w:rFonts w:cs="Times New Roman"/>
                <w:sz w:val="22"/>
                <w:szCs w:val="22"/>
              </w:rPr>
              <w:t>2.343E+11</w:t>
            </w:r>
          </w:p>
        </w:tc>
        <w:tc>
          <w:tcPr>
            <w:tcW w:w="370" w:type="pct"/>
            <w:vAlign w:val="center"/>
          </w:tcPr>
          <w:p w14:paraId="059D9F9D" w14:textId="77777777" w:rsidR="007F156B" w:rsidRPr="007F156B" w:rsidRDefault="007F156B" w:rsidP="007F156B">
            <w:pPr>
              <w:pStyle w:val="PARA"/>
              <w:spacing w:line="240" w:lineRule="auto"/>
              <w:jc w:val="center"/>
              <w:rPr>
                <w:rFonts w:cs="Times New Roman"/>
                <w:sz w:val="22"/>
                <w:szCs w:val="22"/>
              </w:rPr>
            </w:pPr>
            <w:r w:rsidRPr="007F156B">
              <w:rPr>
                <w:rFonts w:cs="Times New Roman"/>
                <w:sz w:val="22"/>
                <w:szCs w:val="22"/>
              </w:rPr>
              <w:t>90</w:t>
            </w:r>
          </w:p>
        </w:tc>
        <w:tc>
          <w:tcPr>
            <w:tcW w:w="833" w:type="pct"/>
            <w:vAlign w:val="center"/>
          </w:tcPr>
          <w:p w14:paraId="0B010216" w14:textId="77777777" w:rsidR="007F156B" w:rsidRPr="007F156B" w:rsidRDefault="007F156B" w:rsidP="007F156B">
            <w:pPr>
              <w:pStyle w:val="PARA"/>
              <w:spacing w:line="240" w:lineRule="auto"/>
              <w:jc w:val="center"/>
              <w:rPr>
                <w:rFonts w:cs="Times New Roman"/>
                <w:sz w:val="22"/>
                <w:szCs w:val="22"/>
              </w:rPr>
            </w:pPr>
          </w:p>
        </w:tc>
        <w:tc>
          <w:tcPr>
            <w:tcW w:w="834" w:type="pct"/>
            <w:vMerge/>
          </w:tcPr>
          <w:p w14:paraId="40B9CB5E" w14:textId="77777777" w:rsidR="007F156B" w:rsidRPr="007F156B" w:rsidRDefault="007F156B" w:rsidP="001E32C8">
            <w:pPr>
              <w:pStyle w:val="PARA"/>
              <w:spacing w:line="240" w:lineRule="auto"/>
              <w:rPr>
                <w:rFonts w:cs="Times New Roman"/>
                <w:sz w:val="22"/>
                <w:szCs w:val="22"/>
              </w:rPr>
            </w:pPr>
          </w:p>
        </w:tc>
        <w:tc>
          <w:tcPr>
            <w:tcW w:w="834" w:type="pct"/>
            <w:vMerge/>
          </w:tcPr>
          <w:p w14:paraId="32BBA760" w14:textId="77777777" w:rsidR="007F156B" w:rsidRPr="007F156B" w:rsidRDefault="007F156B" w:rsidP="001E32C8">
            <w:pPr>
              <w:pStyle w:val="PARA"/>
              <w:spacing w:line="240" w:lineRule="auto"/>
              <w:rPr>
                <w:rFonts w:cs="Times New Roman"/>
                <w:sz w:val="22"/>
                <w:szCs w:val="22"/>
              </w:rPr>
            </w:pPr>
          </w:p>
        </w:tc>
      </w:tr>
    </w:tbl>
    <w:p w14:paraId="5BA411E2" w14:textId="77777777" w:rsidR="007F156B" w:rsidRDefault="007F156B" w:rsidP="00C160C3">
      <w:pPr>
        <w:pStyle w:val="PARA"/>
        <w:spacing w:line="240" w:lineRule="auto"/>
        <w:ind w:firstLine="288"/>
        <w:rPr>
          <w:rFonts w:cs="Times New Roman"/>
          <w:spacing w:val="0"/>
          <w:sz w:val="22"/>
          <w:szCs w:val="22"/>
        </w:rPr>
      </w:pPr>
    </w:p>
    <w:p w14:paraId="74714D5C" w14:textId="35460E6C" w:rsidR="007F156B" w:rsidRDefault="007F156B" w:rsidP="00C160C3">
      <w:pPr>
        <w:pStyle w:val="PARA"/>
        <w:spacing w:line="240" w:lineRule="auto"/>
        <w:ind w:firstLine="720"/>
        <w:rPr>
          <w:rFonts w:cs="Times New Roman"/>
          <w:spacing w:val="0"/>
          <w:sz w:val="22"/>
          <w:szCs w:val="22"/>
        </w:rPr>
      </w:pPr>
      <w:r w:rsidRPr="007F156B">
        <w:rPr>
          <w:rFonts w:cs="Times New Roman"/>
          <w:spacing w:val="0"/>
          <w:sz w:val="22"/>
          <w:szCs w:val="22"/>
        </w:rPr>
        <w:t>Based on table 8 above, it is found that in the Sig column. obtained P value (P-value) = 0.012. And it can be seen from the calculated F value of 3.310 and the F table value of 3.10, so the F calculated value is more than the F table value. Thus, at the real level = 0.05 we reject Ho, so the conclusion obtained is that there is a significant difference in the average student response to physics learning using Assembler Edu-Based E-Modules on Argumentation Ability, Perseverance Character, and Students' Curiosity in each of these schools. Next is presented in table 9 descriptive ANOVA of student responses to learning using EDU assembler-based e-modules on argumentation skills, perseverance character and students' curiosity.</w:t>
      </w:r>
    </w:p>
    <w:p w14:paraId="001DD417" w14:textId="77777777" w:rsidR="00C160C3" w:rsidRPr="00C160C3" w:rsidRDefault="00C160C3" w:rsidP="00C160C3">
      <w:pPr>
        <w:pStyle w:val="MDPI41tablecaption"/>
        <w:spacing w:after="0" w:line="240" w:lineRule="auto"/>
        <w:ind w:left="0"/>
        <w:jc w:val="center"/>
        <w:rPr>
          <w:rFonts w:ascii="Times New Roman" w:hAnsi="Times New Roman" w:cs="Times New Roman"/>
          <w:sz w:val="22"/>
        </w:rPr>
      </w:pPr>
      <w:r w:rsidRPr="00C160C3">
        <w:rPr>
          <w:rFonts w:ascii="Times New Roman" w:hAnsi="Times New Roman" w:cs="Times New Roman"/>
          <w:sz w:val="22"/>
        </w:rPr>
        <w:t>Table 9. Descriptives ANOVA test of students' responses to learning using EDU assembler-based e-modules on argumentation skills, perseverance character, and students' curiosity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591"/>
        <w:gridCol w:w="1133"/>
        <w:gridCol w:w="1160"/>
        <w:gridCol w:w="1133"/>
        <w:gridCol w:w="1133"/>
        <w:gridCol w:w="1133"/>
        <w:gridCol w:w="1083"/>
        <w:gridCol w:w="1119"/>
      </w:tblGrid>
      <w:tr w:rsidR="00C160C3" w:rsidRPr="00C160C3" w14:paraId="2C432AEC" w14:textId="77777777" w:rsidTr="00C160C3">
        <w:tc>
          <w:tcPr>
            <w:tcW w:w="879" w:type="dxa"/>
            <w:tcBorders>
              <w:top w:val="single" w:sz="4" w:space="0" w:color="auto"/>
              <w:bottom w:val="single" w:sz="4" w:space="0" w:color="auto"/>
            </w:tcBorders>
            <w:vAlign w:val="center"/>
          </w:tcPr>
          <w:p w14:paraId="135E3872" w14:textId="77777777" w:rsidR="00C160C3" w:rsidRPr="00C160C3" w:rsidRDefault="00C160C3" w:rsidP="00C160C3">
            <w:pPr>
              <w:pStyle w:val="PARA"/>
              <w:spacing w:line="240" w:lineRule="auto"/>
              <w:jc w:val="center"/>
              <w:rPr>
                <w:rFonts w:cs="Times New Roman"/>
                <w:sz w:val="22"/>
                <w:szCs w:val="22"/>
              </w:rPr>
            </w:pPr>
          </w:p>
        </w:tc>
        <w:tc>
          <w:tcPr>
            <w:tcW w:w="737" w:type="dxa"/>
            <w:tcBorders>
              <w:top w:val="single" w:sz="4" w:space="0" w:color="auto"/>
              <w:bottom w:val="single" w:sz="4" w:space="0" w:color="auto"/>
            </w:tcBorders>
            <w:vAlign w:val="center"/>
          </w:tcPr>
          <w:p w14:paraId="20A83455"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N</w:t>
            </w:r>
          </w:p>
        </w:tc>
        <w:tc>
          <w:tcPr>
            <w:tcW w:w="1066" w:type="dxa"/>
            <w:tcBorders>
              <w:top w:val="single" w:sz="4" w:space="0" w:color="auto"/>
              <w:bottom w:val="single" w:sz="4" w:space="0" w:color="auto"/>
            </w:tcBorders>
            <w:vAlign w:val="center"/>
          </w:tcPr>
          <w:p w14:paraId="6FEC76D2"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Mean</w:t>
            </w:r>
          </w:p>
        </w:tc>
        <w:tc>
          <w:tcPr>
            <w:tcW w:w="1185" w:type="dxa"/>
            <w:tcBorders>
              <w:top w:val="single" w:sz="4" w:space="0" w:color="auto"/>
              <w:bottom w:val="single" w:sz="4" w:space="0" w:color="auto"/>
            </w:tcBorders>
            <w:vAlign w:val="center"/>
          </w:tcPr>
          <w:p w14:paraId="5D973D3D"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Std. Deviation</w:t>
            </w:r>
          </w:p>
        </w:tc>
        <w:tc>
          <w:tcPr>
            <w:tcW w:w="1066" w:type="dxa"/>
            <w:tcBorders>
              <w:top w:val="single" w:sz="4" w:space="0" w:color="auto"/>
              <w:bottom w:val="single" w:sz="4" w:space="0" w:color="auto"/>
            </w:tcBorders>
            <w:vAlign w:val="center"/>
          </w:tcPr>
          <w:p w14:paraId="0E153D2E"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Std. Error</w:t>
            </w:r>
          </w:p>
        </w:tc>
        <w:tc>
          <w:tcPr>
            <w:tcW w:w="2132" w:type="dxa"/>
            <w:gridSpan w:val="2"/>
            <w:tcBorders>
              <w:top w:val="single" w:sz="4" w:space="0" w:color="auto"/>
              <w:bottom w:val="single" w:sz="4" w:space="0" w:color="auto"/>
            </w:tcBorders>
            <w:vAlign w:val="center"/>
          </w:tcPr>
          <w:p w14:paraId="5FD8D664"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95% Confidence Interval for Mean</w:t>
            </w:r>
          </w:p>
        </w:tc>
        <w:tc>
          <w:tcPr>
            <w:tcW w:w="1072" w:type="dxa"/>
            <w:tcBorders>
              <w:top w:val="single" w:sz="4" w:space="0" w:color="auto"/>
              <w:bottom w:val="single" w:sz="4" w:space="0" w:color="auto"/>
            </w:tcBorders>
            <w:vAlign w:val="center"/>
          </w:tcPr>
          <w:p w14:paraId="1CA59B83"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Minimum</w:t>
            </w:r>
          </w:p>
        </w:tc>
        <w:tc>
          <w:tcPr>
            <w:tcW w:w="1105" w:type="dxa"/>
            <w:tcBorders>
              <w:top w:val="single" w:sz="4" w:space="0" w:color="auto"/>
              <w:bottom w:val="single" w:sz="4" w:space="0" w:color="auto"/>
            </w:tcBorders>
            <w:vAlign w:val="center"/>
          </w:tcPr>
          <w:p w14:paraId="184BBA9F"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Maximum</w:t>
            </w:r>
          </w:p>
        </w:tc>
      </w:tr>
      <w:tr w:rsidR="00C160C3" w:rsidRPr="00C160C3" w14:paraId="0EE58776" w14:textId="77777777" w:rsidTr="00C160C3">
        <w:tc>
          <w:tcPr>
            <w:tcW w:w="879" w:type="dxa"/>
            <w:tcBorders>
              <w:top w:val="single" w:sz="4" w:space="0" w:color="auto"/>
            </w:tcBorders>
            <w:vAlign w:val="center"/>
          </w:tcPr>
          <w:p w14:paraId="27D26C50"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AA</w:t>
            </w:r>
          </w:p>
        </w:tc>
        <w:tc>
          <w:tcPr>
            <w:tcW w:w="737" w:type="dxa"/>
            <w:tcBorders>
              <w:top w:val="single" w:sz="4" w:space="0" w:color="auto"/>
            </w:tcBorders>
            <w:vAlign w:val="center"/>
          </w:tcPr>
          <w:p w14:paraId="4E9204F7"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90</w:t>
            </w:r>
          </w:p>
        </w:tc>
        <w:tc>
          <w:tcPr>
            <w:tcW w:w="1066" w:type="dxa"/>
            <w:tcBorders>
              <w:top w:val="single" w:sz="4" w:space="0" w:color="auto"/>
            </w:tcBorders>
            <w:vAlign w:val="center"/>
          </w:tcPr>
          <w:p w14:paraId="52D551A5"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173697.50</w:t>
            </w:r>
          </w:p>
        </w:tc>
        <w:tc>
          <w:tcPr>
            <w:tcW w:w="1185" w:type="dxa"/>
            <w:tcBorders>
              <w:top w:val="single" w:sz="4" w:space="0" w:color="auto"/>
            </w:tcBorders>
            <w:vAlign w:val="center"/>
          </w:tcPr>
          <w:p w14:paraId="5CA9FF95"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58801.595</w:t>
            </w:r>
          </w:p>
        </w:tc>
        <w:tc>
          <w:tcPr>
            <w:tcW w:w="1066" w:type="dxa"/>
            <w:tcBorders>
              <w:top w:val="single" w:sz="4" w:space="0" w:color="auto"/>
            </w:tcBorders>
            <w:vAlign w:val="center"/>
          </w:tcPr>
          <w:p w14:paraId="00BECC67"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20789.503</w:t>
            </w:r>
          </w:p>
        </w:tc>
        <w:tc>
          <w:tcPr>
            <w:tcW w:w="1066" w:type="dxa"/>
            <w:tcBorders>
              <w:top w:val="single" w:sz="4" w:space="0" w:color="auto"/>
            </w:tcBorders>
            <w:vAlign w:val="center"/>
          </w:tcPr>
          <w:p w14:paraId="32B433A8"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146238.14</w:t>
            </w:r>
          </w:p>
        </w:tc>
        <w:tc>
          <w:tcPr>
            <w:tcW w:w="1066" w:type="dxa"/>
            <w:tcBorders>
              <w:top w:val="single" w:sz="4" w:space="0" w:color="auto"/>
            </w:tcBorders>
            <w:vAlign w:val="center"/>
          </w:tcPr>
          <w:p w14:paraId="462E7C43"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244656.86</w:t>
            </w:r>
          </w:p>
        </w:tc>
        <w:tc>
          <w:tcPr>
            <w:tcW w:w="1072" w:type="dxa"/>
            <w:tcBorders>
              <w:top w:val="single" w:sz="4" w:space="0" w:color="auto"/>
            </w:tcBorders>
            <w:vAlign w:val="center"/>
          </w:tcPr>
          <w:p w14:paraId="0061FF95"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100000</w:t>
            </w:r>
          </w:p>
        </w:tc>
        <w:tc>
          <w:tcPr>
            <w:tcW w:w="1105" w:type="dxa"/>
            <w:tcBorders>
              <w:top w:val="single" w:sz="4" w:space="0" w:color="auto"/>
            </w:tcBorders>
            <w:vAlign w:val="center"/>
          </w:tcPr>
          <w:p w14:paraId="4A969BD8"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252330</w:t>
            </w:r>
          </w:p>
        </w:tc>
      </w:tr>
      <w:tr w:rsidR="00C160C3" w:rsidRPr="00C160C3" w14:paraId="5B5FD487" w14:textId="77777777" w:rsidTr="00C160C3">
        <w:tc>
          <w:tcPr>
            <w:tcW w:w="879" w:type="dxa"/>
            <w:vAlign w:val="center"/>
          </w:tcPr>
          <w:p w14:paraId="168A8180"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CP</w:t>
            </w:r>
          </w:p>
        </w:tc>
        <w:tc>
          <w:tcPr>
            <w:tcW w:w="737" w:type="dxa"/>
            <w:vAlign w:val="center"/>
          </w:tcPr>
          <w:p w14:paraId="5A96D7DA"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90</w:t>
            </w:r>
          </w:p>
        </w:tc>
        <w:tc>
          <w:tcPr>
            <w:tcW w:w="1066" w:type="dxa"/>
            <w:vAlign w:val="center"/>
          </w:tcPr>
          <w:p w14:paraId="67E3A38E"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309123.25</w:t>
            </w:r>
          </w:p>
        </w:tc>
        <w:tc>
          <w:tcPr>
            <w:tcW w:w="1185" w:type="dxa"/>
            <w:vAlign w:val="center"/>
          </w:tcPr>
          <w:p w14:paraId="230664DD"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97331.637</w:t>
            </w:r>
          </w:p>
        </w:tc>
        <w:tc>
          <w:tcPr>
            <w:tcW w:w="1066" w:type="dxa"/>
            <w:vAlign w:val="center"/>
          </w:tcPr>
          <w:p w14:paraId="475849CD"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32111.930</w:t>
            </w:r>
          </w:p>
        </w:tc>
        <w:tc>
          <w:tcPr>
            <w:tcW w:w="1066" w:type="dxa"/>
            <w:vAlign w:val="center"/>
          </w:tcPr>
          <w:p w14:paraId="21141D4F"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245051.97</w:t>
            </w:r>
          </w:p>
        </w:tc>
        <w:tc>
          <w:tcPr>
            <w:tcW w:w="1066" w:type="dxa"/>
            <w:vAlign w:val="center"/>
          </w:tcPr>
          <w:p w14:paraId="1BB51F64"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407794.53</w:t>
            </w:r>
          </w:p>
        </w:tc>
        <w:tc>
          <w:tcPr>
            <w:tcW w:w="1072" w:type="dxa"/>
            <w:vAlign w:val="center"/>
          </w:tcPr>
          <w:p w14:paraId="0E8201F1"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231133</w:t>
            </w:r>
          </w:p>
        </w:tc>
        <w:tc>
          <w:tcPr>
            <w:tcW w:w="1105" w:type="dxa"/>
            <w:vAlign w:val="center"/>
          </w:tcPr>
          <w:p w14:paraId="2C914063"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552330</w:t>
            </w:r>
          </w:p>
        </w:tc>
      </w:tr>
      <w:tr w:rsidR="00C160C3" w:rsidRPr="00C160C3" w14:paraId="4EEAA218" w14:textId="77777777" w:rsidTr="00C160C3">
        <w:tc>
          <w:tcPr>
            <w:tcW w:w="879" w:type="dxa"/>
            <w:vAlign w:val="center"/>
          </w:tcPr>
          <w:p w14:paraId="06693296"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C</w:t>
            </w:r>
          </w:p>
        </w:tc>
        <w:tc>
          <w:tcPr>
            <w:tcW w:w="737" w:type="dxa"/>
            <w:vAlign w:val="center"/>
          </w:tcPr>
          <w:p w14:paraId="0CC65B6B"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90</w:t>
            </w:r>
          </w:p>
        </w:tc>
        <w:tc>
          <w:tcPr>
            <w:tcW w:w="1066" w:type="dxa"/>
            <w:vAlign w:val="center"/>
          </w:tcPr>
          <w:p w14:paraId="30ADD0D1"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301223.25</w:t>
            </w:r>
          </w:p>
        </w:tc>
        <w:tc>
          <w:tcPr>
            <w:tcW w:w="1185" w:type="dxa"/>
            <w:vAlign w:val="center"/>
          </w:tcPr>
          <w:p w14:paraId="1730BD91"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91031.637</w:t>
            </w:r>
          </w:p>
        </w:tc>
        <w:tc>
          <w:tcPr>
            <w:tcW w:w="1066" w:type="dxa"/>
            <w:vAlign w:val="center"/>
          </w:tcPr>
          <w:p w14:paraId="43E51CC5"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34411.930</w:t>
            </w:r>
          </w:p>
        </w:tc>
        <w:tc>
          <w:tcPr>
            <w:tcW w:w="1066" w:type="dxa"/>
            <w:vAlign w:val="center"/>
          </w:tcPr>
          <w:p w14:paraId="478D9B24"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245051.97</w:t>
            </w:r>
          </w:p>
        </w:tc>
        <w:tc>
          <w:tcPr>
            <w:tcW w:w="1066" w:type="dxa"/>
            <w:vAlign w:val="center"/>
          </w:tcPr>
          <w:p w14:paraId="1E858B4C"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407794.53</w:t>
            </w:r>
          </w:p>
        </w:tc>
        <w:tc>
          <w:tcPr>
            <w:tcW w:w="1072" w:type="dxa"/>
            <w:vAlign w:val="center"/>
          </w:tcPr>
          <w:p w14:paraId="043DA693"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231133</w:t>
            </w:r>
          </w:p>
        </w:tc>
        <w:tc>
          <w:tcPr>
            <w:tcW w:w="1105" w:type="dxa"/>
            <w:vAlign w:val="center"/>
          </w:tcPr>
          <w:p w14:paraId="4C2BFF36" w14:textId="77777777" w:rsidR="00C160C3" w:rsidRPr="00C160C3" w:rsidRDefault="00C160C3" w:rsidP="00C160C3">
            <w:pPr>
              <w:pStyle w:val="PARA"/>
              <w:spacing w:line="240" w:lineRule="auto"/>
              <w:jc w:val="center"/>
              <w:rPr>
                <w:rFonts w:cs="Times New Roman"/>
                <w:sz w:val="22"/>
                <w:szCs w:val="22"/>
              </w:rPr>
            </w:pPr>
            <w:r w:rsidRPr="00C160C3">
              <w:rPr>
                <w:rFonts w:cs="Times New Roman"/>
                <w:sz w:val="22"/>
                <w:szCs w:val="22"/>
              </w:rPr>
              <w:t>552330</w:t>
            </w:r>
          </w:p>
        </w:tc>
      </w:tr>
    </w:tbl>
    <w:p w14:paraId="2EA98C95" w14:textId="77777777" w:rsidR="00C160C3" w:rsidRDefault="00C160C3" w:rsidP="00C160C3">
      <w:pPr>
        <w:pStyle w:val="PARA"/>
        <w:spacing w:line="240" w:lineRule="auto"/>
        <w:ind w:firstLine="720"/>
        <w:rPr>
          <w:rFonts w:cs="Times New Roman"/>
          <w:sz w:val="22"/>
          <w:szCs w:val="22"/>
          <w:lang w:val="id-ID"/>
        </w:rPr>
      </w:pPr>
    </w:p>
    <w:p w14:paraId="0174FD16" w14:textId="3982F729" w:rsidR="00C160C3" w:rsidRDefault="00C160C3" w:rsidP="00C160C3">
      <w:pPr>
        <w:pStyle w:val="PARA"/>
        <w:spacing w:line="240" w:lineRule="auto"/>
        <w:ind w:firstLine="720"/>
        <w:rPr>
          <w:rFonts w:cs="Times New Roman"/>
          <w:sz w:val="22"/>
          <w:szCs w:val="22"/>
          <w:lang w:val="id-ID"/>
        </w:rPr>
      </w:pPr>
      <w:r w:rsidRPr="00C160C3">
        <w:rPr>
          <w:rFonts w:cs="Times New Roman"/>
          <w:sz w:val="22"/>
          <w:szCs w:val="22"/>
          <w:lang w:val="id-ID"/>
        </w:rPr>
        <w:t>From the Descriptives table, it appears that the student response to learning using EDU assembler-based e-modules on students' argumentation abilities was an average of 173697.50. Then for the character of student persistence in learning the average is 309123.25 and the character of desire is an average of 301223.25. Next, to see further tests, you can see the ANOVA table. To determine which further test to use, look again at the Test of Homogeneity of Variances table. If the test results show the same variance, then the further test used is the Bonferroni test. However, if the test results show that the variants are not the same, then the further test used is the Benferroni test, post-hoc further test</w:t>
      </w:r>
      <w:r>
        <w:rPr>
          <w:rFonts w:cs="Times New Roman"/>
          <w:sz w:val="22"/>
          <w:szCs w:val="22"/>
          <w:lang w:val="id-ID"/>
        </w:rPr>
        <w:t>.</w:t>
      </w:r>
    </w:p>
    <w:p w14:paraId="6511A609" w14:textId="77777777" w:rsidR="00C160C3" w:rsidRDefault="00C160C3" w:rsidP="00C160C3">
      <w:pPr>
        <w:pStyle w:val="PARA"/>
        <w:spacing w:line="240" w:lineRule="auto"/>
        <w:rPr>
          <w:rFonts w:cs="Times New Roman"/>
          <w:sz w:val="22"/>
          <w:szCs w:val="22"/>
          <w:lang w:val="id-ID"/>
        </w:rPr>
      </w:pPr>
    </w:p>
    <w:p w14:paraId="79388183" w14:textId="77777777" w:rsidR="00C160C3" w:rsidRPr="00C160C3" w:rsidRDefault="00C160C3" w:rsidP="00C160C3">
      <w:pPr>
        <w:spacing w:after="0"/>
        <w:jc w:val="center"/>
        <w:rPr>
          <w:rFonts w:ascii="Times New Roman" w:hAnsi="Times New Roman"/>
        </w:rPr>
      </w:pPr>
      <w:r w:rsidRPr="00C160C3">
        <w:rPr>
          <w:rFonts w:ascii="Times New Roman" w:hAnsi="Times New Roman"/>
        </w:rPr>
        <w:t>Table 10. Post-hoc further test of students' responses to learning using EDU assembler-based e-modules on students' argumentation abilities, perseverance character and curiosity</w:t>
      </w:r>
    </w:p>
    <w:tbl>
      <w:tblPr>
        <w:tblStyle w:val="TableGrid"/>
        <w:tblW w:w="496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866"/>
        <w:gridCol w:w="866"/>
        <w:gridCol w:w="1277"/>
        <w:gridCol w:w="813"/>
        <w:gridCol w:w="753"/>
        <w:gridCol w:w="1679"/>
        <w:gridCol w:w="1551"/>
      </w:tblGrid>
      <w:tr w:rsidR="00C160C3" w:rsidRPr="00C160C3" w14:paraId="7DD6E9F1" w14:textId="77777777" w:rsidTr="00C76BB7">
        <w:tc>
          <w:tcPr>
            <w:tcW w:w="728" w:type="pct"/>
            <w:vMerge w:val="restart"/>
            <w:tcBorders>
              <w:top w:val="single" w:sz="4" w:space="0" w:color="auto"/>
              <w:bottom w:val="single" w:sz="4" w:space="0" w:color="auto"/>
            </w:tcBorders>
            <w:vAlign w:val="center"/>
          </w:tcPr>
          <w:p w14:paraId="07CD6C70" w14:textId="77777777" w:rsidR="00C160C3" w:rsidRPr="00C160C3" w:rsidRDefault="00C160C3" w:rsidP="00C76BB7">
            <w:pPr>
              <w:jc w:val="center"/>
              <w:rPr>
                <w:rFonts w:ascii="Times New Roman" w:hAnsi="Times New Roman"/>
              </w:rPr>
            </w:pPr>
          </w:p>
        </w:tc>
        <w:tc>
          <w:tcPr>
            <w:tcW w:w="474" w:type="pct"/>
            <w:vMerge w:val="restart"/>
            <w:tcBorders>
              <w:top w:val="single" w:sz="4" w:space="0" w:color="auto"/>
              <w:bottom w:val="single" w:sz="4" w:space="0" w:color="auto"/>
            </w:tcBorders>
            <w:vAlign w:val="center"/>
          </w:tcPr>
          <w:p w14:paraId="6EC5C340" w14:textId="77777777" w:rsidR="00C160C3" w:rsidRPr="00C160C3" w:rsidRDefault="00C160C3" w:rsidP="00C76BB7">
            <w:pPr>
              <w:jc w:val="center"/>
              <w:rPr>
                <w:rFonts w:ascii="Times New Roman" w:hAnsi="Times New Roman"/>
              </w:rPr>
            </w:pPr>
            <w:r w:rsidRPr="00C160C3">
              <w:rPr>
                <w:rFonts w:ascii="Times New Roman" w:hAnsi="Times New Roman"/>
              </w:rPr>
              <w:t>(I) Model</w:t>
            </w:r>
          </w:p>
        </w:tc>
        <w:tc>
          <w:tcPr>
            <w:tcW w:w="474" w:type="pct"/>
            <w:vMerge w:val="restart"/>
            <w:tcBorders>
              <w:top w:val="single" w:sz="4" w:space="0" w:color="auto"/>
              <w:bottom w:val="single" w:sz="4" w:space="0" w:color="auto"/>
            </w:tcBorders>
            <w:vAlign w:val="center"/>
          </w:tcPr>
          <w:p w14:paraId="33E061CA" w14:textId="77777777" w:rsidR="00C160C3" w:rsidRPr="00C160C3" w:rsidRDefault="00C160C3" w:rsidP="00C76BB7">
            <w:pPr>
              <w:jc w:val="center"/>
              <w:rPr>
                <w:rFonts w:ascii="Times New Roman" w:hAnsi="Times New Roman"/>
              </w:rPr>
            </w:pPr>
            <w:r w:rsidRPr="00C160C3">
              <w:rPr>
                <w:rFonts w:ascii="Times New Roman" w:hAnsi="Times New Roman"/>
              </w:rPr>
              <w:t>(J) Model</w:t>
            </w:r>
          </w:p>
        </w:tc>
        <w:tc>
          <w:tcPr>
            <w:tcW w:w="699" w:type="pct"/>
            <w:vMerge w:val="restart"/>
            <w:tcBorders>
              <w:top w:val="single" w:sz="4" w:space="0" w:color="auto"/>
              <w:bottom w:val="single" w:sz="4" w:space="0" w:color="auto"/>
            </w:tcBorders>
            <w:vAlign w:val="center"/>
          </w:tcPr>
          <w:p w14:paraId="42145FD2" w14:textId="77777777" w:rsidR="00C160C3" w:rsidRPr="00C160C3" w:rsidRDefault="00C160C3" w:rsidP="00C76BB7">
            <w:pPr>
              <w:jc w:val="center"/>
              <w:rPr>
                <w:rFonts w:ascii="Times New Roman" w:hAnsi="Times New Roman"/>
              </w:rPr>
            </w:pPr>
            <w:r w:rsidRPr="00C160C3">
              <w:rPr>
                <w:rFonts w:ascii="Times New Roman" w:hAnsi="Times New Roman"/>
              </w:rPr>
              <w:t>Mean Difference (I-J)</w:t>
            </w:r>
          </w:p>
        </w:tc>
        <w:tc>
          <w:tcPr>
            <w:tcW w:w="445" w:type="pct"/>
            <w:vMerge w:val="restart"/>
            <w:tcBorders>
              <w:top w:val="single" w:sz="4" w:space="0" w:color="auto"/>
              <w:bottom w:val="single" w:sz="4" w:space="0" w:color="auto"/>
            </w:tcBorders>
            <w:vAlign w:val="center"/>
          </w:tcPr>
          <w:p w14:paraId="22ACC22C" w14:textId="77777777" w:rsidR="00C160C3" w:rsidRPr="00C160C3" w:rsidRDefault="00C160C3" w:rsidP="00C76BB7">
            <w:pPr>
              <w:jc w:val="center"/>
              <w:rPr>
                <w:rFonts w:ascii="Times New Roman" w:hAnsi="Times New Roman"/>
              </w:rPr>
            </w:pPr>
            <w:r w:rsidRPr="00C160C3">
              <w:rPr>
                <w:rFonts w:ascii="Times New Roman" w:hAnsi="Times New Roman"/>
              </w:rPr>
              <w:t>Std. Error</w:t>
            </w:r>
          </w:p>
        </w:tc>
        <w:tc>
          <w:tcPr>
            <w:tcW w:w="412" w:type="pct"/>
            <w:vMerge w:val="restart"/>
            <w:tcBorders>
              <w:top w:val="single" w:sz="4" w:space="0" w:color="auto"/>
              <w:bottom w:val="single" w:sz="4" w:space="0" w:color="auto"/>
            </w:tcBorders>
            <w:vAlign w:val="center"/>
          </w:tcPr>
          <w:p w14:paraId="58A1E561" w14:textId="77777777" w:rsidR="00C160C3" w:rsidRPr="00C160C3" w:rsidRDefault="00C160C3" w:rsidP="00C76BB7">
            <w:pPr>
              <w:jc w:val="center"/>
              <w:rPr>
                <w:rFonts w:ascii="Times New Roman" w:hAnsi="Times New Roman"/>
              </w:rPr>
            </w:pPr>
            <w:r w:rsidRPr="00C160C3">
              <w:rPr>
                <w:rFonts w:ascii="Times New Roman" w:hAnsi="Times New Roman"/>
              </w:rPr>
              <w:t>Sig.</w:t>
            </w:r>
          </w:p>
        </w:tc>
        <w:tc>
          <w:tcPr>
            <w:tcW w:w="1768" w:type="pct"/>
            <w:gridSpan w:val="2"/>
            <w:tcBorders>
              <w:top w:val="single" w:sz="4" w:space="0" w:color="auto"/>
              <w:bottom w:val="single" w:sz="4" w:space="0" w:color="auto"/>
            </w:tcBorders>
            <w:vAlign w:val="center"/>
          </w:tcPr>
          <w:p w14:paraId="55E99A72" w14:textId="77777777" w:rsidR="00C160C3" w:rsidRPr="00C160C3" w:rsidRDefault="00C160C3" w:rsidP="00C76BB7">
            <w:pPr>
              <w:jc w:val="center"/>
              <w:rPr>
                <w:rFonts w:ascii="Times New Roman" w:hAnsi="Times New Roman"/>
              </w:rPr>
            </w:pPr>
            <w:r w:rsidRPr="00C160C3">
              <w:rPr>
                <w:rFonts w:ascii="Times New Roman" w:hAnsi="Times New Roman"/>
              </w:rPr>
              <w:t>95% Confidence Interval</w:t>
            </w:r>
          </w:p>
        </w:tc>
      </w:tr>
      <w:tr w:rsidR="00C160C3" w:rsidRPr="00C160C3" w14:paraId="230BEA69" w14:textId="77777777" w:rsidTr="00C76BB7">
        <w:tc>
          <w:tcPr>
            <w:tcW w:w="728" w:type="pct"/>
            <w:vMerge/>
            <w:tcBorders>
              <w:top w:val="nil"/>
              <w:bottom w:val="single" w:sz="4" w:space="0" w:color="auto"/>
            </w:tcBorders>
            <w:vAlign w:val="center"/>
          </w:tcPr>
          <w:p w14:paraId="38D9BD49" w14:textId="77777777" w:rsidR="00C160C3" w:rsidRPr="00C160C3" w:rsidRDefault="00C160C3" w:rsidP="00C76BB7">
            <w:pPr>
              <w:jc w:val="center"/>
              <w:rPr>
                <w:rFonts w:ascii="Times New Roman" w:hAnsi="Times New Roman"/>
              </w:rPr>
            </w:pPr>
          </w:p>
        </w:tc>
        <w:tc>
          <w:tcPr>
            <w:tcW w:w="474" w:type="pct"/>
            <w:vMerge/>
            <w:tcBorders>
              <w:top w:val="nil"/>
              <w:bottom w:val="single" w:sz="4" w:space="0" w:color="auto"/>
            </w:tcBorders>
            <w:vAlign w:val="center"/>
          </w:tcPr>
          <w:p w14:paraId="143F6161" w14:textId="77777777" w:rsidR="00C160C3" w:rsidRPr="00C160C3" w:rsidRDefault="00C160C3" w:rsidP="00C76BB7">
            <w:pPr>
              <w:jc w:val="center"/>
              <w:rPr>
                <w:rFonts w:ascii="Times New Roman" w:hAnsi="Times New Roman"/>
              </w:rPr>
            </w:pPr>
          </w:p>
        </w:tc>
        <w:tc>
          <w:tcPr>
            <w:tcW w:w="474" w:type="pct"/>
            <w:vMerge/>
            <w:tcBorders>
              <w:top w:val="nil"/>
              <w:bottom w:val="single" w:sz="4" w:space="0" w:color="auto"/>
            </w:tcBorders>
            <w:vAlign w:val="center"/>
          </w:tcPr>
          <w:p w14:paraId="5E878121" w14:textId="77777777" w:rsidR="00C160C3" w:rsidRPr="00C160C3" w:rsidRDefault="00C160C3" w:rsidP="00C76BB7">
            <w:pPr>
              <w:jc w:val="center"/>
              <w:rPr>
                <w:rFonts w:ascii="Times New Roman" w:hAnsi="Times New Roman"/>
              </w:rPr>
            </w:pPr>
          </w:p>
        </w:tc>
        <w:tc>
          <w:tcPr>
            <w:tcW w:w="699" w:type="pct"/>
            <w:vMerge/>
            <w:tcBorders>
              <w:top w:val="nil"/>
              <w:bottom w:val="single" w:sz="4" w:space="0" w:color="auto"/>
            </w:tcBorders>
            <w:vAlign w:val="center"/>
          </w:tcPr>
          <w:p w14:paraId="0F71C65A" w14:textId="77777777" w:rsidR="00C160C3" w:rsidRPr="00C160C3" w:rsidRDefault="00C160C3" w:rsidP="00C76BB7">
            <w:pPr>
              <w:jc w:val="center"/>
              <w:rPr>
                <w:rFonts w:ascii="Times New Roman" w:hAnsi="Times New Roman"/>
              </w:rPr>
            </w:pPr>
          </w:p>
        </w:tc>
        <w:tc>
          <w:tcPr>
            <w:tcW w:w="445" w:type="pct"/>
            <w:vMerge/>
            <w:tcBorders>
              <w:top w:val="nil"/>
              <w:bottom w:val="single" w:sz="4" w:space="0" w:color="auto"/>
            </w:tcBorders>
            <w:vAlign w:val="center"/>
          </w:tcPr>
          <w:p w14:paraId="1AD32BBC" w14:textId="77777777" w:rsidR="00C160C3" w:rsidRPr="00C160C3" w:rsidRDefault="00C160C3" w:rsidP="00C76BB7">
            <w:pPr>
              <w:jc w:val="center"/>
              <w:rPr>
                <w:rFonts w:ascii="Times New Roman" w:hAnsi="Times New Roman"/>
              </w:rPr>
            </w:pPr>
          </w:p>
        </w:tc>
        <w:tc>
          <w:tcPr>
            <w:tcW w:w="412" w:type="pct"/>
            <w:vMerge/>
            <w:tcBorders>
              <w:top w:val="nil"/>
              <w:bottom w:val="single" w:sz="4" w:space="0" w:color="auto"/>
            </w:tcBorders>
            <w:vAlign w:val="center"/>
          </w:tcPr>
          <w:p w14:paraId="32419840" w14:textId="77777777" w:rsidR="00C160C3" w:rsidRPr="00C160C3" w:rsidRDefault="00C160C3" w:rsidP="00C76BB7">
            <w:pPr>
              <w:jc w:val="center"/>
              <w:rPr>
                <w:rFonts w:ascii="Times New Roman" w:hAnsi="Times New Roman"/>
              </w:rPr>
            </w:pPr>
          </w:p>
        </w:tc>
        <w:tc>
          <w:tcPr>
            <w:tcW w:w="919" w:type="pct"/>
            <w:tcBorders>
              <w:top w:val="single" w:sz="4" w:space="0" w:color="auto"/>
              <w:bottom w:val="single" w:sz="4" w:space="0" w:color="auto"/>
            </w:tcBorders>
            <w:vAlign w:val="center"/>
          </w:tcPr>
          <w:p w14:paraId="197A97A2" w14:textId="77777777" w:rsidR="00C160C3" w:rsidRPr="00C160C3" w:rsidRDefault="00C160C3" w:rsidP="00C76BB7">
            <w:pPr>
              <w:jc w:val="center"/>
              <w:rPr>
                <w:rFonts w:ascii="Times New Roman" w:hAnsi="Times New Roman"/>
              </w:rPr>
            </w:pPr>
            <w:r w:rsidRPr="00C160C3">
              <w:rPr>
                <w:rFonts w:ascii="Times New Roman" w:hAnsi="Times New Roman"/>
              </w:rPr>
              <w:t>Lower Bound</w:t>
            </w:r>
          </w:p>
        </w:tc>
        <w:tc>
          <w:tcPr>
            <w:tcW w:w="849" w:type="pct"/>
            <w:tcBorders>
              <w:top w:val="single" w:sz="4" w:space="0" w:color="auto"/>
              <w:bottom w:val="single" w:sz="4" w:space="0" w:color="auto"/>
            </w:tcBorders>
            <w:vAlign w:val="center"/>
          </w:tcPr>
          <w:p w14:paraId="0F17E72A" w14:textId="77777777" w:rsidR="00C160C3" w:rsidRPr="00C160C3" w:rsidRDefault="00C160C3" w:rsidP="00C76BB7">
            <w:pPr>
              <w:jc w:val="center"/>
              <w:rPr>
                <w:rFonts w:ascii="Times New Roman" w:hAnsi="Times New Roman"/>
              </w:rPr>
            </w:pPr>
            <w:r w:rsidRPr="00C160C3">
              <w:rPr>
                <w:rFonts w:ascii="Times New Roman" w:hAnsi="Times New Roman"/>
              </w:rPr>
              <w:t>Upper Bound</w:t>
            </w:r>
          </w:p>
        </w:tc>
      </w:tr>
      <w:tr w:rsidR="00C160C3" w:rsidRPr="00C160C3" w14:paraId="57D195F4" w14:textId="77777777" w:rsidTr="00C76BB7">
        <w:tc>
          <w:tcPr>
            <w:tcW w:w="728" w:type="pct"/>
            <w:vMerge w:val="restart"/>
            <w:tcBorders>
              <w:top w:val="single" w:sz="4" w:space="0" w:color="auto"/>
            </w:tcBorders>
            <w:vAlign w:val="center"/>
          </w:tcPr>
          <w:p w14:paraId="1B2C81CF" w14:textId="77777777" w:rsidR="00C160C3" w:rsidRPr="00C160C3" w:rsidRDefault="00C160C3" w:rsidP="00C76BB7">
            <w:pPr>
              <w:jc w:val="center"/>
              <w:rPr>
                <w:rFonts w:ascii="Times New Roman" w:hAnsi="Times New Roman"/>
              </w:rPr>
            </w:pPr>
            <w:proofErr w:type="spellStart"/>
            <w:r w:rsidRPr="00C160C3">
              <w:rPr>
                <w:rFonts w:ascii="Times New Roman" w:hAnsi="Times New Roman"/>
              </w:rPr>
              <w:t>Benferroni</w:t>
            </w:r>
            <w:proofErr w:type="spellEnd"/>
          </w:p>
        </w:tc>
        <w:tc>
          <w:tcPr>
            <w:tcW w:w="474" w:type="pct"/>
            <w:vMerge w:val="restart"/>
            <w:tcBorders>
              <w:top w:val="single" w:sz="4" w:space="0" w:color="auto"/>
            </w:tcBorders>
            <w:vAlign w:val="center"/>
          </w:tcPr>
          <w:p w14:paraId="157C9681" w14:textId="77777777" w:rsidR="00C160C3" w:rsidRPr="00C160C3" w:rsidRDefault="00C160C3" w:rsidP="00C76BB7">
            <w:pPr>
              <w:jc w:val="center"/>
              <w:rPr>
                <w:rFonts w:ascii="Times New Roman" w:hAnsi="Times New Roman"/>
              </w:rPr>
            </w:pPr>
            <w:r w:rsidRPr="00C160C3">
              <w:rPr>
                <w:rFonts w:ascii="Times New Roman" w:hAnsi="Times New Roman"/>
              </w:rPr>
              <w:t>C</w:t>
            </w:r>
          </w:p>
        </w:tc>
        <w:tc>
          <w:tcPr>
            <w:tcW w:w="474" w:type="pct"/>
            <w:tcBorders>
              <w:top w:val="single" w:sz="4" w:space="0" w:color="auto"/>
            </w:tcBorders>
            <w:vAlign w:val="center"/>
          </w:tcPr>
          <w:p w14:paraId="67A67E18" w14:textId="77777777" w:rsidR="00C160C3" w:rsidRPr="00C160C3" w:rsidRDefault="00C160C3" w:rsidP="00C76BB7">
            <w:pPr>
              <w:jc w:val="center"/>
              <w:rPr>
                <w:rFonts w:ascii="Times New Roman" w:hAnsi="Times New Roman"/>
              </w:rPr>
            </w:pPr>
            <w:r w:rsidRPr="00C160C3">
              <w:rPr>
                <w:rFonts w:ascii="Times New Roman" w:hAnsi="Times New Roman"/>
              </w:rPr>
              <w:t>AA</w:t>
            </w:r>
          </w:p>
        </w:tc>
        <w:tc>
          <w:tcPr>
            <w:tcW w:w="699" w:type="pct"/>
            <w:tcBorders>
              <w:top w:val="single" w:sz="4" w:space="0" w:color="auto"/>
            </w:tcBorders>
            <w:vAlign w:val="center"/>
          </w:tcPr>
          <w:p w14:paraId="79405780" w14:textId="77777777" w:rsidR="00C160C3" w:rsidRPr="00C160C3" w:rsidRDefault="00C160C3" w:rsidP="00C76BB7">
            <w:pPr>
              <w:jc w:val="center"/>
              <w:rPr>
                <w:rFonts w:ascii="Times New Roman" w:hAnsi="Times New Roman"/>
              </w:rPr>
            </w:pPr>
            <w:r w:rsidRPr="00C160C3">
              <w:rPr>
                <w:rFonts w:ascii="Times New Roman" w:hAnsi="Times New Roman"/>
              </w:rPr>
              <w:t>10.69</w:t>
            </w:r>
          </w:p>
        </w:tc>
        <w:tc>
          <w:tcPr>
            <w:tcW w:w="445" w:type="pct"/>
            <w:tcBorders>
              <w:top w:val="single" w:sz="4" w:space="0" w:color="auto"/>
            </w:tcBorders>
            <w:vAlign w:val="center"/>
          </w:tcPr>
          <w:p w14:paraId="3469C236" w14:textId="77777777" w:rsidR="00C160C3" w:rsidRPr="00C160C3" w:rsidRDefault="00C160C3" w:rsidP="00C76BB7">
            <w:pPr>
              <w:jc w:val="center"/>
              <w:rPr>
                <w:rFonts w:ascii="Times New Roman" w:hAnsi="Times New Roman"/>
              </w:rPr>
            </w:pPr>
            <w:r w:rsidRPr="00C160C3">
              <w:rPr>
                <w:rFonts w:ascii="Times New Roman" w:hAnsi="Times New Roman"/>
              </w:rPr>
              <w:t>2.900</w:t>
            </w:r>
          </w:p>
        </w:tc>
        <w:tc>
          <w:tcPr>
            <w:tcW w:w="412" w:type="pct"/>
            <w:tcBorders>
              <w:top w:val="single" w:sz="4" w:space="0" w:color="auto"/>
            </w:tcBorders>
            <w:vAlign w:val="center"/>
          </w:tcPr>
          <w:p w14:paraId="584C5D12" w14:textId="77777777" w:rsidR="00C160C3" w:rsidRPr="00C160C3" w:rsidRDefault="00C160C3" w:rsidP="00C76BB7">
            <w:pPr>
              <w:jc w:val="center"/>
              <w:rPr>
                <w:rFonts w:ascii="Times New Roman" w:hAnsi="Times New Roman"/>
              </w:rPr>
            </w:pPr>
            <w:r w:rsidRPr="00C160C3">
              <w:rPr>
                <w:rFonts w:ascii="Times New Roman" w:hAnsi="Times New Roman"/>
              </w:rPr>
              <w:t>0.035</w:t>
            </w:r>
          </w:p>
        </w:tc>
        <w:tc>
          <w:tcPr>
            <w:tcW w:w="919" w:type="pct"/>
            <w:tcBorders>
              <w:top w:val="single" w:sz="4" w:space="0" w:color="auto"/>
            </w:tcBorders>
            <w:vAlign w:val="center"/>
          </w:tcPr>
          <w:p w14:paraId="049B5203" w14:textId="77777777" w:rsidR="00C160C3" w:rsidRPr="00C160C3" w:rsidRDefault="00C160C3" w:rsidP="00C76BB7">
            <w:pPr>
              <w:jc w:val="center"/>
              <w:rPr>
                <w:rFonts w:ascii="Times New Roman" w:hAnsi="Times New Roman"/>
              </w:rPr>
            </w:pPr>
            <w:r w:rsidRPr="00C160C3">
              <w:rPr>
                <w:rFonts w:ascii="Times New Roman" w:hAnsi="Times New Roman"/>
              </w:rPr>
              <w:t>-191881.12</w:t>
            </w:r>
          </w:p>
        </w:tc>
        <w:tc>
          <w:tcPr>
            <w:tcW w:w="849" w:type="pct"/>
            <w:tcBorders>
              <w:top w:val="single" w:sz="4" w:space="0" w:color="auto"/>
            </w:tcBorders>
            <w:vAlign w:val="center"/>
          </w:tcPr>
          <w:p w14:paraId="55A5E1BB" w14:textId="77777777" w:rsidR="00C160C3" w:rsidRPr="00C160C3" w:rsidRDefault="00C160C3" w:rsidP="00C76BB7">
            <w:pPr>
              <w:jc w:val="center"/>
              <w:rPr>
                <w:rFonts w:ascii="Times New Roman" w:hAnsi="Times New Roman"/>
              </w:rPr>
            </w:pPr>
            <w:r w:rsidRPr="00C160C3">
              <w:rPr>
                <w:rFonts w:ascii="Times New Roman" w:hAnsi="Times New Roman"/>
              </w:rPr>
              <w:t>52714.71</w:t>
            </w:r>
          </w:p>
        </w:tc>
      </w:tr>
      <w:tr w:rsidR="00C160C3" w:rsidRPr="00C160C3" w14:paraId="2C6DC218" w14:textId="77777777" w:rsidTr="00C76BB7">
        <w:tc>
          <w:tcPr>
            <w:tcW w:w="728" w:type="pct"/>
            <w:vMerge/>
            <w:vAlign w:val="center"/>
          </w:tcPr>
          <w:p w14:paraId="1E72955F" w14:textId="77777777" w:rsidR="00C160C3" w:rsidRPr="00C160C3" w:rsidRDefault="00C160C3" w:rsidP="00C76BB7">
            <w:pPr>
              <w:jc w:val="center"/>
              <w:rPr>
                <w:rFonts w:ascii="Times New Roman" w:hAnsi="Times New Roman"/>
              </w:rPr>
            </w:pPr>
          </w:p>
        </w:tc>
        <w:tc>
          <w:tcPr>
            <w:tcW w:w="474" w:type="pct"/>
            <w:vMerge/>
            <w:vAlign w:val="center"/>
          </w:tcPr>
          <w:p w14:paraId="2CD92E49" w14:textId="77777777" w:rsidR="00C160C3" w:rsidRPr="00C160C3" w:rsidRDefault="00C160C3" w:rsidP="00C76BB7">
            <w:pPr>
              <w:jc w:val="center"/>
              <w:rPr>
                <w:rFonts w:ascii="Times New Roman" w:hAnsi="Times New Roman"/>
              </w:rPr>
            </w:pPr>
          </w:p>
        </w:tc>
        <w:tc>
          <w:tcPr>
            <w:tcW w:w="474" w:type="pct"/>
            <w:vAlign w:val="center"/>
          </w:tcPr>
          <w:p w14:paraId="22D17905" w14:textId="77777777" w:rsidR="00C160C3" w:rsidRPr="00C160C3" w:rsidRDefault="00C160C3" w:rsidP="00C76BB7">
            <w:pPr>
              <w:jc w:val="center"/>
              <w:rPr>
                <w:rFonts w:ascii="Times New Roman" w:hAnsi="Times New Roman"/>
              </w:rPr>
            </w:pPr>
            <w:r w:rsidRPr="00C160C3">
              <w:rPr>
                <w:rFonts w:ascii="Times New Roman" w:hAnsi="Times New Roman"/>
              </w:rPr>
              <w:t>PC</w:t>
            </w:r>
          </w:p>
        </w:tc>
        <w:tc>
          <w:tcPr>
            <w:tcW w:w="699" w:type="pct"/>
            <w:vAlign w:val="center"/>
          </w:tcPr>
          <w:p w14:paraId="591C67C4" w14:textId="77777777" w:rsidR="00C160C3" w:rsidRPr="00C160C3" w:rsidRDefault="00C160C3" w:rsidP="00C76BB7">
            <w:pPr>
              <w:jc w:val="center"/>
              <w:rPr>
                <w:rFonts w:ascii="Times New Roman" w:hAnsi="Times New Roman"/>
              </w:rPr>
            </w:pPr>
            <w:r w:rsidRPr="00C160C3">
              <w:rPr>
                <w:rFonts w:ascii="Times New Roman" w:hAnsi="Times New Roman"/>
              </w:rPr>
              <w:t>53.86</w:t>
            </w:r>
          </w:p>
        </w:tc>
        <w:tc>
          <w:tcPr>
            <w:tcW w:w="445" w:type="pct"/>
            <w:vAlign w:val="center"/>
          </w:tcPr>
          <w:p w14:paraId="31C5B7D3" w14:textId="77777777" w:rsidR="00C160C3" w:rsidRPr="00C160C3" w:rsidRDefault="00C160C3" w:rsidP="00C76BB7">
            <w:pPr>
              <w:jc w:val="center"/>
              <w:rPr>
                <w:rFonts w:ascii="Times New Roman" w:hAnsi="Times New Roman"/>
              </w:rPr>
            </w:pPr>
            <w:r w:rsidRPr="00C160C3">
              <w:rPr>
                <w:rFonts w:ascii="Times New Roman" w:hAnsi="Times New Roman"/>
              </w:rPr>
              <w:t>2.900</w:t>
            </w:r>
          </w:p>
        </w:tc>
        <w:tc>
          <w:tcPr>
            <w:tcW w:w="412" w:type="pct"/>
            <w:vAlign w:val="center"/>
          </w:tcPr>
          <w:p w14:paraId="0929E988" w14:textId="77777777" w:rsidR="00C160C3" w:rsidRPr="00C160C3" w:rsidRDefault="00C160C3" w:rsidP="00C76BB7">
            <w:pPr>
              <w:jc w:val="center"/>
              <w:rPr>
                <w:rFonts w:ascii="Times New Roman" w:hAnsi="Times New Roman"/>
              </w:rPr>
            </w:pPr>
            <w:r w:rsidRPr="00C160C3">
              <w:rPr>
                <w:rFonts w:ascii="Times New Roman" w:hAnsi="Times New Roman"/>
              </w:rPr>
              <w:t>0.016</w:t>
            </w:r>
          </w:p>
        </w:tc>
        <w:tc>
          <w:tcPr>
            <w:tcW w:w="919" w:type="pct"/>
            <w:vAlign w:val="center"/>
          </w:tcPr>
          <w:p w14:paraId="27F0ABA6" w14:textId="77777777" w:rsidR="00C160C3" w:rsidRPr="00C160C3" w:rsidRDefault="00C160C3" w:rsidP="00C76BB7">
            <w:pPr>
              <w:jc w:val="center"/>
              <w:rPr>
                <w:rFonts w:ascii="Times New Roman" w:hAnsi="Times New Roman"/>
              </w:rPr>
            </w:pPr>
            <w:r w:rsidRPr="00C160C3">
              <w:rPr>
                <w:rFonts w:ascii="Times New Roman" w:hAnsi="Times New Roman"/>
              </w:rPr>
              <w:t>-253223.12</w:t>
            </w:r>
          </w:p>
        </w:tc>
        <w:tc>
          <w:tcPr>
            <w:tcW w:w="849" w:type="pct"/>
            <w:vAlign w:val="center"/>
          </w:tcPr>
          <w:p w14:paraId="56F5BD58" w14:textId="77777777" w:rsidR="00C160C3" w:rsidRPr="00C160C3" w:rsidRDefault="00C160C3" w:rsidP="00C76BB7">
            <w:pPr>
              <w:jc w:val="center"/>
              <w:rPr>
                <w:rFonts w:ascii="Times New Roman" w:hAnsi="Times New Roman"/>
              </w:rPr>
            </w:pPr>
            <w:r w:rsidRPr="00C160C3">
              <w:rPr>
                <w:rFonts w:ascii="Times New Roman" w:hAnsi="Times New Roman"/>
              </w:rPr>
              <w:t>-8827.72</w:t>
            </w:r>
          </w:p>
        </w:tc>
      </w:tr>
      <w:tr w:rsidR="00C160C3" w:rsidRPr="00C160C3" w14:paraId="7CBE1D23" w14:textId="77777777" w:rsidTr="00C76BB7">
        <w:tc>
          <w:tcPr>
            <w:tcW w:w="728" w:type="pct"/>
            <w:vMerge/>
            <w:vAlign w:val="center"/>
          </w:tcPr>
          <w:p w14:paraId="09BBE67E" w14:textId="77777777" w:rsidR="00C160C3" w:rsidRPr="00C160C3" w:rsidRDefault="00C160C3" w:rsidP="00C76BB7">
            <w:pPr>
              <w:jc w:val="center"/>
              <w:rPr>
                <w:rFonts w:ascii="Times New Roman" w:hAnsi="Times New Roman"/>
              </w:rPr>
            </w:pPr>
          </w:p>
        </w:tc>
        <w:tc>
          <w:tcPr>
            <w:tcW w:w="474" w:type="pct"/>
            <w:vMerge w:val="restart"/>
            <w:vAlign w:val="center"/>
          </w:tcPr>
          <w:p w14:paraId="0886261A" w14:textId="77777777" w:rsidR="00C160C3" w:rsidRPr="00C160C3" w:rsidRDefault="00C160C3" w:rsidP="00C76BB7">
            <w:pPr>
              <w:jc w:val="center"/>
              <w:rPr>
                <w:rFonts w:ascii="Times New Roman" w:hAnsi="Times New Roman"/>
              </w:rPr>
            </w:pPr>
            <w:r w:rsidRPr="00C160C3">
              <w:rPr>
                <w:rFonts w:ascii="Times New Roman" w:hAnsi="Times New Roman"/>
              </w:rPr>
              <w:t>AA</w:t>
            </w:r>
          </w:p>
        </w:tc>
        <w:tc>
          <w:tcPr>
            <w:tcW w:w="474" w:type="pct"/>
            <w:vAlign w:val="center"/>
          </w:tcPr>
          <w:p w14:paraId="1D705B03" w14:textId="77777777" w:rsidR="00C160C3" w:rsidRPr="00C160C3" w:rsidRDefault="00C160C3" w:rsidP="00C76BB7">
            <w:pPr>
              <w:jc w:val="center"/>
              <w:rPr>
                <w:rFonts w:ascii="Times New Roman" w:hAnsi="Times New Roman"/>
              </w:rPr>
            </w:pPr>
            <w:r w:rsidRPr="00C160C3">
              <w:rPr>
                <w:rFonts w:ascii="Times New Roman" w:hAnsi="Times New Roman"/>
              </w:rPr>
              <w:t>PC</w:t>
            </w:r>
          </w:p>
        </w:tc>
        <w:tc>
          <w:tcPr>
            <w:tcW w:w="699" w:type="pct"/>
            <w:vAlign w:val="center"/>
          </w:tcPr>
          <w:p w14:paraId="7A6031F7" w14:textId="77777777" w:rsidR="00C160C3" w:rsidRPr="00C160C3" w:rsidRDefault="00C160C3" w:rsidP="00C76BB7">
            <w:pPr>
              <w:jc w:val="center"/>
              <w:rPr>
                <w:rFonts w:ascii="Times New Roman" w:hAnsi="Times New Roman"/>
              </w:rPr>
            </w:pPr>
            <w:r w:rsidRPr="00C160C3">
              <w:rPr>
                <w:rFonts w:ascii="Times New Roman" w:hAnsi="Times New Roman"/>
              </w:rPr>
              <w:t>10.69</w:t>
            </w:r>
          </w:p>
        </w:tc>
        <w:tc>
          <w:tcPr>
            <w:tcW w:w="445" w:type="pct"/>
            <w:vAlign w:val="center"/>
          </w:tcPr>
          <w:p w14:paraId="5769D38E" w14:textId="77777777" w:rsidR="00C160C3" w:rsidRPr="00C160C3" w:rsidRDefault="00C160C3" w:rsidP="00C76BB7">
            <w:pPr>
              <w:jc w:val="center"/>
              <w:rPr>
                <w:rFonts w:ascii="Times New Roman" w:hAnsi="Times New Roman"/>
              </w:rPr>
            </w:pPr>
            <w:r w:rsidRPr="00C160C3">
              <w:rPr>
                <w:rFonts w:ascii="Times New Roman" w:hAnsi="Times New Roman"/>
              </w:rPr>
              <w:t>2.900</w:t>
            </w:r>
          </w:p>
        </w:tc>
        <w:tc>
          <w:tcPr>
            <w:tcW w:w="412" w:type="pct"/>
            <w:vAlign w:val="center"/>
          </w:tcPr>
          <w:p w14:paraId="11E5CE1F" w14:textId="77777777" w:rsidR="00C160C3" w:rsidRPr="00C160C3" w:rsidRDefault="00C160C3" w:rsidP="00C76BB7">
            <w:pPr>
              <w:jc w:val="center"/>
              <w:rPr>
                <w:rFonts w:ascii="Times New Roman" w:hAnsi="Times New Roman"/>
              </w:rPr>
            </w:pPr>
            <w:r w:rsidRPr="00C160C3">
              <w:rPr>
                <w:rFonts w:ascii="Times New Roman" w:hAnsi="Times New Roman"/>
              </w:rPr>
              <w:t>0.037</w:t>
            </w:r>
          </w:p>
        </w:tc>
        <w:tc>
          <w:tcPr>
            <w:tcW w:w="919" w:type="pct"/>
            <w:vAlign w:val="center"/>
          </w:tcPr>
          <w:p w14:paraId="38214571" w14:textId="77777777" w:rsidR="00C160C3" w:rsidRPr="00C160C3" w:rsidRDefault="00C160C3" w:rsidP="00C76BB7">
            <w:pPr>
              <w:jc w:val="center"/>
              <w:rPr>
                <w:rFonts w:ascii="Times New Roman" w:hAnsi="Times New Roman"/>
              </w:rPr>
            </w:pPr>
            <w:r w:rsidRPr="00C160C3">
              <w:rPr>
                <w:rFonts w:ascii="Times New Roman" w:hAnsi="Times New Roman"/>
              </w:rPr>
              <w:t>-52714.71</w:t>
            </w:r>
          </w:p>
        </w:tc>
        <w:tc>
          <w:tcPr>
            <w:tcW w:w="849" w:type="pct"/>
            <w:vAlign w:val="center"/>
          </w:tcPr>
          <w:p w14:paraId="6F71D325" w14:textId="77777777" w:rsidR="00C160C3" w:rsidRPr="00C160C3" w:rsidRDefault="00C160C3" w:rsidP="00C76BB7">
            <w:pPr>
              <w:jc w:val="center"/>
              <w:rPr>
                <w:rFonts w:ascii="Times New Roman" w:hAnsi="Times New Roman"/>
              </w:rPr>
            </w:pPr>
            <w:r w:rsidRPr="00C160C3">
              <w:rPr>
                <w:rFonts w:ascii="Times New Roman" w:hAnsi="Times New Roman"/>
              </w:rPr>
              <w:t>191881.22</w:t>
            </w:r>
          </w:p>
        </w:tc>
      </w:tr>
      <w:tr w:rsidR="00C160C3" w:rsidRPr="00C160C3" w14:paraId="028B77BA" w14:textId="77777777" w:rsidTr="00C76BB7">
        <w:tc>
          <w:tcPr>
            <w:tcW w:w="728" w:type="pct"/>
            <w:vMerge/>
            <w:vAlign w:val="center"/>
          </w:tcPr>
          <w:p w14:paraId="2470BABB" w14:textId="77777777" w:rsidR="00C160C3" w:rsidRPr="00C160C3" w:rsidRDefault="00C160C3" w:rsidP="00C76BB7">
            <w:pPr>
              <w:jc w:val="center"/>
              <w:rPr>
                <w:rFonts w:ascii="Times New Roman" w:hAnsi="Times New Roman"/>
              </w:rPr>
            </w:pPr>
          </w:p>
        </w:tc>
        <w:tc>
          <w:tcPr>
            <w:tcW w:w="474" w:type="pct"/>
            <w:vMerge/>
            <w:vAlign w:val="center"/>
          </w:tcPr>
          <w:p w14:paraId="13B86AE2" w14:textId="77777777" w:rsidR="00C160C3" w:rsidRPr="00C160C3" w:rsidRDefault="00C160C3" w:rsidP="00C76BB7">
            <w:pPr>
              <w:jc w:val="center"/>
              <w:rPr>
                <w:rFonts w:ascii="Times New Roman" w:hAnsi="Times New Roman"/>
              </w:rPr>
            </w:pPr>
          </w:p>
        </w:tc>
        <w:tc>
          <w:tcPr>
            <w:tcW w:w="474" w:type="pct"/>
            <w:vAlign w:val="center"/>
          </w:tcPr>
          <w:p w14:paraId="24E91680" w14:textId="77777777" w:rsidR="00C160C3" w:rsidRPr="00C160C3" w:rsidRDefault="00C160C3" w:rsidP="00C76BB7">
            <w:pPr>
              <w:jc w:val="center"/>
              <w:rPr>
                <w:rFonts w:ascii="Times New Roman" w:hAnsi="Times New Roman"/>
              </w:rPr>
            </w:pPr>
            <w:r w:rsidRPr="00C160C3">
              <w:rPr>
                <w:rFonts w:ascii="Times New Roman" w:hAnsi="Times New Roman"/>
              </w:rPr>
              <w:t>C</w:t>
            </w:r>
          </w:p>
        </w:tc>
        <w:tc>
          <w:tcPr>
            <w:tcW w:w="699" w:type="pct"/>
            <w:vAlign w:val="center"/>
          </w:tcPr>
          <w:p w14:paraId="1D110165" w14:textId="77777777" w:rsidR="00C160C3" w:rsidRPr="00C160C3" w:rsidRDefault="00C160C3" w:rsidP="00C76BB7">
            <w:pPr>
              <w:jc w:val="center"/>
              <w:rPr>
                <w:rFonts w:ascii="Times New Roman" w:hAnsi="Times New Roman"/>
              </w:rPr>
            </w:pPr>
            <w:r w:rsidRPr="00C160C3">
              <w:rPr>
                <w:rFonts w:ascii="Times New Roman" w:hAnsi="Times New Roman"/>
              </w:rPr>
              <w:t>43.17</w:t>
            </w:r>
          </w:p>
        </w:tc>
        <w:tc>
          <w:tcPr>
            <w:tcW w:w="445" w:type="pct"/>
            <w:vAlign w:val="center"/>
          </w:tcPr>
          <w:p w14:paraId="306F51D0" w14:textId="77777777" w:rsidR="00C160C3" w:rsidRPr="00C160C3" w:rsidRDefault="00C160C3" w:rsidP="00C76BB7">
            <w:pPr>
              <w:jc w:val="center"/>
              <w:rPr>
                <w:rFonts w:ascii="Times New Roman" w:hAnsi="Times New Roman"/>
              </w:rPr>
            </w:pPr>
            <w:r w:rsidRPr="00C160C3">
              <w:rPr>
                <w:rFonts w:ascii="Times New Roman" w:hAnsi="Times New Roman"/>
              </w:rPr>
              <w:t>2.900</w:t>
            </w:r>
          </w:p>
        </w:tc>
        <w:tc>
          <w:tcPr>
            <w:tcW w:w="412" w:type="pct"/>
            <w:vAlign w:val="center"/>
          </w:tcPr>
          <w:p w14:paraId="39A27566" w14:textId="77777777" w:rsidR="00C160C3" w:rsidRPr="00C160C3" w:rsidRDefault="00C160C3" w:rsidP="00C76BB7">
            <w:pPr>
              <w:jc w:val="center"/>
              <w:rPr>
                <w:rFonts w:ascii="Times New Roman" w:hAnsi="Times New Roman"/>
              </w:rPr>
            </w:pPr>
            <w:r w:rsidRPr="00C160C3">
              <w:rPr>
                <w:rFonts w:ascii="Times New Roman" w:hAnsi="Times New Roman"/>
              </w:rPr>
              <w:t>0.032</w:t>
            </w:r>
          </w:p>
        </w:tc>
        <w:tc>
          <w:tcPr>
            <w:tcW w:w="919" w:type="pct"/>
            <w:vAlign w:val="center"/>
          </w:tcPr>
          <w:p w14:paraId="287EA5EB" w14:textId="77777777" w:rsidR="00C160C3" w:rsidRPr="00C160C3" w:rsidRDefault="00C160C3" w:rsidP="00C76BB7">
            <w:pPr>
              <w:jc w:val="center"/>
              <w:rPr>
                <w:rFonts w:ascii="Times New Roman" w:hAnsi="Times New Roman"/>
              </w:rPr>
            </w:pPr>
            <w:r w:rsidRPr="00C160C3">
              <w:rPr>
                <w:rFonts w:ascii="Times New Roman" w:hAnsi="Times New Roman"/>
              </w:rPr>
              <w:t>-183640.17</w:t>
            </w:r>
          </w:p>
        </w:tc>
        <w:tc>
          <w:tcPr>
            <w:tcW w:w="849" w:type="pct"/>
            <w:vAlign w:val="center"/>
          </w:tcPr>
          <w:p w14:paraId="1DAFF660" w14:textId="77777777" w:rsidR="00C160C3" w:rsidRPr="00C160C3" w:rsidRDefault="00C160C3" w:rsidP="00C76BB7">
            <w:pPr>
              <w:jc w:val="center"/>
              <w:rPr>
                <w:rFonts w:ascii="Times New Roman" w:hAnsi="Times New Roman"/>
              </w:rPr>
            </w:pPr>
            <w:r w:rsidRPr="00C160C3">
              <w:rPr>
                <w:rFonts w:ascii="Times New Roman" w:hAnsi="Times New Roman"/>
              </w:rPr>
              <w:t>60955.43</w:t>
            </w:r>
          </w:p>
        </w:tc>
      </w:tr>
      <w:tr w:rsidR="00C160C3" w:rsidRPr="00C160C3" w14:paraId="6E2EF56E" w14:textId="77777777" w:rsidTr="00C76BB7">
        <w:tc>
          <w:tcPr>
            <w:tcW w:w="728" w:type="pct"/>
            <w:vMerge/>
            <w:vAlign w:val="center"/>
          </w:tcPr>
          <w:p w14:paraId="3B7CCC8C" w14:textId="77777777" w:rsidR="00C160C3" w:rsidRPr="00C160C3" w:rsidRDefault="00C160C3" w:rsidP="00C76BB7">
            <w:pPr>
              <w:jc w:val="center"/>
              <w:rPr>
                <w:rFonts w:ascii="Times New Roman" w:hAnsi="Times New Roman"/>
              </w:rPr>
            </w:pPr>
          </w:p>
        </w:tc>
        <w:tc>
          <w:tcPr>
            <w:tcW w:w="474" w:type="pct"/>
            <w:vMerge w:val="restart"/>
            <w:vAlign w:val="center"/>
          </w:tcPr>
          <w:p w14:paraId="3DBFF69F" w14:textId="77777777" w:rsidR="00C160C3" w:rsidRPr="00C160C3" w:rsidRDefault="00C160C3" w:rsidP="00C76BB7">
            <w:pPr>
              <w:jc w:val="center"/>
              <w:rPr>
                <w:rFonts w:ascii="Times New Roman" w:hAnsi="Times New Roman"/>
              </w:rPr>
            </w:pPr>
            <w:r w:rsidRPr="00C160C3">
              <w:rPr>
                <w:rFonts w:ascii="Times New Roman" w:hAnsi="Times New Roman"/>
              </w:rPr>
              <w:t>PC</w:t>
            </w:r>
          </w:p>
        </w:tc>
        <w:tc>
          <w:tcPr>
            <w:tcW w:w="474" w:type="pct"/>
            <w:vAlign w:val="center"/>
          </w:tcPr>
          <w:p w14:paraId="0865017D" w14:textId="77777777" w:rsidR="00C160C3" w:rsidRPr="00C160C3" w:rsidRDefault="00C160C3" w:rsidP="00C76BB7">
            <w:pPr>
              <w:jc w:val="center"/>
              <w:rPr>
                <w:rFonts w:ascii="Times New Roman" w:hAnsi="Times New Roman"/>
              </w:rPr>
            </w:pPr>
            <w:r w:rsidRPr="00C160C3">
              <w:rPr>
                <w:rFonts w:ascii="Times New Roman" w:hAnsi="Times New Roman"/>
              </w:rPr>
              <w:t>AA</w:t>
            </w:r>
          </w:p>
        </w:tc>
        <w:tc>
          <w:tcPr>
            <w:tcW w:w="699" w:type="pct"/>
            <w:vAlign w:val="center"/>
          </w:tcPr>
          <w:p w14:paraId="25F6D614" w14:textId="77777777" w:rsidR="00C160C3" w:rsidRPr="00C160C3" w:rsidRDefault="00C160C3" w:rsidP="00C76BB7">
            <w:pPr>
              <w:jc w:val="center"/>
              <w:rPr>
                <w:rFonts w:ascii="Times New Roman" w:hAnsi="Times New Roman"/>
              </w:rPr>
            </w:pPr>
            <w:r w:rsidRPr="00C160C3">
              <w:rPr>
                <w:rFonts w:ascii="Times New Roman" w:hAnsi="Times New Roman"/>
              </w:rPr>
              <w:t>53.86</w:t>
            </w:r>
          </w:p>
        </w:tc>
        <w:tc>
          <w:tcPr>
            <w:tcW w:w="445" w:type="pct"/>
            <w:vAlign w:val="center"/>
          </w:tcPr>
          <w:p w14:paraId="097F838D" w14:textId="77777777" w:rsidR="00C160C3" w:rsidRPr="00C160C3" w:rsidRDefault="00C160C3" w:rsidP="00C76BB7">
            <w:pPr>
              <w:jc w:val="center"/>
              <w:rPr>
                <w:rFonts w:ascii="Times New Roman" w:hAnsi="Times New Roman"/>
              </w:rPr>
            </w:pPr>
            <w:r w:rsidRPr="00C160C3">
              <w:rPr>
                <w:rFonts w:ascii="Times New Roman" w:hAnsi="Times New Roman"/>
              </w:rPr>
              <w:t>2.900</w:t>
            </w:r>
          </w:p>
        </w:tc>
        <w:tc>
          <w:tcPr>
            <w:tcW w:w="412" w:type="pct"/>
            <w:vAlign w:val="center"/>
          </w:tcPr>
          <w:p w14:paraId="7BE67A3B" w14:textId="77777777" w:rsidR="00C160C3" w:rsidRPr="00C160C3" w:rsidRDefault="00C160C3" w:rsidP="00C76BB7">
            <w:pPr>
              <w:jc w:val="center"/>
              <w:rPr>
                <w:rFonts w:ascii="Times New Roman" w:hAnsi="Times New Roman"/>
              </w:rPr>
            </w:pPr>
            <w:r w:rsidRPr="00C160C3">
              <w:rPr>
                <w:rFonts w:ascii="Times New Roman" w:hAnsi="Times New Roman"/>
              </w:rPr>
              <w:t>0.024</w:t>
            </w:r>
          </w:p>
        </w:tc>
        <w:tc>
          <w:tcPr>
            <w:tcW w:w="919" w:type="pct"/>
            <w:vAlign w:val="center"/>
          </w:tcPr>
          <w:p w14:paraId="53EC2A9C" w14:textId="0A095A9A" w:rsidR="00C160C3" w:rsidRPr="00C160C3" w:rsidRDefault="00C160C3" w:rsidP="00C76BB7">
            <w:pPr>
              <w:jc w:val="center"/>
              <w:rPr>
                <w:rFonts w:ascii="Times New Roman" w:hAnsi="Times New Roman"/>
              </w:rPr>
            </w:pPr>
            <w:r w:rsidRPr="00C160C3">
              <w:rPr>
                <w:rFonts w:ascii="Times New Roman" w:hAnsi="Times New Roman"/>
              </w:rPr>
              <w:t>86527.58</w:t>
            </w:r>
          </w:p>
        </w:tc>
        <w:tc>
          <w:tcPr>
            <w:tcW w:w="849" w:type="pct"/>
            <w:vAlign w:val="center"/>
          </w:tcPr>
          <w:p w14:paraId="262B8235" w14:textId="77777777" w:rsidR="00C160C3" w:rsidRPr="00C160C3" w:rsidRDefault="00C160C3" w:rsidP="00C76BB7">
            <w:pPr>
              <w:jc w:val="center"/>
              <w:rPr>
                <w:rFonts w:ascii="Times New Roman" w:hAnsi="Times New Roman"/>
              </w:rPr>
            </w:pPr>
            <w:r w:rsidRPr="00C160C3">
              <w:rPr>
                <w:rFonts w:ascii="Times New Roman" w:hAnsi="Times New Roman"/>
              </w:rPr>
              <w:t>253223.12</w:t>
            </w:r>
          </w:p>
        </w:tc>
      </w:tr>
      <w:tr w:rsidR="00C160C3" w:rsidRPr="00C160C3" w14:paraId="535E2F1A" w14:textId="77777777" w:rsidTr="00C76BB7">
        <w:tc>
          <w:tcPr>
            <w:tcW w:w="728" w:type="pct"/>
            <w:vMerge/>
            <w:vAlign w:val="center"/>
          </w:tcPr>
          <w:p w14:paraId="1A8A766C" w14:textId="77777777" w:rsidR="00C160C3" w:rsidRPr="00C160C3" w:rsidRDefault="00C160C3" w:rsidP="00C76BB7">
            <w:pPr>
              <w:jc w:val="center"/>
              <w:rPr>
                <w:rFonts w:ascii="Times New Roman" w:hAnsi="Times New Roman"/>
              </w:rPr>
            </w:pPr>
          </w:p>
        </w:tc>
        <w:tc>
          <w:tcPr>
            <w:tcW w:w="474" w:type="pct"/>
            <w:vMerge/>
            <w:vAlign w:val="center"/>
          </w:tcPr>
          <w:p w14:paraId="4CEDD1A5" w14:textId="77777777" w:rsidR="00C160C3" w:rsidRPr="00C160C3" w:rsidRDefault="00C160C3" w:rsidP="00C76BB7">
            <w:pPr>
              <w:jc w:val="center"/>
              <w:rPr>
                <w:rFonts w:ascii="Times New Roman" w:hAnsi="Times New Roman"/>
              </w:rPr>
            </w:pPr>
          </w:p>
        </w:tc>
        <w:tc>
          <w:tcPr>
            <w:tcW w:w="474" w:type="pct"/>
            <w:vAlign w:val="center"/>
          </w:tcPr>
          <w:p w14:paraId="5A907A8F" w14:textId="77777777" w:rsidR="00C160C3" w:rsidRPr="00C160C3" w:rsidRDefault="00C160C3" w:rsidP="00C76BB7">
            <w:pPr>
              <w:jc w:val="center"/>
              <w:rPr>
                <w:rFonts w:ascii="Times New Roman" w:hAnsi="Times New Roman"/>
              </w:rPr>
            </w:pPr>
            <w:r w:rsidRPr="00C160C3">
              <w:rPr>
                <w:rFonts w:ascii="Times New Roman" w:hAnsi="Times New Roman"/>
              </w:rPr>
              <w:t>C</w:t>
            </w:r>
          </w:p>
        </w:tc>
        <w:tc>
          <w:tcPr>
            <w:tcW w:w="699" w:type="pct"/>
            <w:vAlign w:val="center"/>
          </w:tcPr>
          <w:p w14:paraId="73BAB50F" w14:textId="77777777" w:rsidR="00C160C3" w:rsidRPr="00C160C3" w:rsidRDefault="00C160C3" w:rsidP="00C76BB7">
            <w:pPr>
              <w:jc w:val="center"/>
              <w:rPr>
                <w:rFonts w:ascii="Times New Roman" w:hAnsi="Times New Roman"/>
              </w:rPr>
            </w:pPr>
            <w:r w:rsidRPr="00C160C3">
              <w:rPr>
                <w:rFonts w:ascii="Times New Roman" w:hAnsi="Times New Roman"/>
              </w:rPr>
              <w:t>43.17</w:t>
            </w:r>
          </w:p>
        </w:tc>
        <w:tc>
          <w:tcPr>
            <w:tcW w:w="445" w:type="pct"/>
            <w:vAlign w:val="center"/>
          </w:tcPr>
          <w:p w14:paraId="5CC0FCFB" w14:textId="77777777" w:rsidR="00C160C3" w:rsidRPr="00C160C3" w:rsidRDefault="00C160C3" w:rsidP="00C76BB7">
            <w:pPr>
              <w:jc w:val="center"/>
              <w:rPr>
                <w:rFonts w:ascii="Times New Roman" w:hAnsi="Times New Roman"/>
              </w:rPr>
            </w:pPr>
            <w:r w:rsidRPr="00C160C3">
              <w:rPr>
                <w:rFonts w:ascii="Times New Roman" w:hAnsi="Times New Roman"/>
              </w:rPr>
              <w:t>2.900</w:t>
            </w:r>
          </w:p>
        </w:tc>
        <w:tc>
          <w:tcPr>
            <w:tcW w:w="412" w:type="pct"/>
            <w:vAlign w:val="center"/>
          </w:tcPr>
          <w:p w14:paraId="72B5FED3" w14:textId="77777777" w:rsidR="00C160C3" w:rsidRPr="00C160C3" w:rsidRDefault="00C160C3" w:rsidP="00C76BB7">
            <w:pPr>
              <w:jc w:val="center"/>
              <w:rPr>
                <w:rFonts w:ascii="Times New Roman" w:hAnsi="Times New Roman"/>
              </w:rPr>
            </w:pPr>
            <w:r w:rsidRPr="00C160C3">
              <w:rPr>
                <w:rFonts w:ascii="Times New Roman" w:hAnsi="Times New Roman"/>
              </w:rPr>
              <w:t>0.042</w:t>
            </w:r>
          </w:p>
        </w:tc>
        <w:tc>
          <w:tcPr>
            <w:tcW w:w="919" w:type="pct"/>
            <w:vAlign w:val="center"/>
          </w:tcPr>
          <w:p w14:paraId="4AFDD618" w14:textId="77777777" w:rsidR="00C160C3" w:rsidRPr="00C160C3" w:rsidRDefault="00C160C3" w:rsidP="00C76BB7">
            <w:pPr>
              <w:jc w:val="center"/>
              <w:rPr>
                <w:rFonts w:ascii="Times New Roman" w:hAnsi="Times New Roman"/>
              </w:rPr>
            </w:pPr>
            <w:r w:rsidRPr="00C160C3">
              <w:rPr>
                <w:rFonts w:ascii="Times New Roman" w:hAnsi="Times New Roman"/>
              </w:rPr>
              <w:t>-60955.27</w:t>
            </w:r>
          </w:p>
        </w:tc>
        <w:tc>
          <w:tcPr>
            <w:tcW w:w="849" w:type="pct"/>
            <w:vAlign w:val="center"/>
          </w:tcPr>
          <w:p w14:paraId="070B30DC" w14:textId="77777777" w:rsidR="00C160C3" w:rsidRPr="00C160C3" w:rsidRDefault="00C160C3" w:rsidP="00C76BB7">
            <w:pPr>
              <w:jc w:val="center"/>
              <w:rPr>
                <w:rFonts w:ascii="Times New Roman" w:hAnsi="Times New Roman"/>
              </w:rPr>
            </w:pPr>
            <w:r w:rsidRPr="00C160C3">
              <w:rPr>
                <w:rFonts w:ascii="Times New Roman" w:hAnsi="Times New Roman"/>
              </w:rPr>
              <w:t>183640.37</w:t>
            </w:r>
          </w:p>
        </w:tc>
      </w:tr>
    </w:tbl>
    <w:p w14:paraId="52560D19" w14:textId="77777777" w:rsidR="00C76BB7" w:rsidRDefault="00C76BB7" w:rsidP="00C76BB7">
      <w:pPr>
        <w:pStyle w:val="PARA"/>
        <w:spacing w:line="240" w:lineRule="auto"/>
        <w:ind w:firstLine="720"/>
        <w:rPr>
          <w:rFonts w:cs="Times New Roman"/>
          <w:sz w:val="22"/>
          <w:szCs w:val="22"/>
          <w:lang w:val="id-ID"/>
        </w:rPr>
      </w:pPr>
    </w:p>
    <w:p w14:paraId="48A4D04A" w14:textId="0A0DE6A5" w:rsidR="00C160C3" w:rsidRDefault="00C160C3" w:rsidP="00C76BB7">
      <w:pPr>
        <w:pStyle w:val="PARA"/>
        <w:spacing w:line="240" w:lineRule="auto"/>
        <w:ind w:firstLine="720"/>
        <w:rPr>
          <w:rFonts w:asciiTheme="minorHAnsi" w:hAnsiTheme="minorHAnsi" w:cstheme="minorHAnsi"/>
          <w:lang w:val="id-ID"/>
        </w:rPr>
      </w:pPr>
      <w:r w:rsidRPr="00C160C3">
        <w:rPr>
          <w:rFonts w:cs="Times New Roman"/>
          <w:sz w:val="22"/>
          <w:szCs w:val="22"/>
          <w:lang w:val="id-ID"/>
        </w:rPr>
        <w:t>The basis for decision making in this ANOVA test is that if the significance value is &gt; 0.05 then there is no influence between the independent variable and the dependent variable, conversely if the significance value is &lt; 0.05 then there is an influence between the independent variable and the dependent variable. Based on the table above, it can be said that there is an influence between student responses to learning using EDU assembler-based e-modules on argumentation skills, perseverance character and students' curiosity</w:t>
      </w:r>
      <w:r w:rsidRPr="00566B2B">
        <w:rPr>
          <w:rFonts w:asciiTheme="minorHAnsi" w:hAnsiTheme="minorHAnsi" w:cstheme="minorHAnsi"/>
          <w:lang w:val="id-ID"/>
        </w:rPr>
        <w:t>.</w:t>
      </w:r>
    </w:p>
    <w:p w14:paraId="37DA8838" w14:textId="77777777" w:rsidR="00C76BB7" w:rsidRDefault="00C76BB7" w:rsidP="00C76BB7">
      <w:pPr>
        <w:pStyle w:val="PARA"/>
        <w:spacing w:line="240" w:lineRule="auto"/>
        <w:rPr>
          <w:rFonts w:asciiTheme="minorHAnsi" w:hAnsiTheme="minorHAnsi" w:cstheme="minorHAnsi"/>
          <w:lang w:val="id-ID"/>
        </w:rPr>
      </w:pPr>
    </w:p>
    <w:p w14:paraId="5288A4A4" w14:textId="77777777" w:rsidR="00C76BB7" w:rsidRPr="00C76BB7" w:rsidRDefault="00C76BB7" w:rsidP="00C76BB7">
      <w:pPr>
        <w:pStyle w:val="PARA"/>
        <w:spacing w:line="240" w:lineRule="auto"/>
        <w:jc w:val="center"/>
        <w:rPr>
          <w:rFonts w:cs="Times New Roman"/>
          <w:spacing w:val="0"/>
          <w:sz w:val="22"/>
          <w:szCs w:val="22"/>
        </w:rPr>
      </w:pPr>
      <w:bookmarkStart w:id="4" w:name="_Hlk166399845"/>
      <w:r w:rsidRPr="00C76BB7">
        <w:rPr>
          <w:rFonts w:cs="Times New Roman"/>
          <w:spacing w:val="0"/>
          <w:sz w:val="22"/>
          <w:szCs w:val="22"/>
        </w:rPr>
        <w:t>Table 11. Simple linear regression test results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711"/>
        <w:gridCol w:w="1029"/>
        <w:gridCol w:w="601"/>
      </w:tblGrid>
      <w:tr w:rsidR="00C76BB7" w:rsidRPr="00C76BB7" w14:paraId="165A4ABB" w14:textId="77777777" w:rsidTr="001E32C8">
        <w:trPr>
          <w:jc w:val="center"/>
        </w:trPr>
        <w:tc>
          <w:tcPr>
            <w:tcW w:w="0" w:type="auto"/>
            <w:tcBorders>
              <w:top w:val="single" w:sz="4" w:space="0" w:color="auto"/>
              <w:bottom w:val="single" w:sz="4" w:space="0" w:color="auto"/>
            </w:tcBorders>
          </w:tcPr>
          <w:p w14:paraId="5F20F906" w14:textId="77777777" w:rsidR="00C76BB7" w:rsidRPr="00C76BB7" w:rsidRDefault="00C76BB7" w:rsidP="001E32C8">
            <w:pPr>
              <w:jc w:val="center"/>
              <w:rPr>
                <w:rFonts w:ascii="Times New Roman" w:hAnsi="Times New Roman"/>
              </w:rPr>
            </w:pPr>
            <w:r w:rsidRPr="00C76BB7">
              <w:rPr>
                <w:rFonts w:ascii="Times New Roman" w:hAnsi="Times New Roman"/>
              </w:rPr>
              <w:t>Variable</w:t>
            </w:r>
          </w:p>
        </w:tc>
        <w:tc>
          <w:tcPr>
            <w:tcW w:w="0" w:type="auto"/>
            <w:tcBorders>
              <w:top w:val="single" w:sz="4" w:space="0" w:color="auto"/>
              <w:bottom w:val="single" w:sz="4" w:space="0" w:color="auto"/>
            </w:tcBorders>
          </w:tcPr>
          <w:p w14:paraId="0EFE4608" w14:textId="77777777" w:rsidR="00C76BB7" w:rsidRPr="00C76BB7" w:rsidRDefault="00C76BB7" w:rsidP="001E32C8">
            <w:pPr>
              <w:jc w:val="center"/>
              <w:rPr>
                <w:rFonts w:ascii="Times New Roman" w:hAnsi="Times New Roman"/>
              </w:rPr>
            </w:pPr>
            <w:r w:rsidRPr="00C76BB7">
              <w:rPr>
                <w:rFonts w:ascii="Times New Roman" w:hAnsi="Times New Roman"/>
              </w:rPr>
              <w:t>R</w:t>
            </w:r>
          </w:p>
        </w:tc>
        <w:tc>
          <w:tcPr>
            <w:tcW w:w="0" w:type="auto"/>
            <w:tcBorders>
              <w:top w:val="single" w:sz="4" w:space="0" w:color="auto"/>
              <w:bottom w:val="single" w:sz="4" w:space="0" w:color="auto"/>
            </w:tcBorders>
          </w:tcPr>
          <w:p w14:paraId="4BD15522" w14:textId="77777777" w:rsidR="00C76BB7" w:rsidRPr="00C76BB7" w:rsidRDefault="00C76BB7" w:rsidP="001E32C8">
            <w:pPr>
              <w:jc w:val="center"/>
              <w:rPr>
                <w:rFonts w:ascii="Times New Roman" w:hAnsi="Times New Roman"/>
              </w:rPr>
            </w:pPr>
            <w:r w:rsidRPr="00C76BB7">
              <w:rPr>
                <w:rFonts w:ascii="Times New Roman" w:hAnsi="Times New Roman"/>
              </w:rPr>
              <w:t>R Square</w:t>
            </w:r>
          </w:p>
        </w:tc>
        <w:tc>
          <w:tcPr>
            <w:tcW w:w="0" w:type="auto"/>
            <w:tcBorders>
              <w:top w:val="single" w:sz="4" w:space="0" w:color="auto"/>
              <w:bottom w:val="single" w:sz="4" w:space="0" w:color="auto"/>
            </w:tcBorders>
          </w:tcPr>
          <w:p w14:paraId="38BBC3FB" w14:textId="77777777" w:rsidR="00C76BB7" w:rsidRPr="00C76BB7" w:rsidRDefault="00C76BB7" w:rsidP="001E32C8">
            <w:pPr>
              <w:jc w:val="center"/>
              <w:rPr>
                <w:rFonts w:ascii="Times New Roman" w:hAnsi="Times New Roman"/>
              </w:rPr>
            </w:pPr>
            <w:r w:rsidRPr="00C76BB7">
              <w:rPr>
                <w:rFonts w:ascii="Times New Roman" w:hAnsi="Times New Roman"/>
              </w:rPr>
              <w:t>Sig.</w:t>
            </w:r>
          </w:p>
        </w:tc>
      </w:tr>
      <w:tr w:rsidR="00C76BB7" w:rsidRPr="00C76BB7" w14:paraId="7CC318AC" w14:textId="77777777" w:rsidTr="001E32C8">
        <w:trPr>
          <w:jc w:val="center"/>
        </w:trPr>
        <w:tc>
          <w:tcPr>
            <w:tcW w:w="0" w:type="auto"/>
            <w:tcBorders>
              <w:top w:val="single" w:sz="4" w:space="0" w:color="auto"/>
              <w:bottom w:val="single" w:sz="4" w:space="0" w:color="auto"/>
            </w:tcBorders>
          </w:tcPr>
          <w:p w14:paraId="20F1938B" w14:textId="77777777" w:rsidR="00C76BB7" w:rsidRPr="00C76BB7" w:rsidRDefault="00C76BB7" w:rsidP="001E32C8">
            <w:pPr>
              <w:jc w:val="center"/>
              <w:rPr>
                <w:rFonts w:ascii="Times New Roman" w:hAnsi="Times New Roman"/>
              </w:rPr>
            </w:pPr>
            <w:r w:rsidRPr="00C76BB7">
              <w:rPr>
                <w:rFonts w:ascii="Times New Roman" w:hAnsi="Times New Roman"/>
              </w:rPr>
              <w:t>Student response * argumentation ability</w:t>
            </w:r>
          </w:p>
        </w:tc>
        <w:tc>
          <w:tcPr>
            <w:tcW w:w="0" w:type="auto"/>
            <w:tcBorders>
              <w:top w:val="single" w:sz="4" w:space="0" w:color="auto"/>
              <w:bottom w:val="single" w:sz="4" w:space="0" w:color="auto"/>
            </w:tcBorders>
          </w:tcPr>
          <w:p w14:paraId="6EB60A65" w14:textId="77777777" w:rsidR="00C76BB7" w:rsidRPr="00C76BB7" w:rsidRDefault="00C76BB7" w:rsidP="001E32C8">
            <w:pPr>
              <w:jc w:val="center"/>
              <w:rPr>
                <w:rFonts w:ascii="Times New Roman" w:hAnsi="Times New Roman"/>
              </w:rPr>
            </w:pPr>
            <w:r w:rsidRPr="00C76BB7">
              <w:rPr>
                <w:rFonts w:ascii="Times New Roman" w:hAnsi="Times New Roman"/>
              </w:rPr>
              <w:t>0.650</w:t>
            </w:r>
          </w:p>
        </w:tc>
        <w:tc>
          <w:tcPr>
            <w:tcW w:w="0" w:type="auto"/>
            <w:tcBorders>
              <w:top w:val="single" w:sz="4" w:space="0" w:color="auto"/>
              <w:bottom w:val="single" w:sz="4" w:space="0" w:color="auto"/>
            </w:tcBorders>
          </w:tcPr>
          <w:p w14:paraId="58B9A8CB" w14:textId="77777777" w:rsidR="00C76BB7" w:rsidRPr="00C76BB7" w:rsidRDefault="00C76BB7" w:rsidP="001E32C8">
            <w:pPr>
              <w:jc w:val="center"/>
              <w:rPr>
                <w:rFonts w:ascii="Times New Roman" w:hAnsi="Times New Roman"/>
              </w:rPr>
            </w:pPr>
            <w:r w:rsidRPr="00C76BB7">
              <w:rPr>
                <w:rFonts w:ascii="Times New Roman" w:hAnsi="Times New Roman"/>
              </w:rPr>
              <w:t>0.422</w:t>
            </w:r>
          </w:p>
        </w:tc>
        <w:tc>
          <w:tcPr>
            <w:tcW w:w="0" w:type="auto"/>
            <w:tcBorders>
              <w:top w:val="single" w:sz="4" w:space="0" w:color="auto"/>
              <w:bottom w:val="single" w:sz="4" w:space="0" w:color="auto"/>
            </w:tcBorders>
          </w:tcPr>
          <w:p w14:paraId="658D675C" w14:textId="77777777" w:rsidR="00C76BB7" w:rsidRPr="00C76BB7" w:rsidRDefault="00C76BB7" w:rsidP="001E32C8">
            <w:pPr>
              <w:jc w:val="center"/>
              <w:rPr>
                <w:rFonts w:ascii="Times New Roman" w:hAnsi="Times New Roman"/>
              </w:rPr>
            </w:pPr>
            <w:r w:rsidRPr="00C76BB7">
              <w:rPr>
                <w:rFonts w:ascii="Times New Roman" w:hAnsi="Times New Roman"/>
              </w:rPr>
              <w:t>0.02</w:t>
            </w:r>
          </w:p>
        </w:tc>
      </w:tr>
      <w:tr w:rsidR="00C76BB7" w:rsidRPr="00C76BB7" w14:paraId="23C6013B" w14:textId="77777777" w:rsidTr="001E32C8">
        <w:trPr>
          <w:jc w:val="center"/>
        </w:trPr>
        <w:tc>
          <w:tcPr>
            <w:tcW w:w="0" w:type="auto"/>
            <w:tcBorders>
              <w:top w:val="single" w:sz="4" w:space="0" w:color="auto"/>
              <w:bottom w:val="single" w:sz="4" w:space="0" w:color="auto"/>
            </w:tcBorders>
          </w:tcPr>
          <w:p w14:paraId="63968009" w14:textId="77777777" w:rsidR="00C76BB7" w:rsidRPr="00C76BB7" w:rsidRDefault="00C76BB7" w:rsidP="001E32C8">
            <w:pPr>
              <w:jc w:val="center"/>
              <w:rPr>
                <w:rFonts w:ascii="Times New Roman" w:hAnsi="Times New Roman"/>
              </w:rPr>
            </w:pPr>
            <w:r w:rsidRPr="00C76BB7">
              <w:rPr>
                <w:rFonts w:ascii="Times New Roman" w:hAnsi="Times New Roman"/>
              </w:rPr>
              <w:t>Student response * Perseverance character</w:t>
            </w:r>
          </w:p>
        </w:tc>
        <w:tc>
          <w:tcPr>
            <w:tcW w:w="0" w:type="auto"/>
            <w:tcBorders>
              <w:top w:val="single" w:sz="4" w:space="0" w:color="auto"/>
              <w:bottom w:val="single" w:sz="4" w:space="0" w:color="auto"/>
            </w:tcBorders>
          </w:tcPr>
          <w:p w14:paraId="1FBAB55C" w14:textId="77777777" w:rsidR="00C76BB7" w:rsidRPr="00C76BB7" w:rsidRDefault="00C76BB7" w:rsidP="001E32C8">
            <w:pPr>
              <w:jc w:val="center"/>
              <w:rPr>
                <w:rFonts w:ascii="Times New Roman" w:hAnsi="Times New Roman"/>
              </w:rPr>
            </w:pPr>
            <w:r w:rsidRPr="00C76BB7">
              <w:rPr>
                <w:rFonts w:ascii="Times New Roman" w:hAnsi="Times New Roman"/>
              </w:rPr>
              <w:t>0.690</w:t>
            </w:r>
          </w:p>
        </w:tc>
        <w:tc>
          <w:tcPr>
            <w:tcW w:w="0" w:type="auto"/>
            <w:tcBorders>
              <w:top w:val="single" w:sz="4" w:space="0" w:color="auto"/>
              <w:bottom w:val="single" w:sz="4" w:space="0" w:color="auto"/>
            </w:tcBorders>
          </w:tcPr>
          <w:p w14:paraId="58CC46F6" w14:textId="77777777" w:rsidR="00C76BB7" w:rsidRPr="00C76BB7" w:rsidRDefault="00C76BB7" w:rsidP="001E32C8">
            <w:pPr>
              <w:jc w:val="center"/>
              <w:rPr>
                <w:rFonts w:ascii="Times New Roman" w:hAnsi="Times New Roman"/>
              </w:rPr>
            </w:pPr>
            <w:r w:rsidRPr="00C76BB7">
              <w:rPr>
                <w:rFonts w:ascii="Times New Roman" w:hAnsi="Times New Roman"/>
              </w:rPr>
              <w:t>0.476</w:t>
            </w:r>
          </w:p>
        </w:tc>
        <w:tc>
          <w:tcPr>
            <w:tcW w:w="0" w:type="auto"/>
            <w:tcBorders>
              <w:top w:val="single" w:sz="4" w:space="0" w:color="auto"/>
              <w:bottom w:val="single" w:sz="4" w:space="0" w:color="auto"/>
            </w:tcBorders>
          </w:tcPr>
          <w:p w14:paraId="2FCB4294" w14:textId="77777777" w:rsidR="00C76BB7" w:rsidRPr="00C76BB7" w:rsidRDefault="00C76BB7" w:rsidP="001E32C8">
            <w:pPr>
              <w:jc w:val="center"/>
              <w:rPr>
                <w:rFonts w:ascii="Times New Roman" w:hAnsi="Times New Roman"/>
              </w:rPr>
            </w:pPr>
            <w:r w:rsidRPr="00C76BB7">
              <w:rPr>
                <w:rFonts w:ascii="Times New Roman" w:hAnsi="Times New Roman"/>
              </w:rPr>
              <w:t>0.01</w:t>
            </w:r>
          </w:p>
        </w:tc>
      </w:tr>
      <w:tr w:rsidR="00C76BB7" w:rsidRPr="00C76BB7" w14:paraId="6D33F6F7" w14:textId="77777777" w:rsidTr="001E32C8">
        <w:trPr>
          <w:jc w:val="center"/>
        </w:trPr>
        <w:tc>
          <w:tcPr>
            <w:tcW w:w="0" w:type="auto"/>
            <w:tcBorders>
              <w:top w:val="single" w:sz="4" w:space="0" w:color="auto"/>
            </w:tcBorders>
          </w:tcPr>
          <w:p w14:paraId="7E2A09A0" w14:textId="77777777" w:rsidR="00C76BB7" w:rsidRPr="00C76BB7" w:rsidRDefault="00C76BB7" w:rsidP="001E32C8">
            <w:pPr>
              <w:jc w:val="center"/>
              <w:rPr>
                <w:rFonts w:ascii="Times New Roman" w:hAnsi="Times New Roman"/>
              </w:rPr>
            </w:pPr>
            <w:r w:rsidRPr="00C76BB7">
              <w:rPr>
                <w:rFonts w:ascii="Times New Roman" w:hAnsi="Times New Roman"/>
              </w:rPr>
              <w:t>Student response * Character of curiosity</w:t>
            </w:r>
          </w:p>
        </w:tc>
        <w:tc>
          <w:tcPr>
            <w:tcW w:w="0" w:type="auto"/>
            <w:tcBorders>
              <w:top w:val="single" w:sz="4" w:space="0" w:color="auto"/>
            </w:tcBorders>
          </w:tcPr>
          <w:p w14:paraId="2DC02D1F" w14:textId="77777777" w:rsidR="00C76BB7" w:rsidRPr="00C76BB7" w:rsidRDefault="00C76BB7" w:rsidP="001E32C8">
            <w:pPr>
              <w:jc w:val="center"/>
              <w:rPr>
                <w:rFonts w:ascii="Times New Roman" w:hAnsi="Times New Roman"/>
              </w:rPr>
            </w:pPr>
            <w:r w:rsidRPr="00C76BB7">
              <w:rPr>
                <w:rFonts w:ascii="Times New Roman" w:hAnsi="Times New Roman"/>
              </w:rPr>
              <w:t>0.689</w:t>
            </w:r>
          </w:p>
        </w:tc>
        <w:tc>
          <w:tcPr>
            <w:tcW w:w="0" w:type="auto"/>
            <w:tcBorders>
              <w:top w:val="single" w:sz="4" w:space="0" w:color="auto"/>
            </w:tcBorders>
          </w:tcPr>
          <w:p w14:paraId="408FCA9D" w14:textId="77777777" w:rsidR="00C76BB7" w:rsidRPr="00C76BB7" w:rsidRDefault="00C76BB7" w:rsidP="001E32C8">
            <w:pPr>
              <w:jc w:val="center"/>
              <w:rPr>
                <w:rFonts w:ascii="Times New Roman" w:hAnsi="Times New Roman"/>
              </w:rPr>
            </w:pPr>
            <w:r w:rsidRPr="00C76BB7">
              <w:rPr>
                <w:rFonts w:ascii="Times New Roman" w:hAnsi="Times New Roman"/>
              </w:rPr>
              <w:t>0.474</w:t>
            </w:r>
          </w:p>
        </w:tc>
        <w:tc>
          <w:tcPr>
            <w:tcW w:w="0" w:type="auto"/>
            <w:tcBorders>
              <w:top w:val="single" w:sz="4" w:space="0" w:color="auto"/>
            </w:tcBorders>
          </w:tcPr>
          <w:p w14:paraId="675CC665" w14:textId="77777777" w:rsidR="00C76BB7" w:rsidRPr="00C76BB7" w:rsidRDefault="00C76BB7" w:rsidP="001E32C8">
            <w:pPr>
              <w:jc w:val="center"/>
              <w:rPr>
                <w:rFonts w:ascii="Times New Roman" w:hAnsi="Times New Roman"/>
              </w:rPr>
            </w:pPr>
            <w:r w:rsidRPr="00C76BB7">
              <w:rPr>
                <w:rFonts w:ascii="Times New Roman" w:hAnsi="Times New Roman"/>
              </w:rPr>
              <w:t>0.03</w:t>
            </w:r>
          </w:p>
        </w:tc>
      </w:tr>
      <w:bookmarkEnd w:id="4"/>
    </w:tbl>
    <w:p w14:paraId="00BAAC19" w14:textId="77777777" w:rsidR="00C76BB7" w:rsidRDefault="00C76BB7" w:rsidP="00C76BB7">
      <w:pPr>
        <w:pStyle w:val="PARA"/>
        <w:spacing w:line="240" w:lineRule="auto"/>
        <w:rPr>
          <w:rFonts w:cs="Times New Roman"/>
          <w:spacing w:val="0"/>
          <w:sz w:val="22"/>
          <w:szCs w:val="22"/>
        </w:rPr>
      </w:pPr>
    </w:p>
    <w:p w14:paraId="1A4A7309" w14:textId="07BD4328" w:rsidR="00BC4D19" w:rsidRDefault="00C76BB7" w:rsidP="008B55AF">
      <w:pPr>
        <w:pStyle w:val="PARA"/>
        <w:spacing w:line="240" w:lineRule="auto"/>
        <w:ind w:firstLine="720"/>
        <w:rPr>
          <w:rFonts w:cs="Times New Roman"/>
          <w:spacing w:val="0"/>
          <w:sz w:val="22"/>
          <w:szCs w:val="22"/>
        </w:rPr>
      </w:pPr>
      <w:r w:rsidRPr="00C76BB7">
        <w:rPr>
          <w:rFonts w:cs="Times New Roman"/>
          <w:spacing w:val="0"/>
          <w:sz w:val="22"/>
          <w:szCs w:val="22"/>
        </w:rPr>
        <w:t xml:space="preserve">Based on the table of simple linear regression test results above, it can be seen that there is an influence of student responses on students' argumentation abilities with a significant influence of 42.2%. Furthermore, there is an influence of student responses on the character of student learning persistence with an influence percentage value of 47.6%. Furthermore, there is a significant influence on student responses in using </w:t>
      </w:r>
      <w:proofErr w:type="spellStart"/>
      <w:r w:rsidRPr="00C76BB7">
        <w:rPr>
          <w:rFonts w:cs="Times New Roman"/>
          <w:spacing w:val="0"/>
          <w:sz w:val="22"/>
          <w:szCs w:val="22"/>
        </w:rPr>
        <w:t>Assemblr</w:t>
      </w:r>
      <w:proofErr w:type="spellEnd"/>
      <w:r w:rsidRPr="00C76BB7">
        <w:rPr>
          <w:rFonts w:cs="Times New Roman"/>
          <w:spacing w:val="0"/>
          <w:sz w:val="22"/>
          <w:szCs w:val="22"/>
        </w:rPr>
        <w:t>-based e-modules in physics learning on renewable energy material on students' curious character with an influence percentage of 47.4%.</w:t>
      </w:r>
    </w:p>
    <w:p w14:paraId="4BE9811A" w14:textId="77777777" w:rsidR="008B55AF" w:rsidRPr="008B55AF" w:rsidRDefault="008B55AF" w:rsidP="008B55AF">
      <w:pPr>
        <w:pStyle w:val="PARA"/>
        <w:ind w:firstLine="720"/>
        <w:rPr>
          <w:sz w:val="22"/>
          <w:szCs w:val="22"/>
        </w:rPr>
      </w:pPr>
      <w:r w:rsidRPr="008B55AF">
        <w:rPr>
          <w:sz w:val="22"/>
          <w:szCs w:val="22"/>
        </w:rPr>
        <w:t xml:space="preserve">The discussion of the results of this research depicts a comprehensive picture of the impact of using the </w:t>
      </w:r>
      <w:proofErr w:type="spellStart"/>
      <w:r w:rsidRPr="008B55AF">
        <w:rPr>
          <w:sz w:val="22"/>
          <w:szCs w:val="22"/>
        </w:rPr>
        <w:t>Assemblr</w:t>
      </w:r>
      <w:proofErr w:type="spellEnd"/>
      <w:r w:rsidRPr="008B55AF">
        <w:rPr>
          <w:sz w:val="22"/>
          <w:szCs w:val="22"/>
        </w:rPr>
        <w:t xml:space="preserve"> Edu-based E-Module in learning renewable energy physics on students' responses and abilities. From the results of the descriptive analysis, it appears that the majority of students responded positively to the use of the E-Module, with the majority entering the "good" category. This indicates that the technology has succeeded in attracting interest and providing a satisfying learning experience for students.</w:t>
      </w:r>
    </w:p>
    <w:p w14:paraId="580A9816" w14:textId="77777777" w:rsidR="008B55AF" w:rsidRPr="008B55AF" w:rsidRDefault="008B55AF" w:rsidP="008B55AF">
      <w:pPr>
        <w:pStyle w:val="PARA"/>
        <w:ind w:firstLine="720"/>
        <w:rPr>
          <w:sz w:val="22"/>
          <w:szCs w:val="22"/>
        </w:rPr>
      </w:pPr>
      <w:r w:rsidRPr="008B55AF">
        <w:rPr>
          <w:sz w:val="22"/>
          <w:szCs w:val="22"/>
        </w:rPr>
        <w:t>Furthermore, the results of the assumption test show that the data used in this research meets the requirements for normality, homogeneity and linearity. This provides a strong basis for continuing further analysis of the effect of using the E-Module on the dependent variables, namely argumentation ability, perseverance character, and students' curiosity. Through hypothesis testing, it was revealed that there were significant differences in student responses and characteristics between different schools. This shows that school environmental factors can influence how students respond to and adopt technology in learning. In this context, schools can consider environmental factors and student context in implementing learning technology.</w:t>
      </w:r>
    </w:p>
    <w:p w14:paraId="2979756F" w14:textId="77777777" w:rsidR="008B55AF" w:rsidRPr="008B55AF" w:rsidRDefault="008B55AF" w:rsidP="008B55AF">
      <w:pPr>
        <w:pStyle w:val="PARA"/>
        <w:ind w:firstLine="720"/>
        <w:rPr>
          <w:sz w:val="22"/>
          <w:szCs w:val="22"/>
        </w:rPr>
      </w:pPr>
      <w:r w:rsidRPr="008B55AF">
        <w:rPr>
          <w:sz w:val="22"/>
          <w:szCs w:val="22"/>
        </w:rPr>
        <w:t xml:space="preserve">Simple linear regression analysis highlights the importance of using the E-Module in improving students' argumentation skills, perseverance character and curiosity. With a significant R Square value, these results confirm that the use of technology in learning not only has an impact on student responses, but also on students' overall cognitive development and learning attitudes. Overall, the findings from this study provide valuable insight into the potential use of technology in physics learning. The implementation of the </w:t>
      </w:r>
      <w:proofErr w:type="spellStart"/>
      <w:r w:rsidRPr="008B55AF">
        <w:rPr>
          <w:sz w:val="22"/>
          <w:szCs w:val="22"/>
        </w:rPr>
        <w:t>Assemblr</w:t>
      </w:r>
      <w:proofErr w:type="spellEnd"/>
      <w:r w:rsidRPr="008B55AF">
        <w:rPr>
          <w:sz w:val="22"/>
          <w:szCs w:val="22"/>
        </w:rPr>
        <w:t xml:space="preserve"> Edu-based E-Module has been proven to provide benefits for students in increasing their response, argumentation skills, persistence and curiosity. Therefore, careful and measurable integration of technology in the curriculum can be an effective strategy in improving the quality of learning in the future (</w:t>
      </w:r>
      <w:proofErr w:type="spellStart"/>
      <w:r w:rsidRPr="008B55AF">
        <w:rPr>
          <w:sz w:val="22"/>
          <w:szCs w:val="22"/>
        </w:rPr>
        <w:t>Abulibdeh</w:t>
      </w:r>
      <w:proofErr w:type="spellEnd"/>
      <w:r w:rsidRPr="008B55AF">
        <w:rPr>
          <w:sz w:val="22"/>
          <w:szCs w:val="22"/>
        </w:rPr>
        <w:t xml:space="preserve"> et al., 2024; </w:t>
      </w:r>
      <w:proofErr w:type="spellStart"/>
      <w:r w:rsidRPr="008B55AF">
        <w:rPr>
          <w:sz w:val="22"/>
          <w:szCs w:val="22"/>
        </w:rPr>
        <w:t>Ouahi</w:t>
      </w:r>
      <w:proofErr w:type="spellEnd"/>
      <w:r w:rsidRPr="008B55AF">
        <w:rPr>
          <w:sz w:val="22"/>
          <w:szCs w:val="22"/>
        </w:rPr>
        <w:t xml:space="preserve"> et al., 2022).</w:t>
      </w:r>
    </w:p>
    <w:p w14:paraId="339AFD50" w14:textId="1915A21C" w:rsidR="008B55AF" w:rsidRPr="008B55AF" w:rsidRDefault="008B55AF" w:rsidP="008B55AF">
      <w:pPr>
        <w:pStyle w:val="PARA"/>
        <w:ind w:firstLine="720"/>
        <w:rPr>
          <w:sz w:val="22"/>
          <w:szCs w:val="22"/>
        </w:rPr>
      </w:pPr>
      <w:r w:rsidRPr="008B55AF">
        <w:rPr>
          <w:sz w:val="22"/>
          <w:szCs w:val="22"/>
        </w:rPr>
        <w:t>In line with previous research, it was found that the development of e-modules was very effective in increasing students' knowledge in physical education, sports and health. Furthermore, the development of this E-module helps students be more creative and innovative in learning (</w:t>
      </w:r>
      <w:proofErr w:type="spellStart"/>
      <w:r w:rsidRPr="008B55AF">
        <w:rPr>
          <w:sz w:val="22"/>
          <w:szCs w:val="22"/>
        </w:rPr>
        <w:t>Gumara</w:t>
      </w:r>
      <w:proofErr w:type="spellEnd"/>
      <w:r w:rsidRPr="008B55AF">
        <w:rPr>
          <w:sz w:val="22"/>
          <w:szCs w:val="22"/>
        </w:rPr>
        <w:t xml:space="preserve"> et al., 2023; Wati et al., 2024). Previous and current research focuses on the use of technology in learning contexts, although in different subjects. Previous research evaluated the effectiveness of E-modules in physical education, sports and health at the junior high school level, while the current research explores the use of </w:t>
      </w:r>
      <w:proofErr w:type="spellStart"/>
      <w:r w:rsidRPr="008B55AF">
        <w:rPr>
          <w:sz w:val="22"/>
          <w:szCs w:val="22"/>
        </w:rPr>
        <w:t>Assemblr</w:t>
      </w:r>
      <w:proofErr w:type="spellEnd"/>
      <w:r w:rsidRPr="008B55AF">
        <w:rPr>
          <w:sz w:val="22"/>
          <w:szCs w:val="22"/>
        </w:rPr>
        <w:t xml:space="preserve"> Edu-based E-Modules in physics learning at the high school level. This shows the diversity of technology applications in education in various subjects. The contribution of previous research to the current research is to provide a basic understanding of the effectiveness of technology use in education, while the current research continues this exploration by focusing on different learning contexts (Hamzah et al., 2021</w:t>
      </w:r>
      <w:r w:rsidR="0025542C">
        <w:rPr>
          <w:sz w:val="22"/>
          <w:szCs w:val="22"/>
        </w:rPr>
        <w:t xml:space="preserve">; </w:t>
      </w:r>
      <w:r w:rsidR="0025542C" w:rsidRPr="0025542C">
        <w:rPr>
          <w:sz w:val="22"/>
          <w:szCs w:val="22"/>
          <w:lang w:val="pt-PT"/>
        </w:rPr>
        <w:t>Dessi, &amp; Shah</w:t>
      </w:r>
      <w:r w:rsidR="0025542C">
        <w:rPr>
          <w:sz w:val="22"/>
          <w:szCs w:val="22"/>
          <w:lang w:val="pt-PT"/>
        </w:rPr>
        <w:t>, 2023</w:t>
      </w:r>
      <w:r w:rsidRPr="008B55AF">
        <w:rPr>
          <w:sz w:val="22"/>
          <w:szCs w:val="22"/>
        </w:rPr>
        <w:t>).</w:t>
      </w:r>
    </w:p>
    <w:p w14:paraId="5BF4C5AB" w14:textId="5954D8E0" w:rsidR="008B55AF" w:rsidRPr="008B55AF" w:rsidRDefault="008B55AF" w:rsidP="008B55AF">
      <w:pPr>
        <w:pStyle w:val="PARA"/>
        <w:ind w:firstLine="720"/>
        <w:rPr>
          <w:sz w:val="22"/>
          <w:szCs w:val="22"/>
        </w:rPr>
      </w:pPr>
      <w:r w:rsidRPr="008B55AF">
        <w:rPr>
          <w:sz w:val="22"/>
          <w:szCs w:val="22"/>
        </w:rPr>
        <w:t>The results of previous research show that only a small number of teachers use STEM-integrated PBL-based E-modules to improve students' critical thinking skills, while the majority of students rely on printed books in physics learning. These results show the need for E-modules to facilitate learning, as well as the use of social media as a learning tool by some teachers (</w:t>
      </w:r>
      <w:proofErr w:type="spellStart"/>
      <w:r w:rsidRPr="008B55AF">
        <w:rPr>
          <w:sz w:val="22"/>
          <w:szCs w:val="22"/>
        </w:rPr>
        <w:t>Asrial</w:t>
      </w:r>
      <w:proofErr w:type="spellEnd"/>
      <w:r w:rsidRPr="008B55AF">
        <w:rPr>
          <w:sz w:val="22"/>
          <w:szCs w:val="22"/>
        </w:rPr>
        <w:t xml:space="preserve"> et al., 2021; </w:t>
      </w:r>
      <w:proofErr w:type="spellStart"/>
      <w:r w:rsidRPr="008B55AF">
        <w:rPr>
          <w:sz w:val="22"/>
          <w:szCs w:val="22"/>
        </w:rPr>
        <w:t>Kurniati</w:t>
      </w:r>
      <w:proofErr w:type="spellEnd"/>
      <w:r w:rsidRPr="008B55AF">
        <w:rPr>
          <w:sz w:val="22"/>
          <w:szCs w:val="22"/>
        </w:rPr>
        <w:t xml:space="preserve"> et al., 2021</w:t>
      </w:r>
      <w:r w:rsidR="0025542C">
        <w:rPr>
          <w:sz w:val="22"/>
          <w:szCs w:val="22"/>
        </w:rPr>
        <w:t xml:space="preserve">; </w:t>
      </w:r>
      <w:r w:rsidR="0025542C" w:rsidRPr="0025542C">
        <w:rPr>
          <w:sz w:val="22"/>
          <w:szCs w:val="22"/>
          <w:lang w:val="pt-PT"/>
        </w:rPr>
        <w:t>Hardyanti</w:t>
      </w:r>
      <w:r w:rsidR="0025542C">
        <w:rPr>
          <w:sz w:val="22"/>
          <w:szCs w:val="22"/>
          <w:lang w:val="pt-PT"/>
        </w:rPr>
        <w:t xml:space="preserve">, </w:t>
      </w:r>
      <w:r w:rsidR="0025542C" w:rsidRPr="0025542C">
        <w:rPr>
          <w:sz w:val="22"/>
          <w:szCs w:val="22"/>
          <w:lang w:val="pt-PT"/>
        </w:rPr>
        <w:t>Lateef, &amp; Abbas</w:t>
      </w:r>
      <w:r w:rsidR="0025542C">
        <w:rPr>
          <w:sz w:val="22"/>
          <w:szCs w:val="22"/>
          <w:lang w:val="pt-PT"/>
        </w:rPr>
        <w:t>, 2023</w:t>
      </w:r>
      <w:r w:rsidRPr="008B55AF">
        <w:rPr>
          <w:sz w:val="22"/>
          <w:szCs w:val="22"/>
        </w:rPr>
        <w:t xml:space="preserve">). The finding that most students and almost all teachers feel they need E-modules as a learning tool provides a strong basis for current research to explore the effectiveness of using </w:t>
      </w:r>
      <w:proofErr w:type="spellStart"/>
      <w:r w:rsidRPr="008B55AF">
        <w:rPr>
          <w:sz w:val="22"/>
          <w:szCs w:val="22"/>
        </w:rPr>
        <w:t>Assemblr</w:t>
      </w:r>
      <w:proofErr w:type="spellEnd"/>
      <w:r w:rsidRPr="008B55AF">
        <w:rPr>
          <w:sz w:val="22"/>
          <w:szCs w:val="22"/>
        </w:rPr>
        <w:t xml:space="preserve"> Edu-based E-Modules in physics learning, especially in strengthening aspects of thinking skills. Then previous research found that argumentation skills can be increased through the application of the ADI learning model (Pertiwi et al., 2021).</w:t>
      </w:r>
    </w:p>
    <w:p w14:paraId="585028A1" w14:textId="64D6A61D" w:rsidR="008B55AF" w:rsidRPr="008B55AF" w:rsidRDefault="008B55AF" w:rsidP="008B55AF">
      <w:pPr>
        <w:pStyle w:val="PARA"/>
        <w:ind w:firstLine="720"/>
        <w:rPr>
          <w:sz w:val="22"/>
          <w:szCs w:val="22"/>
        </w:rPr>
      </w:pPr>
      <w:r w:rsidRPr="008B55AF">
        <w:rPr>
          <w:sz w:val="22"/>
          <w:szCs w:val="22"/>
        </w:rPr>
        <w:t xml:space="preserve">This research presents several significant contributions and important novelties in the context of using technology in physics learning, especially in the application of </w:t>
      </w:r>
      <w:proofErr w:type="spellStart"/>
      <w:r w:rsidRPr="008B55AF">
        <w:rPr>
          <w:sz w:val="22"/>
          <w:szCs w:val="22"/>
        </w:rPr>
        <w:t>Assemblr</w:t>
      </w:r>
      <w:proofErr w:type="spellEnd"/>
      <w:r w:rsidRPr="008B55AF">
        <w:rPr>
          <w:sz w:val="22"/>
          <w:szCs w:val="22"/>
        </w:rPr>
        <w:t xml:space="preserve"> Edu-based E-Modules in renewable energy materials. First of all, this research provides in-depth insight into the effectiveness of this technology in the context of physics learning. By examining student responses and their impact on students' reasoning skills, perseverance, and curiosity, this research provides valuable guidance for teachers and educational institutions in designing more interesting and effective learning strategies for students (Alexakos et al., 2011; Canlas &amp; </w:t>
      </w:r>
      <w:proofErr w:type="spellStart"/>
      <w:r w:rsidRPr="008B55AF">
        <w:rPr>
          <w:sz w:val="22"/>
          <w:szCs w:val="22"/>
        </w:rPr>
        <w:t>Karpudewan</w:t>
      </w:r>
      <w:proofErr w:type="spellEnd"/>
      <w:r w:rsidRPr="008B55AF">
        <w:rPr>
          <w:sz w:val="22"/>
          <w:szCs w:val="22"/>
        </w:rPr>
        <w:t>, 2020).</w:t>
      </w:r>
    </w:p>
    <w:p w14:paraId="16339DD4" w14:textId="77777777" w:rsidR="008B55AF" w:rsidRDefault="008B55AF" w:rsidP="008B55AF">
      <w:pPr>
        <w:pStyle w:val="PARA"/>
        <w:ind w:firstLine="720"/>
        <w:rPr>
          <w:sz w:val="22"/>
          <w:szCs w:val="22"/>
        </w:rPr>
      </w:pPr>
      <w:r w:rsidRPr="008B55AF">
        <w:rPr>
          <w:sz w:val="22"/>
          <w:szCs w:val="22"/>
        </w:rPr>
        <w:t xml:space="preserve">In addition, through comparisons between schools, this research also reveals how the school environment can influence students' responses and characteristics towards the use of technology in learning. This brings new understanding about the importance of considering environmental factors in designing learning programs that suit student needs. From the perspective of the research literature, these findings also make an important contribution. The empirical data presented supports the effectiveness of the </w:t>
      </w:r>
      <w:proofErr w:type="spellStart"/>
      <w:r w:rsidRPr="008B55AF">
        <w:rPr>
          <w:sz w:val="22"/>
          <w:szCs w:val="22"/>
        </w:rPr>
        <w:t>Assemblr</w:t>
      </w:r>
      <w:proofErr w:type="spellEnd"/>
      <w:r w:rsidRPr="008B55AF">
        <w:rPr>
          <w:sz w:val="22"/>
          <w:szCs w:val="22"/>
        </w:rPr>
        <w:t xml:space="preserve"> Edu Based E-Module, which can be a valuable reference for researchers and academics in understanding the implications of technology in educational contexts.</w:t>
      </w:r>
    </w:p>
    <w:p w14:paraId="3BA813AF" w14:textId="0B7332F2" w:rsidR="00ED2E26" w:rsidRPr="008B55AF" w:rsidRDefault="00ED2E26" w:rsidP="008B55AF">
      <w:pPr>
        <w:pStyle w:val="PARA"/>
        <w:ind w:firstLine="720"/>
        <w:rPr>
          <w:sz w:val="22"/>
          <w:szCs w:val="22"/>
        </w:rPr>
      </w:pPr>
      <w:r w:rsidRPr="00ED2E26">
        <w:rPr>
          <w:sz w:val="22"/>
          <w:szCs w:val="22"/>
        </w:rPr>
        <w:t>The novelty of this research lies in the development of Assembler Edu E-Modules</w:t>
      </w:r>
      <w:r>
        <w:rPr>
          <w:sz w:val="22"/>
          <w:szCs w:val="22"/>
        </w:rPr>
        <w:t xml:space="preserve"> </w:t>
      </w:r>
      <w:r w:rsidRPr="00ED2E26">
        <w:rPr>
          <w:sz w:val="22"/>
          <w:szCs w:val="22"/>
        </w:rPr>
        <w:t>which not only focuses on improving students' argumentation skills, but also simultaneously encourages persistence and curiosity in physics learning. Unlike previous e-modules that focused more on socio-scientific issues, Assembler Edu E-Modules</w:t>
      </w:r>
      <w:r>
        <w:rPr>
          <w:sz w:val="22"/>
          <w:szCs w:val="22"/>
        </w:rPr>
        <w:t xml:space="preserve"> </w:t>
      </w:r>
      <w:r w:rsidRPr="00ED2E26">
        <w:rPr>
          <w:sz w:val="22"/>
          <w:szCs w:val="22"/>
        </w:rPr>
        <w:t>integrates an exploration-based approach and challenges in the discipline of physics. This provides a more interactive learning experience, encouraging students to not only think critically, but also to persist in solving physics problems and fostering a deeper curiosity about scientific concepts. This innovation offers a more holistic and effective learning method in preparing students to face the challenges of modern science learning.</w:t>
      </w:r>
    </w:p>
    <w:p w14:paraId="0428EE52" w14:textId="553A92B9" w:rsidR="008B55AF" w:rsidRDefault="008B55AF" w:rsidP="008B55AF">
      <w:pPr>
        <w:pStyle w:val="PARA"/>
        <w:spacing w:line="240" w:lineRule="auto"/>
        <w:ind w:firstLine="720"/>
        <w:rPr>
          <w:rFonts w:cs="Times New Roman"/>
          <w:spacing w:val="0"/>
          <w:sz w:val="22"/>
          <w:szCs w:val="22"/>
        </w:rPr>
      </w:pPr>
      <w:r w:rsidRPr="008B55AF">
        <w:rPr>
          <w:rFonts w:cs="Times New Roman"/>
          <w:spacing w:val="0"/>
          <w:sz w:val="22"/>
          <w:szCs w:val="22"/>
        </w:rPr>
        <w:t>Finally, the findings from this research also have important policy implications. By showing the benefits of using technology in physics learning, this research can help governments and educational institutions in designing policies that support the integration of technology in educational curricula, ensuring an improvement in the overall quality of education. Thus, this research not only provides practical and theoretical contributions, but also has a significant impact in improving education at the national level. The limitation of this research was that it was carried out in several schools in Jambi City, so the results may not be directly applicable in general to various other educational contexts. Variations in school environments, curricula, and student characteristics in other areas can significantly influence research results.</w:t>
      </w:r>
    </w:p>
    <w:p w14:paraId="0DF2221E" w14:textId="32C0BF92" w:rsidR="00AA1740" w:rsidRPr="008B55AF" w:rsidRDefault="00AA1740" w:rsidP="008B55AF">
      <w:pPr>
        <w:pStyle w:val="PARA"/>
        <w:spacing w:line="240" w:lineRule="auto"/>
        <w:ind w:firstLine="720"/>
        <w:rPr>
          <w:rFonts w:cs="Times New Roman"/>
          <w:spacing w:val="0"/>
          <w:sz w:val="22"/>
          <w:szCs w:val="22"/>
        </w:rPr>
      </w:pPr>
      <w:r w:rsidRPr="00AA1740">
        <w:rPr>
          <w:rFonts w:cs="Times New Roman"/>
          <w:spacing w:val="0"/>
          <w:sz w:val="22"/>
          <w:szCs w:val="22"/>
        </w:rPr>
        <w:t>Recommendations for further research</w:t>
      </w:r>
      <w:r w:rsidR="009B5515">
        <w:rPr>
          <w:rFonts w:cs="Times New Roman"/>
          <w:spacing w:val="0"/>
          <w:sz w:val="22"/>
          <w:szCs w:val="22"/>
        </w:rPr>
        <w:t xml:space="preserve">, </w:t>
      </w:r>
      <w:r w:rsidR="009B5515" w:rsidRPr="009B5515">
        <w:rPr>
          <w:rFonts w:cs="Times New Roman"/>
          <w:spacing w:val="0"/>
          <w:sz w:val="22"/>
          <w:szCs w:val="22"/>
        </w:rPr>
        <w:t>the researcher recommends creating guidelines and training for teachers to effectively integrate E-Module in physics learning. This could be a useful research area to support the implementation of technology in learning.</w:t>
      </w:r>
    </w:p>
    <w:p w14:paraId="352BF2C4" w14:textId="77777777" w:rsidR="00BC4D19" w:rsidRPr="00F860A5" w:rsidRDefault="00BC4D19" w:rsidP="00BC4D19">
      <w:pPr>
        <w:pStyle w:val="E-JournalHeading1"/>
        <w:spacing w:after="0"/>
        <w:rPr>
          <w:color w:val="70AD47" w:themeColor="accent6"/>
        </w:rPr>
      </w:pPr>
      <w:r w:rsidRPr="00F860A5">
        <w:rPr>
          <w:color w:val="70AD47" w:themeColor="accent6"/>
        </w:rPr>
        <w:t>CONCLUSION</w:t>
      </w:r>
    </w:p>
    <w:p w14:paraId="720D2284" w14:textId="24479C3E" w:rsidR="00BC4D19" w:rsidRDefault="008B55AF" w:rsidP="00BC4D19">
      <w:pPr>
        <w:pStyle w:val="E-JournalBody"/>
      </w:pPr>
      <w:r w:rsidRPr="008B55AF">
        <w:rPr>
          <w:lang w:val="en-US"/>
        </w:rPr>
        <w:t xml:space="preserve">From the results of this research, it can be concluded that the use of </w:t>
      </w:r>
      <w:proofErr w:type="spellStart"/>
      <w:r w:rsidRPr="008B55AF">
        <w:rPr>
          <w:lang w:val="en-US"/>
        </w:rPr>
        <w:t>Assemblr</w:t>
      </w:r>
      <w:proofErr w:type="spellEnd"/>
      <w:r w:rsidRPr="008B55AF">
        <w:rPr>
          <w:lang w:val="en-US"/>
        </w:rPr>
        <w:t xml:space="preserve"> Edu-based E-Modules in learning physics about renewable energy materials has a positive impact on student responses, argumentation skills, perseverance character and student curiosity. The results of statistical analysis show that the majority of students responded well to the use of the E-Module, and there were significant differences in student responses and student characteristics between different schools. Apart from that, this research also found a significant relationship between students' responses to using the E-Module and students' argumentative abilities, perseverance character and curiosity. </w:t>
      </w:r>
      <w:r w:rsidR="009B5515" w:rsidRPr="009B5515">
        <w:rPr>
          <w:lang w:val="en-US"/>
        </w:rPr>
        <w:t>The implications of this study indicate that the application of Assembler Edu E-Modules in physics learning can significantly improve students' argumentation skills, perseverance, and curiosity. In addition, the integration of these e-modules into the school curriculum can create a more interactive and engaging learning environment, supporting more effective and enjoyable science learning.</w:t>
      </w:r>
    </w:p>
    <w:p w14:paraId="7CF20F92" w14:textId="32EF614D" w:rsidR="00BC4D19" w:rsidRPr="00F860A5" w:rsidRDefault="00BC4D19" w:rsidP="00BC4D19">
      <w:pPr>
        <w:pStyle w:val="E-JournalBody"/>
        <w:spacing w:before="240"/>
        <w:ind w:firstLine="0"/>
        <w:rPr>
          <w:rStyle w:val="Strong"/>
          <w:color w:val="70AD47" w:themeColor="accent6"/>
          <w:lang w:val="en-US"/>
        </w:rPr>
      </w:pPr>
      <w:r w:rsidRPr="00F860A5">
        <w:rPr>
          <w:rStyle w:val="Strong"/>
          <w:color w:val="70AD47" w:themeColor="accent6"/>
        </w:rPr>
        <w:t>ACKNOWLEDGMENTS</w:t>
      </w:r>
      <w:r w:rsidRPr="00F860A5">
        <w:rPr>
          <w:rStyle w:val="Strong"/>
          <w:color w:val="70AD47" w:themeColor="accent6"/>
          <w:lang w:val="en-US"/>
        </w:rPr>
        <w:t xml:space="preserve"> </w:t>
      </w:r>
    </w:p>
    <w:p w14:paraId="6D4C4A59" w14:textId="69F782A8" w:rsidR="00BC4D19" w:rsidRDefault="00FD22B4" w:rsidP="00391CC9">
      <w:pPr>
        <w:pStyle w:val="E-JournalBody"/>
        <w:spacing w:after="240"/>
        <w:ind w:firstLine="720"/>
      </w:pPr>
      <w:r w:rsidRPr="00FD22B4">
        <w:t>We would like to thank all parties who have provided support and assistance in completing this article. I would also like to thank fellow researchers and participants who have contributed to this research process.</w:t>
      </w:r>
    </w:p>
    <w:p w14:paraId="36CE54F2" w14:textId="53D1569C" w:rsidR="00391CC9" w:rsidRPr="00F860A5" w:rsidRDefault="00391CC9" w:rsidP="00391CC9">
      <w:pPr>
        <w:pStyle w:val="E-JournalBody"/>
        <w:spacing w:before="240"/>
        <w:ind w:firstLine="0"/>
        <w:rPr>
          <w:rStyle w:val="Strong"/>
          <w:color w:val="70AD47" w:themeColor="accent6"/>
          <w:lang w:val="en-US"/>
        </w:rPr>
      </w:pPr>
      <w:r>
        <w:rPr>
          <w:rStyle w:val="Strong"/>
          <w:color w:val="70AD47" w:themeColor="accent6"/>
        </w:rPr>
        <w:t xml:space="preserve">AUTHOR </w:t>
      </w:r>
      <w:r w:rsidRPr="00391CC9">
        <w:rPr>
          <w:b/>
          <w:bCs/>
          <w:color w:val="70AD47" w:themeColor="accent6"/>
          <w:lang w:val="en-US"/>
        </w:rPr>
        <w:t>CONTRIBUTIONS</w:t>
      </w:r>
    </w:p>
    <w:p w14:paraId="249D868E" w14:textId="164283D9" w:rsidR="00391CC9" w:rsidRDefault="00FD22B4" w:rsidP="00391CC9">
      <w:pPr>
        <w:pStyle w:val="E-JournalBody"/>
        <w:spacing w:after="240"/>
        <w:ind w:firstLine="720"/>
      </w:pPr>
      <w:proofErr w:type="spellStart"/>
      <w:r w:rsidRPr="00FD22B4">
        <w:rPr>
          <w:lang w:val="en-US"/>
        </w:rPr>
        <w:t>Astalini</w:t>
      </w:r>
      <w:proofErr w:type="spellEnd"/>
      <w:r w:rsidRPr="00FD22B4">
        <w:rPr>
          <w:lang w:val="en-US"/>
        </w:rPr>
        <w:t xml:space="preserve">: Conceptualization, design, writing, supervision. </w:t>
      </w:r>
      <w:proofErr w:type="spellStart"/>
      <w:r w:rsidRPr="00FD22B4">
        <w:rPr>
          <w:lang w:val="en-US"/>
        </w:rPr>
        <w:t>Darmaji</w:t>
      </w:r>
      <w:proofErr w:type="spellEnd"/>
      <w:r w:rsidRPr="00FD22B4">
        <w:rPr>
          <w:lang w:val="en-US"/>
        </w:rPr>
        <w:t xml:space="preserve">: data acquisition, data analysis / interpretation. </w:t>
      </w:r>
      <w:r w:rsidR="00CE1FE1">
        <w:rPr>
          <w:lang w:val="en-US"/>
        </w:rPr>
        <w:t>Dwi Agus Kurniawan</w:t>
      </w:r>
      <w:r w:rsidRPr="00FD22B4">
        <w:rPr>
          <w:lang w:val="en-US"/>
        </w:rPr>
        <w:t xml:space="preserve">: concept and design, statistical analysis. </w:t>
      </w:r>
    </w:p>
    <w:p w14:paraId="157AB686" w14:textId="63AEF348" w:rsidR="00391CC9" w:rsidRPr="00F860A5" w:rsidRDefault="00391CC9" w:rsidP="00391CC9">
      <w:pPr>
        <w:pStyle w:val="E-JournalBody"/>
        <w:spacing w:before="240"/>
        <w:ind w:firstLine="0"/>
        <w:rPr>
          <w:rStyle w:val="Strong"/>
          <w:color w:val="70AD47" w:themeColor="accent6"/>
          <w:lang w:val="en-US"/>
        </w:rPr>
      </w:pPr>
      <w:r>
        <w:rPr>
          <w:rStyle w:val="Strong"/>
          <w:color w:val="70AD47" w:themeColor="accent6"/>
        </w:rPr>
        <w:t>CONFLICTS OF INTEREST</w:t>
      </w:r>
    </w:p>
    <w:p w14:paraId="31C2B3DB" w14:textId="063853AC" w:rsidR="00391CC9" w:rsidRDefault="00391CC9" w:rsidP="00391CC9">
      <w:pPr>
        <w:pStyle w:val="E-JournalBody"/>
        <w:spacing w:after="240"/>
        <w:ind w:firstLine="720"/>
      </w:pPr>
      <w:r w:rsidRPr="00391CC9">
        <w:rPr>
          <w:lang w:val="en-US"/>
        </w:rPr>
        <w:t>The authors declare no conflict of interest</w:t>
      </w:r>
    </w:p>
    <w:p w14:paraId="22CD3158" w14:textId="77777777" w:rsidR="00BC4D19" w:rsidRPr="00F860A5" w:rsidRDefault="00BC4D19" w:rsidP="00BC4D19">
      <w:pPr>
        <w:pStyle w:val="E-JournalBody"/>
        <w:ind w:firstLine="0"/>
        <w:rPr>
          <w:b/>
          <w:bCs/>
          <w:color w:val="70AD47" w:themeColor="accent6"/>
          <w:lang w:val="en-US"/>
        </w:rPr>
      </w:pPr>
      <w:r w:rsidRPr="00F860A5">
        <w:rPr>
          <w:b/>
          <w:bCs/>
          <w:color w:val="70AD47" w:themeColor="accent6"/>
          <w:lang w:val="en-US"/>
        </w:rPr>
        <w:t>REFERENCES</w:t>
      </w:r>
    </w:p>
    <w:p w14:paraId="26F9954E" w14:textId="26873028" w:rsidR="00CE1FE1" w:rsidRPr="00CE1FE1" w:rsidRDefault="00CE1FE1" w:rsidP="00CE1FE1">
      <w:pPr>
        <w:pStyle w:val="E-JournalDaftarPustaka"/>
        <w:spacing w:before="120" w:after="120"/>
        <w:rPr>
          <w:szCs w:val="24"/>
          <w:lang w:val="pt-PT"/>
        </w:rPr>
      </w:pPr>
      <w:r w:rsidRPr="00CE1FE1">
        <w:rPr>
          <w:szCs w:val="24"/>
          <w:lang w:val="pt-PT"/>
        </w:rPr>
        <w:t xml:space="preserve">Abulibdeh, A., Zaidan, E., &amp; Abulibdeh, R. (2024). Navigating the confluence of artificial intelligence and education for sustainable development in the era of industry 4.0: Challenges, opportunities, and ethical dimensions. </w:t>
      </w:r>
      <w:r w:rsidRPr="00CE1FE1">
        <w:rPr>
          <w:i/>
          <w:iCs/>
          <w:szCs w:val="24"/>
          <w:lang w:val="pt-PT"/>
        </w:rPr>
        <w:t>Journal of Cleaner Production</w:t>
      </w:r>
      <w:r w:rsidRPr="00CE1FE1">
        <w:rPr>
          <w:szCs w:val="24"/>
          <w:lang w:val="pt-PT"/>
        </w:rPr>
        <w:t xml:space="preserve">, </w:t>
      </w:r>
      <w:r w:rsidRPr="00CE1FE1">
        <w:rPr>
          <w:i/>
          <w:iCs/>
          <w:szCs w:val="24"/>
          <w:lang w:val="pt-PT"/>
        </w:rPr>
        <w:t>437</w:t>
      </w:r>
      <w:r w:rsidRPr="00CE1FE1">
        <w:rPr>
          <w:szCs w:val="24"/>
          <w:lang w:val="pt-PT"/>
        </w:rPr>
        <w:t xml:space="preserve">(January), 140527. </w:t>
      </w:r>
      <w:r w:rsidR="00A45DFC">
        <w:rPr>
          <w:szCs w:val="24"/>
          <w:lang w:val="pt-PT"/>
        </w:rPr>
        <w:fldChar w:fldCharType="begin"/>
      </w:r>
      <w:r w:rsidR="00A45DFC">
        <w:rPr>
          <w:szCs w:val="24"/>
          <w:lang w:val="pt-PT"/>
        </w:rPr>
        <w:instrText>HYPERLINK "</w:instrText>
      </w:r>
      <w:r w:rsidR="00A45DFC" w:rsidRPr="00CE1FE1">
        <w:rPr>
          <w:szCs w:val="24"/>
          <w:lang w:val="pt-PT"/>
        </w:rPr>
        <w:instrText>https://doi.org/10.1016/j.jclepro.2023.140527</w:instrText>
      </w:r>
      <w:r w:rsidR="00A45DFC">
        <w:rPr>
          <w:szCs w:val="24"/>
          <w:lang w:val="pt-PT"/>
        </w:rPr>
        <w:instrText>"</w:instrText>
      </w:r>
      <w:r w:rsidR="00A45DFC">
        <w:rPr>
          <w:szCs w:val="24"/>
          <w:lang w:val="pt-PT"/>
        </w:rPr>
      </w:r>
      <w:r w:rsidR="00A45DFC">
        <w:rPr>
          <w:szCs w:val="24"/>
          <w:lang w:val="pt-PT"/>
        </w:rPr>
        <w:fldChar w:fldCharType="separate"/>
      </w:r>
      <w:r w:rsidR="00A45DFC" w:rsidRPr="006A2E97">
        <w:rPr>
          <w:rStyle w:val="Hyperlink"/>
          <w:szCs w:val="24"/>
          <w:lang w:val="pt-PT"/>
        </w:rPr>
        <w:t>https://doi.org/10.1016/j.jclepro.2023.140527</w:t>
      </w:r>
      <w:r w:rsidR="00A45DFC">
        <w:rPr>
          <w:szCs w:val="24"/>
          <w:lang w:val="pt-PT"/>
        </w:rPr>
        <w:fldChar w:fldCharType="end"/>
      </w:r>
      <w:r w:rsidR="00A45DFC">
        <w:rPr>
          <w:szCs w:val="24"/>
          <w:lang w:val="pt-PT"/>
        </w:rPr>
        <w:t xml:space="preserve"> </w:t>
      </w:r>
    </w:p>
    <w:p w14:paraId="1A6BC8D5" w14:textId="08A2AE17" w:rsidR="00CE1FE1" w:rsidRPr="00CE1FE1" w:rsidRDefault="00CE1FE1" w:rsidP="00CE1FE1">
      <w:pPr>
        <w:pStyle w:val="E-JournalDaftarPustaka"/>
        <w:spacing w:before="120" w:after="120"/>
        <w:rPr>
          <w:szCs w:val="24"/>
          <w:lang w:val="pt-PT"/>
        </w:rPr>
      </w:pPr>
      <w:r w:rsidRPr="00CE1FE1">
        <w:rPr>
          <w:szCs w:val="24"/>
          <w:lang w:val="pt-PT"/>
        </w:rPr>
        <w:t xml:space="preserve">Akbar, A. (2023). Correlation </w:t>
      </w:r>
      <w:r w:rsidR="00A45DFC" w:rsidRPr="00CE1FE1">
        <w:rPr>
          <w:szCs w:val="24"/>
          <w:lang w:val="pt-PT"/>
        </w:rPr>
        <w:t>study of student learning motivation in civics subjects in high school</w:t>
      </w:r>
      <w:r w:rsidRPr="00CE1FE1">
        <w:rPr>
          <w:szCs w:val="24"/>
          <w:lang w:val="pt-PT"/>
        </w:rPr>
        <w:t xml:space="preserve">. </w:t>
      </w:r>
      <w:r w:rsidRPr="00CE1FE1">
        <w:rPr>
          <w:i/>
          <w:iCs/>
          <w:szCs w:val="24"/>
          <w:lang w:val="pt-PT"/>
        </w:rPr>
        <w:t>Journal of Social Knowledge Education (JSKE)</w:t>
      </w:r>
      <w:r w:rsidRPr="00CE1FE1">
        <w:rPr>
          <w:szCs w:val="24"/>
          <w:lang w:val="pt-PT"/>
        </w:rPr>
        <w:t xml:space="preserve">, </w:t>
      </w:r>
      <w:r w:rsidRPr="00CE1FE1">
        <w:rPr>
          <w:i/>
          <w:iCs/>
          <w:szCs w:val="24"/>
          <w:lang w:val="pt-PT"/>
        </w:rPr>
        <w:t>4</w:t>
      </w:r>
      <w:r w:rsidRPr="00CE1FE1">
        <w:rPr>
          <w:szCs w:val="24"/>
          <w:lang w:val="pt-PT"/>
        </w:rPr>
        <w:t xml:space="preserve">(2). </w:t>
      </w:r>
      <w:hyperlink r:id="rId15" w:history="1">
        <w:r w:rsidR="00A45DFC" w:rsidRPr="006A2E97">
          <w:rPr>
            <w:rStyle w:val="Hyperlink"/>
            <w:szCs w:val="24"/>
            <w:lang w:val="pt-PT"/>
          </w:rPr>
          <w:t>https://doi.org/10.37251/jske.v4i2.428</w:t>
        </w:r>
      </w:hyperlink>
      <w:r w:rsidR="00A45DFC">
        <w:rPr>
          <w:szCs w:val="24"/>
          <w:lang w:val="pt-PT"/>
        </w:rPr>
        <w:t xml:space="preserve"> </w:t>
      </w:r>
    </w:p>
    <w:p w14:paraId="34044715" w14:textId="2AA8610C" w:rsidR="00CE1FE1" w:rsidRPr="00CE1FE1" w:rsidRDefault="00CE1FE1" w:rsidP="00CE1FE1">
      <w:pPr>
        <w:pStyle w:val="E-JournalDaftarPustaka"/>
        <w:spacing w:before="120" w:after="120"/>
        <w:rPr>
          <w:szCs w:val="24"/>
          <w:lang w:val="pt-PT"/>
        </w:rPr>
      </w:pPr>
      <w:r w:rsidRPr="00CE1FE1">
        <w:rPr>
          <w:szCs w:val="24"/>
          <w:lang w:val="pt-PT"/>
        </w:rPr>
        <w:t xml:space="preserve">Alexakos, K., Jones, J. K., &amp; Rodriguez, V. H. (2011). Fictive kinship as it mediates learning, resiliency, perseverance, and social learning of inner-city high school students of color in a college physics class. </w:t>
      </w:r>
      <w:r w:rsidRPr="00CE1FE1">
        <w:rPr>
          <w:i/>
          <w:iCs/>
          <w:szCs w:val="24"/>
          <w:lang w:val="pt-PT"/>
        </w:rPr>
        <w:t>Cultural Studies of Science Education</w:t>
      </w:r>
      <w:r w:rsidRPr="00CE1FE1">
        <w:rPr>
          <w:szCs w:val="24"/>
          <w:lang w:val="pt-PT"/>
        </w:rPr>
        <w:t xml:space="preserve">, </w:t>
      </w:r>
      <w:r w:rsidRPr="00CE1FE1">
        <w:rPr>
          <w:i/>
          <w:iCs/>
          <w:szCs w:val="24"/>
          <w:lang w:val="pt-PT"/>
        </w:rPr>
        <w:t>6</w:t>
      </w:r>
      <w:r w:rsidRPr="00CE1FE1">
        <w:rPr>
          <w:szCs w:val="24"/>
          <w:lang w:val="pt-PT"/>
        </w:rPr>
        <w:t xml:space="preserve">(4), 847–870. </w:t>
      </w:r>
      <w:r w:rsidR="00A45DFC">
        <w:rPr>
          <w:szCs w:val="24"/>
          <w:lang w:val="pt-PT"/>
        </w:rPr>
        <w:fldChar w:fldCharType="begin"/>
      </w:r>
      <w:r w:rsidR="00A45DFC">
        <w:rPr>
          <w:szCs w:val="24"/>
          <w:lang w:val="pt-PT"/>
        </w:rPr>
        <w:instrText>HYPERLINK "</w:instrText>
      </w:r>
      <w:r w:rsidR="00A45DFC" w:rsidRPr="00CE1FE1">
        <w:rPr>
          <w:szCs w:val="24"/>
          <w:lang w:val="pt-PT"/>
        </w:rPr>
        <w:instrText>https://doi.org/10.1007/s11422-011-9317-7</w:instrText>
      </w:r>
      <w:r w:rsidR="00A45DFC">
        <w:rPr>
          <w:szCs w:val="24"/>
          <w:lang w:val="pt-PT"/>
        </w:rPr>
        <w:instrText>"</w:instrText>
      </w:r>
      <w:r w:rsidR="00A45DFC">
        <w:rPr>
          <w:szCs w:val="24"/>
          <w:lang w:val="pt-PT"/>
        </w:rPr>
      </w:r>
      <w:r w:rsidR="00A45DFC">
        <w:rPr>
          <w:szCs w:val="24"/>
          <w:lang w:val="pt-PT"/>
        </w:rPr>
        <w:fldChar w:fldCharType="separate"/>
      </w:r>
      <w:r w:rsidR="00A45DFC" w:rsidRPr="006A2E97">
        <w:rPr>
          <w:rStyle w:val="Hyperlink"/>
          <w:szCs w:val="24"/>
          <w:lang w:val="pt-PT"/>
        </w:rPr>
        <w:t>https://doi.org/10.1007/s11422-011-9317-7</w:t>
      </w:r>
      <w:r w:rsidR="00A45DFC">
        <w:rPr>
          <w:szCs w:val="24"/>
          <w:lang w:val="pt-PT"/>
        </w:rPr>
        <w:fldChar w:fldCharType="end"/>
      </w:r>
      <w:r w:rsidR="00A45DFC">
        <w:rPr>
          <w:szCs w:val="24"/>
          <w:lang w:val="pt-PT"/>
        </w:rPr>
        <w:t xml:space="preserve"> </w:t>
      </w:r>
    </w:p>
    <w:p w14:paraId="6603A67C" w14:textId="044BBA9C" w:rsidR="00CE1FE1" w:rsidRPr="00CE1FE1" w:rsidRDefault="00CE1FE1" w:rsidP="00CE1FE1">
      <w:pPr>
        <w:pStyle w:val="E-JournalDaftarPustaka"/>
        <w:spacing w:before="120" w:after="120"/>
        <w:rPr>
          <w:szCs w:val="24"/>
          <w:lang w:val="pt-PT"/>
        </w:rPr>
      </w:pPr>
      <w:r w:rsidRPr="00CE1FE1">
        <w:rPr>
          <w:szCs w:val="24"/>
          <w:lang w:val="pt-PT"/>
        </w:rPr>
        <w:t xml:space="preserve">Amin, A., Alimni, A., Kurniawan, D. A., Triani, E., &amp; Pratama, W. A. (2022). Implications of </w:t>
      </w:r>
      <w:r w:rsidR="00A45DFC" w:rsidRPr="00CE1FE1">
        <w:rPr>
          <w:szCs w:val="24"/>
          <w:lang w:val="pt-PT"/>
        </w:rPr>
        <w:t>teacher interpersonal communication ability on student learning motivation in islamic religious education lessons during pandemic</w:t>
      </w:r>
      <w:r w:rsidRPr="00CE1FE1">
        <w:rPr>
          <w:szCs w:val="24"/>
          <w:lang w:val="pt-PT"/>
        </w:rPr>
        <w:t xml:space="preserve">. </w:t>
      </w:r>
      <w:r w:rsidRPr="00CE1FE1">
        <w:rPr>
          <w:i/>
          <w:iCs/>
          <w:szCs w:val="24"/>
          <w:lang w:val="pt-PT"/>
        </w:rPr>
        <w:t>Journal of Education Research and Evaluation</w:t>
      </w:r>
      <w:r w:rsidRPr="00CE1FE1">
        <w:rPr>
          <w:szCs w:val="24"/>
          <w:lang w:val="pt-PT"/>
        </w:rPr>
        <w:t xml:space="preserve">, </w:t>
      </w:r>
      <w:r w:rsidRPr="00CE1FE1">
        <w:rPr>
          <w:i/>
          <w:iCs/>
          <w:szCs w:val="24"/>
          <w:lang w:val="pt-PT"/>
        </w:rPr>
        <w:t>6</w:t>
      </w:r>
      <w:r w:rsidRPr="00CE1FE1">
        <w:rPr>
          <w:szCs w:val="24"/>
          <w:lang w:val="pt-PT"/>
        </w:rPr>
        <w:t xml:space="preserve">(1), 156–167. </w:t>
      </w:r>
      <w:r w:rsidR="00A45DFC">
        <w:rPr>
          <w:szCs w:val="24"/>
          <w:lang w:val="pt-PT"/>
        </w:rPr>
        <w:fldChar w:fldCharType="begin"/>
      </w:r>
      <w:r w:rsidR="00A45DFC">
        <w:rPr>
          <w:szCs w:val="24"/>
          <w:lang w:val="pt-PT"/>
        </w:rPr>
        <w:instrText>HYPERLINK "</w:instrText>
      </w:r>
      <w:r w:rsidR="00A45DFC" w:rsidRPr="00CE1FE1">
        <w:rPr>
          <w:szCs w:val="24"/>
          <w:lang w:val="pt-PT"/>
        </w:rPr>
        <w:instrText>https://doi.org/10.23887/jere.v6i1.39547</w:instrText>
      </w:r>
      <w:r w:rsidR="00A45DFC">
        <w:rPr>
          <w:szCs w:val="24"/>
          <w:lang w:val="pt-PT"/>
        </w:rPr>
        <w:instrText>"</w:instrText>
      </w:r>
      <w:r w:rsidR="00A45DFC">
        <w:rPr>
          <w:szCs w:val="24"/>
          <w:lang w:val="pt-PT"/>
        </w:rPr>
      </w:r>
      <w:r w:rsidR="00A45DFC">
        <w:rPr>
          <w:szCs w:val="24"/>
          <w:lang w:val="pt-PT"/>
        </w:rPr>
        <w:fldChar w:fldCharType="separate"/>
      </w:r>
      <w:r w:rsidR="00A45DFC" w:rsidRPr="006A2E97">
        <w:rPr>
          <w:rStyle w:val="Hyperlink"/>
          <w:szCs w:val="24"/>
          <w:lang w:val="pt-PT"/>
        </w:rPr>
        <w:t>https://doi.org/10.23887/jere.v6i1.39547</w:t>
      </w:r>
      <w:r w:rsidR="00A45DFC">
        <w:rPr>
          <w:szCs w:val="24"/>
          <w:lang w:val="pt-PT"/>
        </w:rPr>
        <w:fldChar w:fldCharType="end"/>
      </w:r>
      <w:r w:rsidR="00A45DFC">
        <w:rPr>
          <w:szCs w:val="24"/>
          <w:lang w:val="pt-PT"/>
        </w:rPr>
        <w:t xml:space="preserve"> </w:t>
      </w:r>
    </w:p>
    <w:p w14:paraId="3516CA99" w14:textId="02541E97" w:rsidR="00CE1FE1" w:rsidRPr="00CE1FE1" w:rsidRDefault="00CE1FE1" w:rsidP="00CE1FE1">
      <w:pPr>
        <w:pStyle w:val="E-JournalDaftarPustaka"/>
        <w:spacing w:before="120" w:after="120"/>
        <w:rPr>
          <w:szCs w:val="24"/>
          <w:lang w:val="pt-PT"/>
        </w:rPr>
      </w:pPr>
      <w:r w:rsidRPr="00CE1FE1">
        <w:rPr>
          <w:szCs w:val="24"/>
          <w:lang w:val="pt-PT"/>
        </w:rPr>
        <w:t xml:space="preserve">Asis, A., Ching, C. P., &amp; Suttiwan, W. (2023). Increasing </w:t>
      </w:r>
      <w:r w:rsidR="00A45DFC" w:rsidRPr="00CE1FE1">
        <w:rPr>
          <w:szCs w:val="24"/>
          <w:lang w:val="pt-PT"/>
        </w:rPr>
        <w:t>students’ cognitive absorption through remedial learning in physics</w:t>
      </w:r>
      <w:r w:rsidRPr="00CE1FE1">
        <w:rPr>
          <w:szCs w:val="24"/>
          <w:lang w:val="pt-PT"/>
        </w:rPr>
        <w:t xml:space="preserve">. </w:t>
      </w:r>
      <w:r w:rsidRPr="00CE1FE1">
        <w:rPr>
          <w:i/>
          <w:iCs/>
          <w:szCs w:val="24"/>
          <w:lang w:val="pt-PT"/>
        </w:rPr>
        <w:t>Schrödinger: Journal of Physics Education</w:t>
      </w:r>
      <w:r w:rsidRPr="00CE1FE1">
        <w:rPr>
          <w:szCs w:val="24"/>
          <w:lang w:val="pt-PT"/>
        </w:rPr>
        <w:t xml:space="preserve">, </w:t>
      </w:r>
      <w:r w:rsidRPr="00CE1FE1">
        <w:rPr>
          <w:i/>
          <w:iCs/>
          <w:szCs w:val="24"/>
          <w:lang w:val="pt-PT"/>
        </w:rPr>
        <w:t>4</w:t>
      </w:r>
      <w:r w:rsidRPr="00CE1FE1">
        <w:rPr>
          <w:szCs w:val="24"/>
          <w:lang w:val="pt-PT"/>
        </w:rPr>
        <w:t xml:space="preserve">(3), 86–91. </w:t>
      </w:r>
      <w:r w:rsidR="00A45DFC">
        <w:rPr>
          <w:szCs w:val="24"/>
          <w:lang w:val="pt-PT"/>
        </w:rPr>
        <w:fldChar w:fldCharType="begin"/>
      </w:r>
      <w:r w:rsidR="00A45DFC">
        <w:rPr>
          <w:szCs w:val="24"/>
          <w:lang w:val="pt-PT"/>
        </w:rPr>
        <w:instrText>HYPERLINK "</w:instrText>
      </w:r>
      <w:r w:rsidR="00A45DFC" w:rsidRPr="00CE1FE1">
        <w:rPr>
          <w:szCs w:val="24"/>
          <w:lang w:val="pt-PT"/>
        </w:rPr>
        <w:instrText>https://doi.org/10.37251/sjpe.v4i3.709</w:instrText>
      </w:r>
      <w:r w:rsidR="00A45DFC">
        <w:rPr>
          <w:szCs w:val="24"/>
          <w:lang w:val="pt-PT"/>
        </w:rPr>
        <w:instrText>"</w:instrText>
      </w:r>
      <w:r w:rsidR="00A45DFC">
        <w:rPr>
          <w:szCs w:val="24"/>
          <w:lang w:val="pt-PT"/>
        </w:rPr>
      </w:r>
      <w:r w:rsidR="00A45DFC">
        <w:rPr>
          <w:szCs w:val="24"/>
          <w:lang w:val="pt-PT"/>
        </w:rPr>
        <w:fldChar w:fldCharType="separate"/>
      </w:r>
      <w:r w:rsidR="00A45DFC" w:rsidRPr="006A2E97">
        <w:rPr>
          <w:rStyle w:val="Hyperlink"/>
          <w:szCs w:val="24"/>
          <w:lang w:val="pt-PT"/>
        </w:rPr>
        <w:t>https://doi.org/10.37251/sjpe.v4i3.709</w:t>
      </w:r>
      <w:r w:rsidR="00A45DFC">
        <w:rPr>
          <w:szCs w:val="24"/>
          <w:lang w:val="pt-PT"/>
        </w:rPr>
        <w:fldChar w:fldCharType="end"/>
      </w:r>
      <w:r w:rsidR="00A45DFC">
        <w:rPr>
          <w:szCs w:val="24"/>
          <w:lang w:val="pt-PT"/>
        </w:rPr>
        <w:t xml:space="preserve"> </w:t>
      </w:r>
    </w:p>
    <w:p w14:paraId="46672A78" w14:textId="0AC85D26" w:rsidR="00CE1FE1" w:rsidRPr="00CE1FE1" w:rsidRDefault="00CE1FE1" w:rsidP="00CE1FE1">
      <w:pPr>
        <w:pStyle w:val="E-JournalDaftarPustaka"/>
        <w:spacing w:before="120" w:after="120"/>
        <w:rPr>
          <w:szCs w:val="24"/>
          <w:lang w:val="pt-PT"/>
        </w:rPr>
      </w:pPr>
      <w:r w:rsidRPr="00CE1FE1">
        <w:rPr>
          <w:szCs w:val="24"/>
          <w:lang w:val="pt-PT"/>
        </w:rPr>
        <w:t xml:space="preserve">Asrial, A., Syahrial, S., Kurniawan, D. A., &amp; Zulkhi, M. D. (2021). The </w:t>
      </w:r>
      <w:r w:rsidR="00A45DFC" w:rsidRPr="00CE1FE1">
        <w:rPr>
          <w:szCs w:val="24"/>
          <w:lang w:val="pt-PT"/>
        </w:rPr>
        <w:t>relationship between the application of e-modules based on mangrove forest ecotourism on the peace-loving character of students</w:t>
      </w:r>
      <w:r w:rsidRPr="00CE1FE1">
        <w:rPr>
          <w:szCs w:val="24"/>
          <w:lang w:val="pt-PT"/>
        </w:rPr>
        <w:t xml:space="preserve">. </w:t>
      </w:r>
      <w:r w:rsidRPr="00CE1FE1">
        <w:rPr>
          <w:i/>
          <w:iCs/>
          <w:szCs w:val="24"/>
          <w:lang w:val="pt-PT"/>
        </w:rPr>
        <w:t>Journal of Education Technology</w:t>
      </w:r>
      <w:r w:rsidRPr="00CE1FE1">
        <w:rPr>
          <w:szCs w:val="24"/>
          <w:lang w:val="pt-PT"/>
        </w:rPr>
        <w:t xml:space="preserve">, </w:t>
      </w:r>
      <w:r w:rsidRPr="00CE1FE1">
        <w:rPr>
          <w:i/>
          <w:iCs/>
          <w:szCs w:val="24"/>
          <w:lang w:val="pt-PT"/>
        </w:rPr>
        <w:t>5</w:t>
      </w:r>
      <w:r w:rsidRPr="00CE1FE1">
        <w:rPr>
          <w:szCs w:val="24"/>
          <w:lang w:val="pt-PT"/>
        </w:rPr>
        <w:t xml:space="preserve">(3), 331. </w:t>
      </w:r>
      <w:r w:rsidR="00A45DFC">
        <w:rPr>
          <w:szCs w:val="24"/>
          <w:lang w:val="pt-PT"/>
        </w:rPr>
        <w:fldChar w:fldCharType="begin"/>
      </w:r>
      <w:r w:rsidR="00A45DFC">
        <w:rPr>
          <w:szCs w:val="24"/>
          <w:lang w:val="pt-PT"/>
        </w:rPr>
        <w:instrText>HYPERLINK "</w:instrText>
      </w:r>
      <w:r w:rsidR="00A45DFC" w:rsidRPr="00CE1FE1">
        <w:rPr>
          <w:szCs w:val="24"/>
          <w:lang w:val="pt-PT"/>
        </w:rPr>
        <w:instrText>https://doi.org/10.23887/jet.v5i3.34043</w:instrText>
      </w:r>
      <w:r w:rsidR="00A45DFC">
        <w:rPr>
          <w:szCs w:val="24"/>
          <w:lang w:val="pt-PT"/>
        </w:rPr>
        <w:instrText>"</w:instrText>
      </w:r>
      <w:r w:rsidR="00A45DFC">
        <w:rPr>
          <w:szCs w:val="24"/>
          <w:lang w:val="pt-PT"/>
        </w:rPr>
      </w:r>
      <w:r w:rsidR="00A45DFC">
        <w:rPr>
          <w:szCs w:val="24"/>
          <w:lang w:val="pt-PT"/>
        </w:rPr>
        <w:fldChar w:fldCharType="separate"/>
      </w:r>
      <w:r w:rsidR="00A45DFC" w:rsidRPr="006A2E97">
        <w:rPr>
          <w:rStyle w:val="Hyperlink"/>
          <w:szCs w:val="24"/>
          <w:lang w:val="pt-PT"/>
        </w:rPr>
        <w:t>https://doi.org/10.23887/jet.v5i3.34043</w:t>
      </w:r>
      <w:r w:rsidR="00A45DFC">
        <w:rPr>
          <w:szCs w:val="24"/>
          <w:lang w:val="pt-PT"/>
        </w:rPr>
        <w:fldChar w:fldCharType="end"/>
      </w:r>
      <w:r w:rsidR="00A45DFC">
        <w:rPr>
          <w:szCs w:val="24"/>
          <w:lang w:val="pt-PT"/>
        </w:rPr>
        <w:t xml:space="preserve"> </w:t>
      </w:r>
    </w:p>
    <w:p w14:paraId="51D69924" w14:textId="614CB20E" w:rsidR="00CE1FE1" w:rsidRPr="00CE1FE1" w:rsidRDefault="00CE1FE1" w:rsidP="00CE1FE1">
      <w:pPr>
        <w:pStyle w:val="E-JournalDaftarPustaka"/>
        <w:spacing w:before="120" w:after="120"/>
        <w:rPr>
          <w:szCs w:val="24"/>
          <w:lang w:val="pt-PT"/>
        </w:rPr>
      </w:pPr>
      <w:r w:rsidRPr="00CE1FE1">
        <w:rPr>
          <w:szCs w:val="24"/>
          <w:lang w:val="pt-PT"/>
        </w:rPr>
        <w:t xml:space="preserve">Astuti, W., &amp; Sianipar, M. H. (2023). The </w:t>
      </w:r>
      <w:r w:rsidR="00A45DFC" w:rsidRPr="00CE1FE1">
        <w:rPr>
          <w:szCs w:val="24"/>
          <w:lang w:val="pt-PT"/>
        </w:rPr>
        <w:t>effect of scaffolding using the peer tutoring method on biology learning outcomes in the material of the human excretory system</w:t>
      </w:r>
      <w:r w:rsidRPr="00CE1FE1">
        <w:rPr>
          <w:szCs w:val="24"/>
          <w:lang w:val="pt-PT"/>
        </w:rPr>
        <w:t xml:space="preserve">. </w:t>
      </w:r>
      <w:r w:rsidRPr="00CE1FE1">
        <w:rPr>
          <w:i/>
          <w:iCs/>
          <w:szCs w:val="24"/>
          <w:lang w:val="pt-PT"/>
        </w:rPr>
        <w:t>Indonesian Journal of Education Research (IJoER)</w:t>
      </w:r>
      <w:r w:rsidRPr="00CE1FE1">
        <w:rPr>
          <w:szCs w:val="24"/>
          <w:lang w:val="pt-PT"/>
        </w:rPr>
        <w:t xml:space="preserve">, </w:t>
      </w:r>
      <w:r w:rsidRPr="00CE1FE1">
        <w:rPr>
          <w:i/>
          <w:iCs/>
          <w:szCs w:val="24"/>
          <w:lang w:val="pt-PT"/>
        </w:rPr>
        <w:t>4</w:t>
      </w:r>
      <w:r w:rsidRPr="00CE1FE1">
        <w:rPr>
          <w:szCs w:val="24"/>
          <w:lang w:val="pt-PT"/>
        </w:rPr>
        <w:t xml:space="preserve">(2), 43–48. </w:t>
      </w:r>
      <w:r w:rsidR="00A45DFC">
        <w:rPr>
          <w:szCs w:val="24"/>
          <w:lang w:val="pt-PT"/>
        </w:rPr>
        <w:fldChar w:fldCharType="begin"/>
      </w:r>
      <w:r w:rsidR="00A45DFC">
        <w:rPr>
          <w:szCs w:val="24"/>
          <w:lang w:val="pt-PT"/>
        </w:rPr>
        <w:instrText>HYPERLINK "</w:instrText>
      </w:r>
      <w:r w:rsidR="00A45DFC" w:rsidRPr="00CE1FE1">
        <w:rPr>
          <w:szCs w:val="24"/>
          <w:lang w:val="pt-PT"/>
        </w:rPr>
        <w:instrText>https://doi.org/10.37251/ijoer.v4i2.582</w:instrText>
      </w:r>
      <w:r w:rsidR="00A45DFC">
        <w:rPr>
          <w:szCs w:val="24"/>
          <w:lang w:val="pt-PT"/>
        </w:rPr>
        <w:instrText>"</w:instrText>
      </w:r>
      <w:r w:rsidR="00A45DFC">
        <w:rPr>
          <w:szCs w:val="24"/>
          <w:lang w:val="pt-PT"/>
        </w:rPr>
      </w:r>
      <w:r w:rsidR="00A45DFC">
        <w:rPr>
          <w:szCs w:val="24"/>
          <w:lang w:val="pt-PT"/>
        </w:rPr>
        <w:fldChar w:fldCharType="separate"/>
      </w:r>
      <w:r w:rsidR="00A45DFC" w:rsidRPr="006A2E97">
        <w:rPr>
          <w:rStyle w:val="Hyperlink"/>
          <w:szCs w:val="24"/>
          <w:lang w:val="pt-PT"/>
        </w:rPr>
        <w:t>https://doi.org/10.37251/ijoer.v4i2.582</w:t>
      </w:r>
      <w:r w:rsidR="00A45DFC">
        <w:rPr>
          <w:szCs w:val="24"/>
          <w:lang w:val="pt-PT"/>
        </w:rPr>
        <w:fldChar w:fldCharType="end"/>
      </w:r>
      <w:r w:rsidR="00A45DFC">
        <w:rPr>
          <w:szCs w:val="24"/>
          <w:lang w:val="pt-PT"/>
        </w:rPr>
        <w:t xml:space="preserve"> </w:t>
      </w:r>
    </w:p>
    <w:p w14:paraId="281FED6D" w14:textId="10A88E89" w:rsidR="00CE1FE1" w:rsidRPr="00CE1FE1" w:rsidRDefault="00CE1FE1" w:rsidP="00CE1FE1">
      <w:pPr>
        <w:pStyle w:val="E-JournalDaftarPustaka"/>
        <w:spacing w:before="120" w:after="120"/>
        <w:rPr>
          <w:szCs w:val="24"/>
          <w:lang w:val="pt-PT"/>
        </w:rPr>
      </w:pPr>
      <w:r w:rsidRPr="00CE1FE1">
        <w:rPr>
          <w:szCs w:val="24"/>
          <w:lang w:val="pt-PT"/>
        </w:rPr>
        <w:t xml:space="preserve">Canlas, I. P., &amp; Karpudewan, M. (2020). Blending the </w:t>
      </w:r>
      <w:r w:rsidR="00A45DFC" w:rsidRPr="00CE1FE1">
        <w:rPr>
          <w:szCs w:val="24"/>
          <w:lang w:val="pt-PT"/>
        </w:rPr>
        <w:t>principles of participatory action research approach and elements of grounded theory in a disaster risk reduction education case study</w:t>
      </w:r>
      <w:r w:rsidRPr="00CE1FE1">
        <w:rPr>
          <w:szCs w:val="24"/>
          <w:lang w:val="pt-PT"/>
        </w:rPr>
        <w:t xml:space="preserve">. </w:t>
      </w:r>
      <w:r w:rsidRPr="00CE1FE1">
        <w:rPr>
          <w:i/>
          <w:iCs/>
          <w:szCs w:val="24"/>
          <w:lang w:val="pt-PT"/>
        </w:rPr>
        <w:t>International Journal of Qualitative Methods</w:t>
      </w:r>
      <w:r w:rsidRPr="00CE1FE1">
        <w:rPr>
          <w:szCs w:val="24"/>
          <w:lang w:val="pt-PT"/>
        </w:rPr>
        <w:t xml:space="preserve">, </w:t>
      </w:r>
      <w:r w:rsidRPr="00CE1FE1">
        <w:rPr>
          <w:i/>
          <w:iCs/>
          <w:szCs w:val="24"/>
          <w:lang w:val="pt-PT"/>
        </w:rPr>
        <w:t>19</w:t>
      </w:r>
      <w:r w:rsidRPr="00CE1FE1">
        <w:rPr>
          <w:szCs w:val="24"/>
          <w:lang w:val="pt-PT"/>
        </w:rPr>
        <w:t xml:space="preserve">, 1–13. </w:t>
      </w:r>
      <w:r w:rsidR="00A45DFC">
        <w:rPr>
          <w:szCs w:val="24"/>
          <w:lang w:val="pt-PT"/>
        </w:rPr>
        <w:fldChar w:fldCharType="begin"/>
      </w:r>
      <w:r w:rsidR="00A45DFC">
        <w:rPr>
          <w:szCs w:val="24"/>
          <w:lang w:val="pt-PT"/>
        </w:rPr>
        <w:instrText>HYPERLINK "</w:instrText>
      </w:r>
      <w:r w:rsidR="00A45DFC" w:rsidRPr="00CE1FE1">
        <w:rPr>
          <w:szCs w:val="24"/>
          <w:lang w:val="pt-PT"/>
        </w:rPr>
        <w:instrText>https://doi.org/10.1177/1609406920958964</w:instrText>
      </w:r>
      <w:r w:rsidR="00A45DFC">
        <w:rPr>
          <w:szCs w:val="24"/>
          <w:lang w:val="pt-PT"/>
        </w:rPr>
        <w:instrText>"</w:instrText>
      </w:r>
      <w:r w:rsidR="00A45DFC">
        <w:rPr>
          <w:szCs w:val="24"/>
          <w:lang w:val="pt-PT"/>
        </w:rPr>
      </w:r>
      <w:r w:rsidR="00A45DFC">
        <w:rPr>
          <w:szCs w:val="24"/>
          <w:lang w:val="pt-PT"/>
        </w:rPr>
        <w:fldChar w:fldCharType="separate"/>
      </w:r>
      <w:r w:rsidR="00A45DFC" w:rsidRPr="006A2E97">
        <w:rPr>
          <w:rStyle w:val="Hyperlink"/>
          <w:szCs w:val="24"/>
          <w:lang w:val="pt-PT"/>
        </w:rPr>
        <w:t>https://doi.org/10.1177/1609406920958964</w:t>
      </w:r>
      <w:r w:rsidR="00A45DFC">
        <w:rPr>
          <w:szCs w:val="24"/>
          <w:lang w:val="pt-PT"/>
        </w:rPr>
        <w:fldChar w:fldCharType="end"/>
      </w:r>
      <w:r w:rsidR="00A45DFC">
        <w:rPr>
          <w:szCs w:val="24"/>
          <w:lang w:val="pt-PT"/>
        </w:rPr>
        <w:t xml:space="preserve"> </w:t>
      </w:r>
    </w:p>
    <w:p w14:paraId="6BE42E82" w14:textId="4314DF31" w:rsidR="00CE1FE1" w:rsidRPr="00CE1FE1" w:rsidRDefault="00CE1FE1" w:rsidP="00CE1FE1">
      <w:pPr>
        <w:pStyle w:val="E-JournalDaftarPustaka"/>
        <w:spacing w:before="120" w:after="120"/>
        <w:rPr>
          <w:szCs w:val="24"/>
          <w:lang w:val="pt-PT"/>
        </w:rPr>
      </w:pPr>
      <w:r w:rsidRPr="00CE1FE1">
        <w:rPr>
          <w:szCs w:val="24"/>
          <w:lang w:val="pt-PT"/>
        </w:rPr>
        <w:t xml:space="preserve">Cekim, H. O., &amp; Kadilar, C. (2020). ln-Type </w:t>
      </w:r>
      <w:r w:rsidR="00A45DFC" w:rsidRPr="00CE1FE1">
        <w:rPr>
          <w:szCs w:val="24"/>
          <w:lang w:val="pt-PT"/>
        </w:rPr>
        <w:t>variance estimators in simple random sam</w:t>
      </w:r>
      <w:r w:rsidRPr="00CE1FE1">
        <w:rPr>
          <w:szCs w:val="24"/>
          <w:lang w:val="pt-PT"/>
        </w:rPr>
        <w:t xml:space="preserve">pling. </w:t>
      </w:r>
      <w:r w:rsidRPr="00CE1FE1">
        <w:rPr>
          <w:i/>
          <w:iCs/>
          <w:szCs w:val="24"/>
          <w:lang w:val="pt-PT"/>
        </w:rPr>
        <w:t>Pakistan Journal of Statistics and Operation Research</w:t>
      </w:r>
      <w:r w:rsidRPr="00CE1FE1">
        <w:rPr>
          <w:szCs w:val="24"/>
          <w:lang w:val="pt-PT"/>
        </w:rPr>
        <w:t xml:space="preserve">, </w:t>
      </w:r>
      <w:r w:rsidRPr="00CE1FE1">
        <w:rPr>
          <w:i/>
          <w:iCs/>
          <w:szCs w:val="24"/>
          <w:lang w:val="pt-PT"/>
        </w:rPr>
        <w:t>16</w:t>
      </w:r>
      <w:r w:rsidRPr="00CE1FE1">
        <w:rPr>
          <w:szCs w:val="24"/>
          <w:lang w:val="pt-PT"/>
        </w:rPr>
        <w:t xml:space="preserve">(4), 689–696. </w:t>
      </w:r>
      <w:r w:rsidR="00A45DFC">
        <w:rPr>
          <w:szCs w:val="24"/>
          <w:lang w:val="pt-PT"/>
        </w:rPr>
        <w:fldChar w:fldCharType="begin"/>
      </w:r>
      <w:r w:rsidR="00A45DFC">
        <w:rPr>
          <w:szCs w:val="24"/>
          <w:lang w:val="pt-PT"/>
        </w:rPr>
        <w:instrText>HYPERLINK "</w:instrText>
      </w:r>
      <w:r w:rsidR="00A45DFC" w:rsidRPr="00CE1FE1">
        <w:rPr>
          <w:szCs w:val="24"/>
          <w:lang w:val="pt-PT"/>
        </w:rPr>
        <w:instrText>https://doi.org/10.18187/PJSOR.V16I4.3072</w:instrText>
      </w:r>
      <w:r w:rsidR="00A45DFC">
        <w:rPr>
          <w:szCs w:val="24"/>
          <w:lang w:val="pt-PT"/>
        </w:rPr>
        <w:instrText>"</w:instrText>
      </w:r>
      <w:r w:rsidR="00A45DFC">
        <w:rPr>
          <w:szCs w:val="24"/>
          <w:lang w:val="pt-PT"/>
        </w:rPr>
      </w:r>
      <w:r w:rsidR="00A45DFC">
        <w:rPr>
          <w:szCs w:val="24"/>
          <w:lang w:val="pt-PT"/>
        </w:rPr>
        <w:fldChar w:fldCharType="separate"/>
      </w:r>
      <w:r w:rsidR="00A45DFC" w:rsidRPr="006A2E97">
        <w:rPr>
          <w:rStyle w:val="Hyperlink"/>
          <w:szCs w:val="24"/>
          <w:lang w:val="pt-PT"/>
        </w:rPr>
        <w:t>https://doi.org/10.18187/PJSOR.V16I4.3072</w:t>
      </w:r>
      <w:r w:rsidR="00A45DFC">
        <w:rPr>
          <w:szCs w:val="24"/>
          <w:lang w:val="pt-PT"/>
        </w:rPr>
        <w:fldChar w:fldCharType="end"/>
      </w:r>
      <w:r w:rsidR="00A45DFC">
        <w:rPr>
          <w:szCs w:val="24"/>
          <w:lang w:val="pt-PT"/>
        </w:rPr>
        <w:t xml:space="preserve"> </w:t>
      </w:r>
    </w:p>
    <w:p w14:paraId="45F0FEA4" w14:textId="58D6F2E5" w:rsidR="00CE1FE1" w:rsidRPr="00CE1FE1" w:rsidRDefault="00CE1FE1" w:rsidP="00CE1FE1">
      <w:pPr>
        <w:pStyle w:val="E-JournalDaftarPustaka"/>
        <w:spacing w:before="120" w:after="120"/>
        <w:rPr>
          <w:szCs w:val="24"/>
          <w:lang w:val="pt-PT"/>
        </w:rPr>
      </w:pPr>
      <w:r w:rsidRPr="00CE1FE1">
        <w:rPr>
          <w:szCs w:val="24"/>
          <w:lang w:val="pt-PT"/>
        </w:rPr>
        <w:t xml:space="preserve">Darmaji, D., Astalini, A., Kurniawan, D. A., &amp; Triani, E. (2022). The effect </w:t>
      </w:r>
      <w:r w:rsidR="00A45DFC" w:rsidRPr="00CE1FE1">
        <w:rPr>
          <w:szCs w:val="24"/>
          <w:lang w:val="pt-PT"/>
        </w:rPr>
        <w:t>of science process skills of students argumentation skills</w:t>
      </w:r>
      <w:r w:rsidRPr="00CE1FE1">
        <w:rPr>
          <w:szCs w:val="24"/>
          <w:lang w:val="pt-PT"/>
        </w:rPr>
        <w:t xml:space="preserve">. </w:t>
      </w:r>
      <w:r w:rsidRPr="00CE1FE1">
        <w:rPr>
          <w:i/>
          <w:iCs/>
          <w:szCs w:val="24"/>
          <w:lang w:val="pt-PT"/>
        </w:rPr>
        <w:t>Jurnal Inovasi Pendidikan IPA</w:t>
      </w:r>
      <w:r w:rsidRPr="00CE1FE1">
        <w:rPr>
          <w:szCs w:val="24"/>
          <w:lang w:val="pt-PT"/>
        </w:rPr>
        <w:t xml:space="preserve">, </w:t>
      </w:r>
      <w:r w:rsidRPr="00CE1FE1">
        <w:rPr>
          <w:i/>
          <w:iCs/>
          <w:szCs w:val="24"/>
          <w:lang w:val="pt-PT"/>
        </w:rPr>
        <w:t>8</w:t>
      </w:r>
      <w:r w:rsidRPr="00CE1FE1">
        <w:rPr>
          <w:szCs w:val="24"/>
          <w:lang w:val="pt-PT"/>
        </w:rPr>
        <w:t xml:space="preserve">(1), 78–88. </w:t>
      </w:r>
      <w:r w:rsidR="00A45DFC">
        <w:rPr>
          <w:szCs w:val="24"/>
          <w:lang w:val="pt-PT"/>
        </w:rPr>
        <w:fldChar w:fldCharType="begin"/>
      </w:r>
      <w:r w:rsidR="00A45DFC">
        <w:rPr>
          <w:szCs w:val="24"/>
          <w:lang w:val="pt-PT"/>
        </w:rPr>
        <w:instrText>HYPERLINK "</w:instrText>
      </w:r>
      <w:r w:rsidR="00A45DFC" w:rsidRPr="00CE1FE1">
        <w:rPr>
          <w:szCs w:val="24"/>
          <w:lang w:val="pt-PT"/>
        </w:rPr>
        <w:instrText>https://doi.org/10.21831/jipi.v8i1.49224</w:instrText>
      </w:r>
      <w:r w:rsidR="00A45DFC">
        <w:rPr>
          <w:szCs w:val="24"/>
          <w:lang w:val="pt-PT"/>
        </w:rPr>
        <w:instrText>"</w:instrText>
      </w:r>
      <w:r w:rsidR="00A45DFC">
        <w:rPr>
          <w:szCs w:val="24"/>
          <w:lang w:val="pt-PT"/>
        </w:rPr>
      </w:r>
      <w:r w:rsidR="00A45DFC">
        <w:rPr>
          <w:szCs w:val="24"/>
          <w:lang w:val="pt-PT"/>
        </w:rPr>
        <w:fldChar w:fldCharType="separate"/>
      </w:r>
      <w:r w:rsidR="00A45DFC" w:rsidRPr="006A2E97">
        <w:rPr>
          <w:rStyle w:val="Hyperlink"/>
          <w:szCs w:val="24"/>
          <w:lang w:val="pt-PT"/>
        </w:rPr>
        <w:t>https://doi.org/10.21831/jipi.v8i1.49224</w:t>
      </w:r>
      <w:r w:rsidR="00A45DFC">
        <w:rPr>
          <w:szCs w:val="24"/>
          <w:lang w:val="pt-PT"/>
        </w:rPr>
        <w:fldChar w:fldCharType="end"/>
      </w:r>
      <w:r w:rsidR="00A45DFC">
        <w:rPr>
          <w:szCs w:val="24"/>
          <w:lang w:val="pt-PT"/>
        </w:rPr>
        <w:t xml:space="preserve"> </w:t>
      </w:r>
    </w:p>
    <w:p w14:paraId="17A4E428" w14:textId="77777777" w:rsidR="00A45DFC" w:rsidRDefault="00CE1FE1" w:rsidP="00A45DFC">
      <w:pPr>
        <w:pStyle w:val="E-JournalDaftarPustaka"/>
        <w:spacing w:before="120" w:after="120"/>
        <w:rPr>
          <w:szCs w:val="24"/>
          <w:lang w:val="pt-PT"/>
        </w:rPr>
      </w:pPr>
      <w:bookmarkStart w:id="5" w:name="_Hlk180370957"/>
      <w:r w:rsidRPr="00CE1FE1">
        <w:rPr>
          <w:szCs w:val="24"/>
          <w:lang w:val="pt-PT"/>
        </w:rPr>
        <w:t>Dessi, L. C., &amp; Shah</w:t>
      </w:r>
      <w:bookmarkEnd w:id="5"/>
      <w:r w:rsidRPr="00CE1FE1">
        <w:rPr>
          <w:szCs w:val="24"/>
          <w:lang w:val="pt-PT"/>
        </w:rPr>
        <w:t xml:space="preserve">, M. (2023). Application of </w:t>
      </w:r>
      <w:r w:rsidR="00A45DFC" w:rsidRPr="00CE1FE1">
        <w:rPr>
          <w:szCs w:val="24"/>
          <w:lang w:val="pt-PT"/>
        </w:rPr>
        <w:t>the numbered head together type cooperative learning model to improve student learning outcomes in mathematics sub</w:t>
      </w:r>
      <w:r w:rsidRPr="00CE1FE1">
        <w:rPr>
          <w:szCs w:val="24"/>
          <w:lang w:val="pt-PT"/>
        </w:rPr>
        <w:t xml:space="preserve">jects. </w:t>
      </w:r>
      <w:r w:rsidRPr="00CE1FE1">
        <w:rPr>
          <w:i/>
          <w:iCs/>
          <w:szCs w:val="24"/>
          <w:lang w:val="pt-PT"/>
        </w:rPr>
        <w:t>Interval: Indonesian Journal of Mathematical Education</w:t>
      </w:r>
      <w:r w:rsidRPr="00CE1FE1">
        <w:rPr>
          <w:szCs w:val="24"/>
          <w:lang w:val="pt-PT"/>
        </w:rPr>
        <w:t xml:space="preserve">, </w:t>
      </w:r>
      <w:r w:rsidRPr="00CE1FE1">
        <w:rPr>
          <w:i/>
          <w:iCs/>
          <w:szCs w:val="24"/>
          <w:lang w:val="pt-PT"/>
        </w:rPr>
        <w:t>1</w:t>
      </w:r>
      <w:r w:rsidRPr="00CE1FE1">
        <w:rPr>
          <w:szCs w:val="24"/>
          <w:lang w:val="pt-PT"/>
        </w:rPr>
        <w:t xml:space="preserve">(2), 67–72. </w:t>
      </w:r>
      <w:r w:rsidR="00A45DFC">
        <w:rPr>
          <w:szCs w:val="24"/>
          <w:lang w:val="pt-PT"/>
        </w:rPr>
        <w:fldChar w:fldCharType="begin"/>
      </w:r>
      <w:r w:rsidR="00A45DFC">
        <w:rPr>
          <w:szCs w:val="24"/>
          <w:lang w:val="pt-PT"/>
        </w:rPr>
        <w:instrText>HYPERLINK "</w:instrText>
      </w:r>
      <w:r w:rsidR="00A45DFC" w:rsidRPr="00CE1FE1">
        <w:rPr>
          <w:szCs w:val="24"/>
          <w:lang w:val="pt-PT"/>
        </w:rPr>
        <w:instrText>https://doi.org/10.37251/ijome.v1i2.773</w:instrText>
      </w:r>
      <w:r w:rsidR="00A45DFC">
        <w:rPr>
          <w:szCs w:val="24"/>
          <w:lang w:val="pt-PT"/>
        </w:rPr>
        <w:instrText>"</w:instrText>
      </w:r>
      <w:r w:rsidR="00A45DFC">
        <w:rPr>
          <w:szCs w:val="24"/>
          <w:lang w:val="pt-PT"/>
        </w:rPr>
      </w:r>
      <w:r w:rsidR="00A45DFC">
        <w:rPr>
          <w:szCs w:val="24"/>
          <w:lang w:val="pt-PT"/>
        </w:rPr>
        <w:fldChar w:fldCharType="separate"/>
      </w:r>
      <w:r w:rsidR="00A45DFC" w:rsidRPr="006A2E97">
        <w:rPr>
          <w:rStyle w:val="Hyperlink"/>
          <w:szCs w:val="24"/>
          <w:lang w:val="pt-PT"/>
        </w:rPr>
        <w:t>https://doi.org/10.37251/ijome.v1i2.773</w:t>
      </w:r>
      <w:r w:rsidR="00A45DFC">
        <w:rPr>
          <w:szCs w:val="24"/>
          <w:lang w:val="pt-PT"/>
        </w:rPr>
        <w:fldChar w:fldCharType="end"/>
      </w:r>
      <w:r w:rsidR="00A45DFC">
        <w:rPr>
          <w:szCs w:val="24"/>
          <w:lang w:val="pt-PT"/>
        </w:rPr>
        <w:t xml:space="preserve"> </w:t>
      </w:r>
    </w:p>
    <w:p w14:paraId="52A19FF1" w14:textId="587A1849" w:rsidR="00F24A9E" w:rsidRPr="00CE1FE1" w:rsidRDefault="00F24A9E" w:rsidP="00A45DFC">
      <w:pPr>
        <w:pStyle w:val="E-JournalDaftarPustaka"/>
        <w:spacing w:before="120" w:after="120"/>
        <w:rPr>
          <w:szCs w:val="24"/>
          <w:lang w:val="pt-PT"/>
        </w:rPr>
      </w:pPr>
      <w:proofErr w:type="spellStart"/>
      <w:r w:rsidRPr="00F24A9E">
        <w:rPr>
          <w:szCs w:val="24"/>
          <w:lang w:val="en-US"/>
        </w:rPr>
        <w:t>Fadha</w:t>
      </w:r>
      <w:proofErr w:type="spellEnd"/>
      <w:r w:rsidRPr="00F24A9E">
        <w:rPr>
          <w:szCs w:val="24"/>
          <w:lang w:val="en-US"/>
        </w:rPr>
        <w:t xml:space="preserve">, G. S., </w:t>
      </w:r>
      <w:proofErr w:type="spellStart"/>
      <w:r w:rsidRPr="00F24A9E">
        <w:rPr>
          <w:szCs w:val="24"/>
          <w:lang w:val="en-US"/>
        </w:rPr>
        <w:t>Purwianingsih</w:t>
      </w:r>
      <w:proofErr w:type="spellEnd"/>
      <w:r w:rsidRPr="00F24A9E">
        <w:rPr>
          <w:szCs w:val="24"/>
          <w:lang w:val="en-US"/>
        </w:rPr>
        <w:t xml:space="preserve">, W., &amp; </w:t>
      </w:r>
      <w:proofErr w:type="spellStart"/>
      <w:r w:rsidRPr="00F24A9E">
        <w:rPr>
          <w:szCs w:val="24"/>
          <w:lang w:val="en-US"/>
        </w:rPr>
        <w:t>Solihat</w:t>
      </w:r>
      <w:proofErr w:type="spellEnd"/>
      <w:r w:rsidRPr="00F24A9E">
        <w:rPr>
          <w:szCs w:val="24"/>
          <w:lang w:val="en-US"/>
        </w:rPr>
        <w:t xml:space="preserve">, R. (2023). The </w:t>
      </w:r>
      <w:r w:rsidR="00A45DFC" w:rsidRPr="00F24A9E">
        <w:rPr>
          <w:szCs w:val="24"/>
          <w:lang w:val="en-US"/>
        </w:rPr>
        <w:t>use of e-modules based on socio-scientific issues in efforts to improve argumentation and decision-making skills of high school students</w:t>
      </w:r>
      <w:r w:rsidRPr="00F24A9E">
        <w:rPr>
          <w:szCs w:val="24"/>
          <w:lang w:val="en-US"/>
        </w:rPr>
        <w:t xml:space="preserve">. </w:t>
      </w:r>
      <w:proofErr w:type="spellStart"/>
      <w:r w:rsidRPr="00F24A9E">
        <w:rPr>
          <w:i/>
          <w:iCs/>
          <w:szCs w:val="24"/>
          <w:lang w:val="en-US"/>
        </w:rPr>
        <w:t>Jurnal</w:t>
      </w:r>
      <w:proofErr w:type="spellEnd"/>
      <w:r w:rsidRPr="00F24A9E">
        <w:rPr>
          <w:i/>
          <w:iCs/>
          <w:szCs w:val="24"/>
          <w:lang w:val="en-US"/>
        </w:rPr>
        <w:t xml:space="preserve"> </w:t>
      </w:r>
      <w:proofErr w:type="spellStart"/>
      <w:r w:rsidRPr="00F24A9E">
        <w:rPr>
          <w:i/>
          <w:iCs/>
          <w:szCs w:val="24"/>
          <w:lang w:val="en-US"/>
        </w:rPr>
        <w:t>Penelitian</w:t>
      </w:r>
      <w:proofErr w:type="spellEnd"/>
      <w:r w:rsidRPr="00F24A9E">
        <w:rPr>
          <w:i/>
          <w:iCs/>
          <w:szCs w:val="24"/>
          <w:lang w:val="en-US"/>
        </w:rPr>
        <w:t xml:space="preserve"> Pendidikan IPA</w:t>
      </w:r>
      <w:r w:rsidRPr="00F24A9E">
        <w:rPr>
          <w:szCs w:val="24"/>
          <w:lang w:val="en-US"/>
        </w:rPr>
        <w:t xml:space="preserve">, </w:t>
      </w:r>
      <w:r w:rsidRPr="00F24A9E">
        <w:rPr>
          <w:i/>
          <w:iCs/>
          <w:szCs w:val="24"/>
          <w:lang w:val="en-US"/>
        </w:rPr>
        <w:t>9</w:t>
      </w:r>
      <w:r w:rsidRPr="00F24A9E">
        <w:rPr>
          <w:szCs w:val="24"/>
          <w:lang w:val="en-US"/>
        </w:rPr>
        <w:t>(9), 7591–7598.</w:t>
      </w:r>
      <w:r>
        <w:rPr>
          <w:szCs w:val="24"/>
          <w:lang w:val="en-US"/>
        </w:rPr>
        <w:t xml:space="preserve"> </w:t>
      </w:r>
      <w:hyperlink r:id="rId16" w:history="1">
        <w:r w:rsidR="00A45DFC" w:rsidRPr="006A2E97">
          <w:rPr>
            <w:rStyle w:val="Hyperlink"/>
            <w:szCs w:val="24"/>
            <w:lang w:val="en-US"/>
          </w:rPr>
          <w:t>https://doi.org/10.29303/jppipa.v9i9.3507</w:t>
        </w:r>
      </w:hyperlink>
      <w:r w:rsidR="00A45DFC">
        <w:rPr>
          <w:szCs w:val="24"/>
          <w:lang w:val="en-US"/>
        </w:rPr>
        <w:t xml:space="preserve"> </w:t>
      </w:r>
    </w:p>
    <w:p w14:paraId="36CED711" w14:textId="3BAFCE0F" w:rsidR="00CE1FE1" w:rsidRPr="00CE1FE1" w:rsidRDefault="00CE1FE1" w:rsidP="00CE1FE1">
      <w:pPr>
        <w:pStyle w:val="E-JournalDaftarPustaka"/>
        <w:spacing w:before="120" w:after="120"/>
        <w:rPr>
          <w:szCs w:val="24"/>
          <w:lang w:val="pt-PT"/>
        </w:rPr>
      </w:pPr>
      <w:r w:rsidRPr="00CE1FE1">
        <w:rPr>
          <w:szCs w:val="24"/>
          <w:lang w:val="pt-PT"/>
        </w:rPr>
        <w:t xml:space="preserve">Fauziyah, A. N., Ramadan, M., Gumede, P. R., &amp; Udosen, I. N. (2023). Development of </w:t>
      </w:r>
      <w:r w:rsidR="00A45DFC" w:rsidRPr="00CE1FE1">
        <w:rPr>
          <w:szCs w:val="24"/>
          <w:lang w:val="pt-PT"/>
        </w:rPr>
        <w:t>digital book bilingual physics learning media using kvisoft flipbook for high school class x semester 1 subject of newton’s law</w:t>
      </w:r>
      <w:r w:rsidRPr="00CE1FE1">
        <w:rPr>
          <w:szCs w:val="24"/>
          <w:lang w:val="pt-PT"/>
        </w:rPr>
        <w:t xml:space="preserve">. </w:t>
      </w:r>
      <w:r w:rsidRPr="00CE1FE1">
        <w:rPr>
          <w:i/>
          <w:iCs/>
          <w:szCs w:val="24"/>
          <w:lang w:val="pt-PT"/>
        </w:rPr>
        <w:t>Journal of Educational Technology and Learning Creativity</w:t>
      </w:r>
      <w:r w:rsidRPr="00CE1FE1">
        <w:rPr>
          <w:szCs w:val="24"/>
          <w:lang w:val="pt-PT"/>
        </w:rPr>
        <w:t xml:space="preserve">, </w:t>
      </w:r>
      <w:r w:rsidRPr="00CE1FE1">
        <w:rPr>
          <w:i/>
          <w:iCs/>
          <w:szCs w:val="24"/>
          <w:lang w:val="pt-PT"/>
        </w:rPr>
        <w:t>1</w:t>
      </w:r>
      <w:r w:rsidRPr="00CE1FE1">
        <w:rPr>
          <w:szCs w:val="24"/>
          <w:lang w:val="pt-PT"/>
        </w:rPr>
        <w:t xml:space="preserve">(1), 7–15. </w:t>
      </w:r>
      <w:hyperlink r:id="rId17" w:history="1">
        <w:r w:rsidR="00A45DFC" w:rsidRPr="006A2E97">
          <w:rPr>
            <w:rStyle w:val="Hyperlink"/>
            <w:szCs w:val="24"/>
            <w:lang w:val="pt-PT"/>
          </w:rPr>
          <w:t>https://doi.org/10.37251/jetlc.v1i1.618</w:t>
        </w:r>
      </w:hyperlink>
      <w:r w:rsidR="00A45DFC">
        <w:rPr>
          <w:szCs w:val="24"/>
          <w:lang w:val="pt-PT"/>
        </w:rPr>
        <w:t xml:space="preserve"> </w:t>
      </w:r>
    </w:p>
    <w:p w14:paraId="381D65BE" w14:textId="2465B714" w:rsidR="00CE1FE1" w:rsidRPr="00CE1FE1" w:rsidRDefault="00CE1FE1" w:rsidP="00CE1FE1">
      <w:pPr>
        <w:pStyle w:val="E-JournalDaftarPustaka"/>
        <w:spacing w:before="120" w:after="120"/>
        <w:rPr>
          <w:szCs w:val="24"/>
          <w:lang w:val="pt-PT"/>
        </w:rPr>
      </w:pPr>
      <w:r w:rsidRPr="00CE1FE1">
        <w:rPr>
          <w:szCs w:val="24"/>
          <w:lang w:val="pt-PT"/>
        </w:rPr>
        <w:t xml:space="preserve">Gumara, O. H., Wahyuri, A. S., Damrah, D., &amp; Ihsan, N. (2023). Effectiveness of </w:t>
      </w:r>
      <w:r w:rsidR="00A45DFC" w:rsidRPr="00CE1FE1">
        <w:rPr>
          <w:szCs w:val="24"/>
          <w:lang w:val="pt-PT"/>
        </w:rPr>
        <w:t>e-modules for physical education, sports and health subjects in improving learning outcomes of junior high school student</w:t>
      </w:r>
      <w:r w:rsidRPr="00CE1FE1">
        <w:rPr>
          <w:szCs w:val="24"/>
          <w:lang w:val="pt-PT"/>
        </w:rPr>
        <w:t xml:space="preserve">s. </w:t>
      </w:r>
      <w:r w:rsidRPr="00CE1FE1">
        <w:rPr>
          <w:i/>
          <w:iCs/>
          <w:szCs w:val="24"/>
          <w:lang w:val="pt-PT"/>
        </w:rPr>
        <w:t>Edumaspul: Jurnal Pendidikan</w:t>
      </w:r>
      <w:r w:rsidRPr="00CE1FE1">
        <w:rPr>
          <w:szCs w:val="24"/>
          <w:lang w:val="pt-PT"/>
        </w:rPr>
        <w:t xml:space="preserve">, </w:t>
      </w:r>
      <w:r w:rsidRPr="00CE1FE1">
        <w:rPr>
          <w:i/>
          <w:iCs/>
          <w:szCs w:val="24"/>
          <w:lang w:val="pt-PT"/>
        </w:rPr>
        <w:t>7</w:t>
      </w:r>
      <w:r w:rsidRPr="00CE1FE1">
        <w:rPr>
          <w:szCs w:val="24"/>
          <w:lang w:val="pt-PT"/>
        </w:rPr>
        <w:t xml:space="preserve">(1), 1320–1327. </w:t>
      </w:r>
      <w:hyperlink r:id="rId18" w:history="1">
        <w:r w:rsidR="00A45DFC" w:rsidRPr="006A2E97">
          <w:rPr>
            <w:rStyle w:val="Hyperlink"/>
            <w:szCs w:val="24"/>
            <w:lang w:val="pt-PT"/>
          </w:rPr>
          <w:t>https://doi.org/10.33487/edumaspul.v7i1.6037</w:t>
        </w:r>
      </w:hyperlink>
      <w:r w:rsidR="00A45DFC">
        <w:rPr>
          <w:szCs w:val="24"/>
          <w:lang w:val="pt-PT"/>
        </w:rPr>
        <w:t xml:space="preserve"> </w:t>
      </w:r>
    </w:p>
    <w:p w14:paraId="371C3CD0" w14:textId="76005756" w:rsidR="00CE1FE1" w:rsidRPr="00CE1FE1" w:rsidRDefault="00CE1FE1" w:rsidP="00CE1FE1">
      <w:pPr>
        <w:pStyle w:val="E-JournalDaftarPustaka"/>
        <w:spacing w:before="120" w:after="120"/>
        <w:rPr>
          <w:szCs w:val="24"/>
          <w:lang w:val="pt-PT"/>
        </w:rPr>
      </w:pPr>
      <w:r w:rsidRPr="00CE1FE1">
        <w:rPr>
          <w:szCs w:val="24"/>
          <w:lang w:val="pt-PT"/>
        </w:rPr>
        <w:t xml:space="preserve">Hamzah, M. L., Ambiyar, Rizal, F., Simatupang, W., Irfan, D., &amp; Refdinal. (2021). Development </w:t>
      </w:r>
      <w:r w:rsidR="00A45DFC" w:rsidRPr="00CE1FE1">
        <w:rPr>
          <w:szCs w:val="24"/>
          <w:lang w:val="pt-PT"/>
        </w:rPr>
        <w:t>of augmented reality application for learning computer network device</w:t>
      </w:r>
      <w:r w:rsidRPr="00CE1FE1">
        <w:rPr>
          <w:szCs w:val="24"/>
          <w:lang w:val="pt-PT"/>
        </w:rPr>
        <w:t xml:space="preserve">. </w:t>
      </w:r>
      <w:r w:rsidRPr="00CE1FE1">
        <w:rPr>
          <w:i/>
          <w:iCs/>
          <w:szCs w:val="24"/>
          <w:lang w:val="pt-PT"/>
        </w:rPr>
        <w:t>International Journal of Interactive Mobile Technologies</w:t>
      </w:r>
      <w:r w:rsidRPr="00CE1FE1">
        <w:rPr>
          <w:szCs w:val="24"/>
          <w:lang w:val="pt-PT"/>
        </w:rPr>
        <w:t xml:space="preserve">, </w:t>
      </w:r>
      <w:r w:rsidRPr="00CE1FE1">
        <w:rPr>
          <w:i/>
          <w:iCs/>
          <w:szCs w:val="24"/>
          <w:lang w:val="pt-PT"/>
        </w:rPr>
        <w:t>15</w:t>
      </w:r>
      <w:r w:rsidRPr="00CE1FE1">
        <w:rPr>
          <w:szCs w:val="24"/>
          <w:lang w:val="pt-PT"/>
        </w:rPr>
        <w:t xml:space="preserve">(12), 47–64. </w:t>
      </w:r>
      <w:hyperlink r:id="rId19" w:history="1">
        <w:r w:rsidR="00A45DFC" w:rsidRPr="006A2E97">
          <w:rPr>
            <w:rStyle w:val="Hyperlink"/>
            <w:szCs w:val="24"/>
            <w:lang w:val="pt-PT"/>
          </w:rPr>
          <w:t>https://doi.org/10.3991/ijim.v15i12.21993</w:t>
        </w:r>
      </w:hyperlink>
      <w:r w:rsidR="00A45DFC">
        <w:rPr>
          <w:szCs w:val="24"/>
          <w:lang w:val="pt-PT"/>
        </w:rPr>
        <w:t xml:space="preserve"> </w:t>
      </w:r>
    </w:p>
    <w:p w14:paraId="5155D6DF" w14:textId="2F07D960" w:rsidR="00CE1FE1" w:rsidRPr="00CE1FE1" w:rsidRDefault="00CE1FE1" w:rsidP="00CE1FE1">
      <w:pPr>
        <w:pStyle w:val="E-JournalDaftarPustaka"/>
        <w:spacing w:before="120" w:after="120"/>
        <w:rPr>
          <w:szCs w:val="24"/>
          <w:lang w:val="pt-PT"/>
        </w:rPr>
      </w:pPr>
      <w:r w:rsidRPr="00CE1FE1">
        <w:rPr>
          <w:szCs w:val="24"/>
          <w:lang w:val="pt-PT"/>
        </w:rPr>
        <w:t xml:space="preserve">Handayani, N. T., Krobthong, T., &amp; Goodwell, K. (2023). Descriptive </w:t>
      </w:r>
      <w:r w:rsidR="00A45DFC">
        <w:rPr>
          <w:szCs w:val="24"/>
          <w:lang w:val="pt-PT"/>
        </w:rPr>
        <w:t>s</w:t>
      </w:r>
      <w:r w:rsidRPr="00CE1FE1">
        <w:rPr>
          <w:szCs w:val="24"/>
          <w:lang w:val="pt-PT"/>
        </w:rPr>
        <w:t xml:space="preserve">tudy: Student </w:t>
      </w:r>
      <w:r w:rsidR="00A45DFC" w:rsidRPr="00CE1FE1">
        <w:rPr>
          <w:szCs w:val="24"/>
          <w:lang w:val="pt-PT"/>
        </w:rPr>
        <w:t>learning motivation in learning physics of renewable energy materials</w:t>
      </w:r>
      <w:r w:rsidRPr="00CE1FE1">
        <w:rPr>
          <w:szCs w:val="24"/>
          <w:lang w:val="pt-PT"/>
        </w:rPr>
        <w:t xml:space="preserve">. </w:t>
      </w:r>
      <w:r w:rsidRPr="00CE1FE1">
        <w:rPr>
          <w:i/>
          <w:iCs/>
          <w:szCs w:val="24"/>
          <w:lang w:val="pt-PT"/>
        </w:rPr>
        <w:t>Schrödinger: Journal of Physics Education</w:t>
      </w:r>
      <w:r w:rsidRPr="00CE1FE1">
        <w:rPr>
          <w:szCs w:val="24"/>
          <w:lang w:val="pt-PT"/>
        </w:rPr>
        <w:t xml:space="preserve">, </w:t>
      </w:r>
      <w:r w:rsidRPr="00CE1FE1">
        <w:rPr>
          <w:i/>
          <w:iCs/>
          <w:szCs w:val="24"/>
          <w:lang w:val="pt-PT"/>
        </w:rPr>
        <w:t>4</w:t>
      </w:r>
      <w:r w:rsidRPr="00CE1FE1">
        <w:rPr>
          <w:szCs w:val="24"/>
          <w:lang w:val="pt-PT"/>
        </w:rPr>
        <w:t xml:space="preserve">(4), 98–103. </w:t>
      </w:r>
      <w:hyperlink r:id="rId20" w:history="1">
        <w:r w:rsidR="00A45DFC" w:rsidRPr="006A2E97">
          <w:rPr>
            <w:rStyle w:val="Hyperlink"/>
            <w:szCs w:val="24"/>
            <w:lang w:val="pt-PT"/>
          </w:rPr>
          <w:t>https://doi.org/10.37251/sjpe.v4i4.775</w:t>
        </w:r>
      </w:hyperlink>
      <w:r w:rsidR="00A45DFC">
        <w:rPr>
          <w:szCs w:val="24"/>
          <w:lang w:val="pt-PT"/>
        </w:rPr>
        <w:t xml:space="preserve"> </w:t>
      </w:r>
    </w:p>
    <w:p w14:paraId="652104A6" w14:textId="02370479" w:rsidR="00CE1FE1" w:rsidRPr="00CE1FE1" w:rsidRDefault="00CE1FE1" w:rsidP="00CE1FE1">
      <w:pPr>
        <w:pStyle w:val="E-JournalDaftarPustaka"/>
        <w:spacing w:before="120" w:after="120"/>
        <w:rPr>
          <w:szCs w:val="24"/>
          <w:lang w:val="pt-PT"/>
        </w:rPr>
      </w:pPr>
      <w:r w:rsidRPr="00CE1FE1">
        <w:rPr>
          <w:szCs w:val="24"/>
          <w:lang w:val="pt-PT"/>
        </w:rPr>
        <w:t xml:space="preserve">Handog, S., &amp; Aliazas, J. V. (2024). Adaptive </w:t>
      </w:r>
      <w:r w:rsidR="00A45DFC" w:rsidRPr="00CE1FE1">
        <w:rPr>
          <w:szCs w:val="24"/>
          <w:lang w:val="pt-PT"/>
        </w:rPr>
        <w:t>e-learning module in teaching physical science for improved student engagement and critical thinking skills</w:t>
      </w:r>
      <w:r w:rsidRPr="00CE1FE1">
        <w:rPr>
          <w:szCs w:val="24"/>
          <w:lang w:val="pt-PT"/>
        </w:rPr>
        <w:t xml:space="preserve">. </w:t>
      </w:r>
      <w:r w:rsidRPr="00CE1FE1">
        <w:rPr>
          <w:i/>
          <w:iCs/>
          <w:szCs w:val="24"/>
          <w:lang w:val="pt-PT"/>
        </w:rPr>
        <w:t>IJSART</w:t>
      </w:r>
      <w:r w:rsidRPr="00CE1FE1">
        <w:rPr>
          <w:szCs w:val="24"/>
          <w:lang w:val="pt-PT"/>
        </w:rPr>
        <w:t xml:space="preserve">, </w:t>
      </w:r>
      <w:r w:rsidRPr="00CE1FE1">
        <w:rPr>
          <w:i/>
          <w:iCs/>
          <w:szCs w:val="24"/>
          <w:lang w:val="pt-PT"/>
        </w:rPr>
        <w:t>10</w:t>
      </w:r>
      <w:r w:rsidRPr="00CE1FE1">
        <w:rPr>
          <w:szCs w:val="24"/>
          <w:lang w:val="pt-PT"/>
        </w:rPr>
        <w:t xml:space="preserve">(3). </w:t>
      </w:r>
      <w:hyperlink r:id="rId21" w:history="1">
        <w:r w:rsidR="00A45DFC" w:rsidRPr="006A2E97">
          <w:rPr>
            <w:rStyle w:val="Hyperlink"/>
            <w:szCs w:val="24"/>
            <w:lang w:val="pt-PT"/>
          </w:rPr>
          <w:t>https://doi.org/10.5281/zenodo.10947524</w:t>
        </w:r>
      </w:hyperlink>
      <w:r w:rsidR="00A45DFC">
        <w:rPr>
          <w:szCs w:val="24"/>
          <w:lang w:val="pt-PT"/>
        </w:rPr>
        <w:t xml:space="preserve"> </w:t>
      </w:r>
    </w:p>
    <w:p w14:paraId="3EBC33C4" w14:textId="70756E6F" w:rsidR="00CE1FE1" w:rsidRPr="00CE1FE1" w:rsidRDefault="00CE1FE1" w:rsidP="00CE1FE1">
      <w:pPr>
        <w:pStyle w:val="E-JournalDaftarPustaka"/>
        <w:spacing w:before="120" w:after="120"/>
        <w:rPr>
          <w:szCs w:val="24"/>
          <w:lang w:val="pt-PT"/>
        </w:rPr>
      </w:pPr>
      <w:bookmarkStart w:id="6" w:name="_Hlk180370915"/>
      <w:r w:rsidRPr="00CE1FE1">
        <w:rPr>
          <w:szCs w:val="24"/>
          <w:lang w:val="pt-PT"/>
        </w:rPr>
        <w:t>Hardyanti, V. S., Lateef, H., &amp; Abbas</w:t>
      </w:r>
      <w:bookmarkEnd w:id="6"/>
      <w:r w:rsidRPr="00CE1FE1">
        <w:rPr>
          <w:szCs w:val="24"/>
          <w:lang w:val="pt-PT"/>
        </w:rPr>
        <w:t xml:space="preserve">, S. A. (2023). The </w:t>
      </w:r>
      <w:r w:rsidR="00A45DFC" w:rsidRPr="00CE1FE1">
        <w:rPr>
          <w:szCs w:val="24"/>
          <w:lang w:val="pt-PT"/>
        </w:rPr>
        <w:t>influence of teacher teaching creativity on student learning outcomes in mathematics subjects</w:t>
      </w:r>
      <w:r w:rsidRPr="00CE1FE1">
        <w:rPr>
          <w:szCs w:val="24"/>
          <w:lang w:val="pt-PT"/>
        </w:rPr>
        <w:t xml:space="preserve">. </w:t>
      </w:r>
      <w:r w:rsidRPr="00CE1FE1">
        <w:rPr>
          <w:i/>
          <w:iCs/>
          <w:szCs w:val="24"/>
          <w:lang w:val="pt-PT"/>
        </w:rPr>
        <w:t>Interval: Indonesian Journal of Mathematical Education</w:t>
      </w:r>
      <w:r w:rsidRPr="00CE1FE1">
        <w:rPr>
          <w:szCs w:val="24"/>
          <w:lang w:val="pt-PT"/>
        </w:rPr>
        <w:t xml:space="preserve">, </w:t>
      </w:r>
      <w:r w:rsidRPr="00CE1FE1">
        <w:rPr>
          <w:i/>
          <w:iCs/>
          <w:szCs w:val="24"/>
          <w:lang w:val="pt-PT"/>
        </w:rPr>
        <w:t>1</w:t>
      </w:r>
      <w:r w:rsidRPr="00CE1FE1">
        <w:rPr>
          <w:szCs w:val="24"/>
          <w:lang w:val="pt-PT"/>
        </w:rPr>
        <w:t xml:space="preserve">(2), 56–60. </w:t>
      </w:r>
      <w:hyperlink r:id="rId22" w:history="1">
        <w:r w:rsidR="00A45DFC" w:rsidRPr="006A2E97">
          <w:rPr>
            <w:rStyle w:val="Hyperlink"/>
            <w:szCs w:val="24"/>
            <w:lang w:val="pt-PT"/>
          </w:rPr>
          <w:t>https://doi.org/10.37251/ijome.v1i2.778</w:t>
        </w:r>
      </w:hyperlink>
      <w:r w:rsidR="00A45DFC">
        <w:rPr>
          <w:szCs w:val="24"/>
          <w:lang w:val="pt-PT"/>
        </w:rPr>
        <w:t xml:space="preserve"> </w:t>
      </w:r>
    </w:p>
    <w:p w14:paraId="160CB15C" w14:textId="206CFE97" w:rsidR="00A45DFC" w:rsidRDefault="00CE1FE1" w:rsidP="00A45DFC">
      <w:pPr>
        <w:pStyle w:val="E-JournalDaftarPustaka"/>
        <w:spacing w:before="120" w:after="120"/>
        <w:rPr>
          <w:szCs w:val="24"/>
          <w:lang w:val="pt-PT"/>
        </w:rPr>
      </w:pPr>
      <w:r w:rsidRPr="00CE1FE1">
        <w:rPr>
          <w:szCs w:val="24"/>
          <w:lang w:val="pt-PT"/>
        </w:rPr>
        <w:t xml:space="preserve">Hasibuan, L., &amp; Nugraha, A. (2023). Development of </w:t>
      </w:r>
      <w:r w:rsidR="00A45DFC" w:rsidRPr="00CE1FE1">
        <w:rPr>
          <w:szCs w:val="24"/>
          <w:lang w:val="pt-PT"/>
        </w:rPr>
        <w:t>scientific and constructivism-based handouts on social arithmetic materials</w:t>
      </w:r>
      <w:r w:rsidRPr="00CE1FE1">
        <w:rPr>
          <w:szCs w:val="24"/>
          <w:lang w:val="pt-PT"/>
        </w:rPr>
        <w:t xml:space="preserve">. </w:t>
      </w:r>
      <w:r w:rsidRPr="00CE1FE1">
        <w:rPr>
          <w:i/>
          <w:iCs/>
          <w:szCs w:val="24"/>
          <w:lang w:val="pt-PT"/>
        </w:rPr>
        <w:t>Indonesian Journal of Education Research (IJoER)</w:t>
      </w:r>
      <w:r w:rsidRPr="00CE1FE1">
        <w:rPr>
          <w:szCs w:val="24"/>
          <w:lang w:val="pt-PT"/>
        </w:rPr>
        <w:t xml:space="preserve">, </w:t>
      </w:r>
      <w:r w:rsidRPr="00CE1FE1">
        <w:rPr>
          <w:i/>
          <w:iCs/>
          <w:szCs w:val="24"/>
          <w:lang w:val="pt-PT"/>
        </w:rPr>
        <w:t>4</w:t>
      </w:r>
      <w:r w:rsidRPr="00CE1FE1">
        <w:rPr>
          <w:szCs w:val="24"/>
          <w:lang w:val="pt-PT"/>
        </w:rPr>
        <w:t xml:space="preserve">(2), 28–31. </w:t>
      </w:r>
      <w:hyperlink r:id="rId23" w:history="1">
        <w:r w:rsidR="00A45DFC" w:rsidRPr="006A2E97">
          <w:rPr>
            <w:rStyle w:val="Hyperlink"/>
            <w:szCs w:val="24"/>
            <w:lang w:val="pt-PT"/>
          </w:rPr>
          <w:t>https://doi.org/10.37251/ijoer.v4i2.578</w:t>
        </w:r>
      </w:hyperlink>
    </w:p>
    <w:p w14:paraId="4033163F" w14:textId="796512C8" w:rsidR="00A45DFC" w:rsidRDefault="00A45DFC" w:rsidP="00A45DFC">
      <w:pPr>
        <w:pStyle w:val="E-JournalDaftarPustaka"/>
        <w:spacing w:before="120" w:after="120"/>
        <w:rPr>
          <w:szCs w:val="24"/>
          <w:lang w:val="pt-PT"/>
        </w:rPr>
      </w:pPr>
      <w:r w:rsidRPr="00A45DFC">
        <w:rPr>
          <w:szCs w:val="24"/>
          <w:lang w:val="pt-PT"/>
        </w:rPr>
        <w:t xml:space="preserve">Hidayati, C., Thet, E. W. P., &amp; Nouanthong, P. (2024). Evaluation: Media booklet about education on prevention of flour albus for teenage girl. </w:t>
      </w:r>
      <w:r w:rsidRPr="00A45DFC">
        <w:rPr>
          <w:i/>
          <w:iCs/>
          <w:szCs w:val="24"/>
          <w:lang w:val="pt-PT"/>
        </w:rPr>
        <w:t>Journal Evaluation in Education (JEE)</w:t>
      </w:r>
      <w:r w:rsidRPr="00A45DFC">
        <w:rPr>
          <w:szCs w:val="24"/>
          <w:lang w:val="pt-PT"/>
        </w:rPr>
        <w:t xml:space="preserve">, </w:t>
      </w:r>
      <w:r w:rsidRPr="00A45DFC">
        <w:rPr>
          <w:i/>
          <w:iCs/>
          <w:szCs w:val="24"/>
          <w:lang w:val="pt-PT"/>
        </w:rPr>
        <w:t>5</w:t>
      </w:r>
      <w:r w:rsidRPr="00A45DFC">
        <w:rPr>
          <w:szCs w:val="24"/>
          <w:lang w:val="pt-PT"/>
        </w:rPr>
        <w:t>(2), 50–60.</w:t>
      </w:r>
      <w:r>
        <w:rPr>
          <w:szCs w:val="24"/>
          <w:lang w:val="pt-PT"/>
        </w:rPr>
        <w:t xml:space="preserve"> </w:t>
      </w:r>
      <w:hyperlink r:id="rId24" w:history="1">
        <w:r w:rsidRPr="006A2E97">
          <w:rPr>
            <w:rStyle w:val="Hyperlink"/>
            <w:szCs w:val="24"/>
            <w:lang w:val="pt-PT"/>
          </w:rPr>
          <w:t>https://doi.org/10.37251/jee.v5i2.928</w:t>
        </w:r>
      </w:hyperlink>
      <w:r>
        <w:rPr>
          <w:szCs w:val="24"/>
          <w:lang w:val="pt-PT"/>
        </w:rPr>
        <w:t xml:space="preserve"> </w:t>
      </w:r>
    </w:p>
    <w:p w14:paraId="7AE21EB9" w14:textId="0782B099" w:rsidR="00CE1FE1" w:rsidRPr="00CE1FE1" w:rsidRDefault="00CE1FE1" w:rsidP="00CE1FE1">
      <w:pPr>
        <w:pStyle w:val="E-JournalDaftarPustaka"/>
        <w:spacing w:before="120" w:after="120"/>
        <w:rPr>
          <w:szCs w:val="24"/>
          <w:lang w:val="pt-PT"/>
        </w:rPr>
      </w:pPr>
      <w:r w:rsidRPr="00CE1FE1">
        <w:rPr>
          <w:szCs w:val="24"/>
          <w:lang w:val="pt-PT"/>
        </w:rPr>
        <w:t xml:space="preserve">Hochberg, K., Becker, S., Louis, M., Klein, P., &amp; Kuhn, J. (2020). Using </w:t>
      </w:r>
      <w:r w:rsidR="00A45DFC" w:rsidRPr="00CE1FE1">
        <w:rPr>
          <w:szCs w:val="24"/>
          <w:lang w:val="pt-PT"/>
        </w:rPr>
        <w:t>smartphones as experimental tools</w:t>
      </w:r>
      <w:r w:rsidR="00A45DFC">
        <w:rPr>
          <w:szCs w:val="24"/>
          <w:lang w:val="pt-PT"/>
        </w:rPr>
        <w:t>-</w:t>
      </w:r>
      <w:r w:rsidR="00A45DFC" w:rsidRPr="00CE1FE1">
        <w:rPr>
          <w:szCs w:val="24"/>
          <w:lang w:val="pt-PT"/>
        </w:rPr>
        <w:t xml:space="preserve">a follow-up: </w:t>
      </w:r>
      <w:r w:rsidR="00A45DFC">
        <w:rPr>
          <w:szCs w:val="24"/>
          <w:lang w:val="pt-PT"/>
        </w:rPr>
        <w:t>C</w:t>
      </w:r>
      <w:r w:rsidR="00A45DFC" w:rsidRPr="00CE1FE1">
        <w:rPr>
          <w:szCs w:val="24"/>
          <w:lang w:val="pt-PT"/>
        </w:rPr>
        <w:t>ognitive effects by video analysis and reduction of cognitive load by multiple representations</w:t>
      </w:r>
      <w:r w:rsidRPr="00CE1FE1">
        <w:rPr>
          <w:szCs w:val="24"/>
          <w:lang w:val="pt-PT"/>
        </w:rPr>
        <w:t xml:space="preserve">. </w:t>
      </w:r>
      <w:r w:rsidRPr="00CE1FE1">
        <w:rPr>
          <w:i/>
          <w:iCs/>
          <w:szCs w:val="24"/>
          <w:lang w:val="pt-PT"/>
        </w:rPr>
        <w:t>Journal of Science Education and Technology</w:t>
      </w:r>
      <w:r w:rsidRPr="00CE1FE1">
        <w:rPr>
          <w:szCs w:val="24"/>
          <w:lang w:val="pt-PT"/>
        </w:rPr>
        <w:t xml:space="preserve">, </w:t>
      </w:r>
      <w:r w:rsidRPr="00CE1FE1">
        <w:rPr>
          <w:i/>
          <w:iCs/>
          <w:szCs w:val="24"/>
          <w:lang w:val="pt-PT"/>
        </w:rPr>
        <w:t>29</w:t>
      </w:r>
      <w:r w:rsidRPr="00CE1FE1">
        <w:rPr>
          <w:szCs w:val="24"/>
          <w:lang w:val="pt-PT"/>
        </w:rPr>
        <w:t xml:space="preserve">(2), 303–317. </w:t>
      </w:r>
      <w:hyperlink r:id="rId25" w:history="1">
        <w:r w:rsidR="00A45DFC" w:rsidRPr="006A2E97">
          <w:rPr>
            <w:rStyle w:val="Hyperlink"/>
            <w:szCs w:val="24"/>
            <w:lang w:val="pt-PT"/>
          </w:rPr>
          <w:t>https://doi.org/10.1007/s10956-020-09816-w</w:t>
        </w:r>
      </w:hyperlink>
      <w:r w:rsidR="00A45DFC">
        <w:rPr>
          <w:szCs w:val="24"/>
          <w:lang w:val="pt-PT"/>
        </w:rPr>
        <w:t xml:space="preserve"> </w:t>
      </w:r>
    </w:p>
    <w:p w14:paraId="4FC18988" w14:textId="19BC9509" w:rsidR="00CE1FE1" w:rsidRPr="00CE1FE1" w:rsidRDefault="00CE1FE1" w:rsidP="00CE1FE1">
      <w:pPr>
        <w:pStyle w:val="E-JournalDaftarPustaka"/>
        <w:spacing w:before="120" w:after="120"/>
        <w:rPr>
          <w:szCs w:val="24"/>
          <w:lang w:val="pt-PT"/>
        </w:rPr>
      </w:pPr>
      <w:r w:rsidRPr="00CE1FE1">
        <w:rPr>
          <w:szCs w:val="24"/>
          <w:lang w:val="pt-PT"/>
        </w:rPr>
        <w:t xml:space="preserve">Huda, I., Girei, M. M., &amp; Feizi, F. (2023). Development </w:t>
      </w:r>
      <w:r w:rsidR="00A45DFC" w:rsidRPr="00CE1FE1">
        <w:rPr>
          <w:szCs w:val="24"/>
          <w:lang w:val="pt-PT"/>
        </w:rPr>
        <w:t>of a practical tool for linear momentum collisions using a microcontroller</w:t>
      </w:r>
      <w:r w:rsidRPr="00CE1FE1">
        <w:rPr>
          <w:szCs w:val="24"/>
          <w:lang w:val="pt-PT"/>
        </w:rPr>
        <w:t xml:space="preserve">. </w:t>
      </w:r>
      <w:r w:rsidRPr="00CE1FE1">
        <w:rPr>
          <w:i/>
          <w:iCs/>
          <w:szCs w:val="24"/>
          <w:lang w:val="pt-PT"/>
        </w:rPr>
        <w:t>Journal of Educational Technology and Learning Creativity</w:t>
      </w:r>
      <w:r w:rsidRPr="00CE1FE1">
        <w:rPr>
          <w:szCs w:val="24"/>
          <w:lang w:val="pt-PT"/>
        </w:rPr>
        <w:t xml:space="preserve">, </w:t>
      </w:r>
      <w:r w:rsidRPr="00CE1FE1">
        <w:rPr>
          <w:i/>
          <w:iCs/>
          <w:szCs w:val="24"/>
          <w:lang w:val="pt-PT"/>
        </w:rPr>
        <w:t>1</w:t>
      </w:r>
      <w:r w:rsidRPr="00CE1FE1">
        <w:rPr>
          <w:szCs w:val="24"/>
          <w:lang w:val="pt-PT"/>
        </w:rPr>
        <w:t xml:space="preserve">(2), 42–49. </w:t>
      </w:r>
      <w:hyperlink r:id="rId26" w:history="1">
        <w:r w:rsidR="00A45DFC" w:rsidRPr="006A2E97">
          <w:rPr>
            <w:rStyle w:val="Hyperlink"/>
            <w:szCs w:val="24"/>
            <w:lang w:val="pt-PT"/>
          </w:rPr>
          <w:t>https://doi.org/10.37251/jetlc.v1i2.788</w:t>
        </w:r>
      </w:hyperlink>
      <w:r w:rsidR="00A45DFC">
        <w:rPr>
          <w:szCs w:val="24"/>
          <w:lang w:val="pt-PT"/>
        </w:rPr>
        <w:t xml:space="preserve"> </w:t>
      </w:r>
    </w:p>
    <w:p w14:paraId="1B94531D" w14:textId="0ABD2D54" w:rsidR="00CE1FE1" w:rsidRPr="00CE1FE1" w:rsidRDefault="00CE1FE1" w:rsidP="00CE1FE1">
      <w:pPr>
        <w:pStyle w:val="E-JournalDaftarPustaka"/>
        <w:spacing w:before="120" w:after="120"/>
        <w:rPr>
          <w:szCs w:val="24"/>
          <w:lang w:val="pt-PT"/>
        </w:rPr>
      </w:pPr>
      <w:r w:rsidRPr="00CE1FE1">
        <w:rPr>
          <w:szCs w:val="24"/>
          <w:lang w:val="pt-PT"/>
        </w:rPr>
        <w:t xml:space="preserve">Irawati, I., &amp; Putri Ningsi, A. (2021). Description of </w:t>
      </w:r>
      <w:r w:rsidR="00A45DFC" w:rsidRPr="00CE1FE1">
        <w:rPr>
          <w:szCs w:val="24"/>
          <w:lang w:val="pt-PT"/>
        </w:rPr>
        <w:t>science process skills of physics education students of jambi university on refraction material on concave lenses using e-module</w:t>
      </w:r>
      <w:r w:rsidRPr="00CE1FE1">
        <w:rPr>
          <w:szCs w:val="24"/>
          <w:lang w:val="pt-PT"/>
        </w:rPr>
        <w:t xml:space="preserve">. </w:t>
      </w:r>
      <w:r w:rsidRPr="00CE1FE1">
        <w:rPr>
          <w:i/>
          <w:iCs/>
          <w:szCs w:val="24"/>
          <w:lang w:val="pt-PT"/>
        </w:rPr>
        <w:t>Integrated Science Education Journal</w:t>
      </w:r>
      <w:r w:rsidRPr="00CE1FE1">
        <w:rPr>
          <w:szCs w:val="24"/>
          <w:lang w:val="pt-PT"/>
        </w:rPr>
        <w:t xml:space="preserve">, </w:t>
      </w:r>
      <w:r w:rsidRPr="00CE1FE1">
        <w:rPr>
          <w:i/>
          <w:iCs/>
          <w:szCs w:val="24"/>
          <w:lang w:val="pt-PT"/>
        </w:rPr>
        <w:t>2</w:t>
      </w:r>
      <w:r w:rsidRPr="00CE1FE1">
        <w:rPr>
          <w:szCs w:val="24"/>
          <w:lang w:val="pt-PT"/>
        </w:rPr>
        <w:t xml:space="preserve">(1), 34–40. </w:t>
      </w:r>
      <w:hyperlink r:id="rId27" w:history="1">
        <w:r w:rsidR="00A45DFC" w:rsidRPr="006A2E97">
          <w:rPr>
            <w:rStyle w:val="Hyperlink"/>
            <w:szCs w:val="24"/>
            <w:lang w:val="pt-PT"/>
          </w:rPr>
          <w:t>https://doi.org/10.37251/isej.v2i1.124</w:t>
        </w:r>
      </w:hyperlink>
      <w:r w:rsidR="00A45DFC">
        <w:rPr>
          <w:szCs w:val="24"/>
          <w:lang w:val="pt-PT"/>
        </w:rPr>
        <w:t xml:space="preserve"> </w:t>
      </w:r>
    </w:p>
    <w:p w14:paraId="24454F56" w14:textId="6FDFECE1" w:rsidR="00CE1FE1" w:rsidRPr="00CE1FE1" w:rsidRDefault="00CE1FE1" w:rsidP="00CE1FE1">
      <w:pPr>
        <w:pStyle w:val="E-JournalDaftarPustaka"/>
        <w:spacing w:before="120" w:after="120"/>
        <w:rPr>
          <w:szCs w:val="24"/>
          <w:lang w:val="pt-PT"/>
        </w:rPr>
      </w:pPr>
      <w:r w:rsidRPr="00CE1FE1">
        <w:rPr>
          <w:szCs w:val="24"/>
          <w:lang w:val="pt-PT"/>
        </w:rPr>
        <w:t xml:space="preserve">Irfan, M. (2023). Analysis of </w:t>
      </w:r>
      <w:r w:rsidR="00A45DFC" w:rsidRPr="00CE1FE1">
        <w:rPr>
          <w:szCs w:val="24"/>
          <w:lang w:val="pt-PT"/>
        </w:rPr>
        <w:t>character value content in folk stories in student thematic books</w:t>
      </w:r>
      <w:r w:rsidRPr="00CE1FE1">
        <w:rPr>
          <w:szCs w:val="24"/>
          <w:lang w:val="pt-PT"/>
        </w:rPr>
        <w:t xml:space="preserve">. </w:t>
      </w:r>
      <w:r w:rsidRPr="00CE1FE1">
        <w:rPr>
          <w:i/>
          <w:iCs/>
          <w:szCs w:val="24"/>
          <w:lang w:val="pt-PT"/>
        </w:rPr>
        <w:t>Journal of Basic Education Research</w:t>
      </w:r>
      <w:r w:rsidRPr="00CE1FE1">
        <w:rPr>
          <w:szCs w:val="24"/>
          <w:lang w:val="pt-PT"/>
        </w:rPr>
        <w:t xml:space="preserve">, </w:t>
      </w:r>
      <w:r w:rsidRPr="00CE1FE1">
        <w:rPr>
          <w:i/>
          <w:iCs/>
          <w:szCs w:val="24"/>
          <w:lang w:val="pt-PT"/>
        </w:rPr>
        <w:t>4</w:t>
      </w:r>
      <w:r w:rsidRPr="00CE1FE1">
        <w:rPr>
          <w:szCs w:val="24"/>
          <w:lang w:val="pt-PT"/>
        </w:rPr>
        <w:t xml:space="preserve">(2), 74–79. </w:t>
      </w:r>
      <w:hyperlink r:id="rId28" w:history="1">
        <w:r w:rsidR="00A45DFC" w:rsidRPr="006A2E97">
          <w:rPr>
            <w:rStyle w:val="Hyperlink"/>
            <w:szCs w:val="24"/>
            <w:lang w:val="pt-PT"/>
          </w:rPr>
          <w:t>https://doi.org/10.37251/jber.v4i2.423</w:t>
        </w:r>
      </w:hyperlink>
      <w:r w:rsidR="00A45DFC">
        <w:rPr>
          <w:szCs w:val="24"/>
          <w:lang w:val="pt-PT"/>
        </w:rPr>
        <w:t xml:space="preserve"> </w:t>
      </w:r>
    </w:p>
    <w:p w14:paraId="2988FF4E" w14:textId="6342F7B7" w:rsidR="00CE1FE1" w:rsidRPr="00CE1FE1" w:rsidRDefault="00CE1FE1" w:rsidP="00CE1FE1">
      <w:pPr>
        <w:pStyle w:val="E-JournalDaftarPustaka"/>
        <w:spacing w:before="120" w:after="120"/>
        <w:rPr>
          <w:szCs w:val="24"/>
          <w:lang w:val="pt-PT"/>
        </w:rPr>
      </w:pPr>
      <w:r w:rsidRPr="00CE1FE1">
        <w:rPr>
          <w:szCs w:val="24"/>
          <w:lang w:val="pt-PT"/>
        </w:rPr>
        <w:t xml:space="preserve">Jamo, M. S. (2023). A </w:t>
      </w:r>
      <w:r w:rsidR="00A45DFC" w:rsidRPr="00CE1FE1">
        <w:rPr>
          <w:szCs w:val="24"/>
          <w:lang w:val="pt-PT"/>
        </w:rPr>
        <w:t>systematic review analysis of character education social care in elementary school</w:t>
      </w:r>
      <w:r w:rsidRPr="00CE1FE1">
        <w:rPr>
          <w:szCs w:val="24"/>
          <w:lang w:val="pt-PT"/>
        </w:rPr>
        <w:t xml:space="preserve">. </w:t>
      </w:r>
      <w:r w:rsidRPr="00CE1FE1">
        <w:rPr>
          <w:i/>
          <w:iCs/>
          <w:szCs w:val="24"/>
          <w:lang w:val="pt-PT"/>
        </w:rPr>
        <w:t>Journal of Basic Education Research (JBER)</w:t>
      </w:r>
      <w:r w:rsidRPr="00CE1FE1">
        <w:rPr>
          <w:szCs w:val="24"/>
          <w:lang w:val="pt-PT"/>
        </w:rPr>
        <w:t xml:space="preserve">, </w:t>
      </w:r>
      <w:r w:rsidRPr="00CE1FE1">
        <w:rPr>
          <w:i/>
          <w:iCs/>
          <w:szCs w:val="24"/>
          <w:lang w:val="pt-PT"/>
        </w:rPr>
        <w:t>4</w:t>
      </w:r>
      <w:r w:rsidRPr="00CE1FE1">
        <w:rPr>
          <w:szCs w:val="24"/>
          <w:lang w:val="pt-PT"/>
        </w:rPr>
        <w:t xml:space="preserve">(2). </w:t>
      </w:r>
      <w:hyperlink r:id="rId29" w:history="1">
        <w:r w:rsidR="00A45DFC" w:rsidRPr="006A2E97">
          <w:rPr>
            <w:rStyle w:val="Hyperlink"/>
            <w:szCs w:val="24"/>
            <w:lang w:val="pt-PT"/>
          </w:rPr>
          <w:t>https://doi.org/10.37251/jber.v4i2.332</w:t>
        </w:r>
      </w:hyperlink>
      <w:r w:rsidR="00A45DFC">
        <w:rPr>
          <w:szCs w:val="24"/>
          <w:lang w:val="pt-PT"/>
        </w:rPr>
        <w:t xml:space="preserve"> </w:t>
      </w:r>
    </w:p>
    <w:p w14:paraId="07B72AA2" w14:textId="3440D2CA" w:rsidR="00CE1FE1" w:rsidRPr="00CE1FE1" w:rsidRDefault="00CE1FE1" w:rsidP="00CE1FE1">
      <w:pPr>
        <w:pStyle w:val="E-JournalDaftarPustaka"/>
        <w:spacing w:before="120" w:after="120"/>
        <w:rPr>
          <w:szCs w:val="24"/>
          <w:lang w:val="pt-PT"/>
        </w:rPr>
      </w:pPr>
      <w:bookmarkStart w:id="7" w:name="_Hlk180370841"/>
      <w:r w:rsidRPr="00CE1FE1">
        <w:rPr>
          <w:szCs w:val="24"/>
          <w:lang w:val="pt-PT"/>
        </w:rPr>
        <w:t>Jusmaniar</w:t>
      </w:r>
      <w:bookmarkEnd w:id="7"/>
      <w:r w:rsidRPr="00CE1FE1">
        <w:rPr>
          <w:szCs w:val="24"/>
          <w:lang w:val="pt-PT"/>
        </w:rPr>
        <w:t xml:space="preserve">, J., Riani, I., Anderson, E. C., Lee, M. C., &amp; Oktavia, S. W. (2024). Gasing </w:t>
      </w:r>
      <w:r w:rsidR="00A45DFC">
        <w:rPr>
          <w:szCs w:val="24"/>
          <w:lang w:val="pt-PT"/>
        </w:rPr>
        <w:t>g</w:t>
      </w:r>
      <w:r w:rsidRPr="00CE1FE1">
        <w:rPr>
          <w:szCs w:val="24"/>
          <w:lang w:val="pt-PT"/>
        </w:rPr>
        <w:t xml:space="preserve">ame: Ethnoscientific </w:t>
      </w:r>
      <w:r w:rsidR="00A45DFC" w:rsidRPr="00CE1FE1">
        <w:rPr>
          <w:szCs w:val="24"/>
          <w:lang w:val="pt-PT"/>
        </w:rPr>
        <w:t>exploration of circular motion in physics learning on the coast of east sumatra to build the character of perseverance</w:t>
      </w:r>
      <w:r w:rsidRPr="00CE1FE1">
        <w:rPr>
          <w:szCs w:val="24"/>
          <w:lang w:val="pt-PT"/>
        </w:rPr>
        <w:t xml:space="preserve">. </w:t>
      </w:r>
      <w:r w:rsidRPr="00CE1FE1">
        <w:rPr>
          <w:i/>
          <w:iCs/>
          <w:szCs w:val="24"/>
          <w:lang w:val="pt-PT"/>
        </w:rPr>
        <w:t>Schrödinger: Journal of Physics Education</w:t>
      </w:r>
      <w:r w:rsidRPr="00CE1FE1">
        <w:rPr>
          <w:szCs w:val="24"/>
          <w:lang w:val="pt-PT"/>
        </w:rPr>
        <w:t xml:space="preserve">, </w:t>
      </w:r>
      <w:r w:rsidRPr="00CE1FE1">
        <w:rPr>
          <w:i/>
          <w:iCs/>
          <w:szCs w:val="24"/>
          <w:lang w:val="pt-PT"/>
        </w:rPr>
        <w:t>5</w:t>
      </w:r>
      <w:r w:rsidRPr="00CE1FE1">
        <w:rPr>
          <w:szCs w:val="24"/>
          <w:lang w:val="pt-PT"/>
        </w:rPr>
        <w:t xml:space="preserve">(1), 1–9. </w:t>
      </w:r>
      <w:hyperlink r:id="rId30" w:history="1">
        <w:r w:rsidR="00A45DFC" w:rsidRPr="006A2E97">
          <w:rPr>
            <w:rStyle w:val="Hyperlink"/>
            <w:szCs w:val="24"/>
            <w:lang w:val="pt-PT"/>
          </w:rPr>
          <w:t>https://doi.org/10.37251/sjpe.v5i1.902</w:t>
        </w:r>
      </w:hyperlink>
      <w:r w:rsidR="00A45DFC">
        <w:rPr>
          <w:szCs w:val="24"/>
          <w:lang w:val="pt-PT"/>
        </w:rPr>
        <w:t xml:space="preserve"> </w:t>
      </w:r>
    </w:p>
    <w:p w14:paraId="113A2DED" w14:textId="38C89148" w:rsidR="00CE1FE1" w:rsidRPr="00CE1FE1" w:rsidRDefault="00CE1FE1" w:rsidP="00CE1FE1">
      <w:pPr>
        <w:pStyle w:val="E-JournalDaftarPustaka"/>
        <w:spacing w:before="120" w:after="120"/>
        <w:rPr>
          <w:szCs w:val="24"/>
          <w:lang w:val="pt-PT"/>
        </w:rPr>
      </w:pPr>
      <w:r w:rsidRPr="00CE1FE1">
        <w:rPr>
          <w:szCs w:val="24"/>
          <w:lang w:val="pt-PT"/>
        </w:rPr>
        <w:t xml:space="preserve">Kamid, K., Rohati, R., Hobri, H., Triani, E., Rohana, S., &amp; Pratama, W. A. (2022). Process </w:t>
      </w:r>
      <w:r w:rsidR="00A45DFC" w:rsidRPr="00CE1FE1">
        <w:rPr>
          <w:szCs w:val="24"/>
          <w:lang w:val="pt-PT"/>
        </w:rPr>
        <w:t>skill and student’s interest for mathematics learning: playing a traditional games</w:t>
      </w:r>
      <w:r w:rsidRPr="00CE1FE1">
        <w:rPr>
          <w:szCs w:val="24"/>
          <w:lang w:val="pt-PT"/>
        </w:rPr>
        <w:t xml:space="preserve">. </w:t>
      </w:r>
      <w:r w:rsidRPr="00CE1FE1">
        <w:rPr>
          <w:i/>
          <w:iCs/>
          <w:szCs w:val="24"/>
          <w:lang w:val="pt-PT"/>
        </w:rPr>
        <w:t>International Journal of Instruction</w:t>
      </w:r>
      <w:r w:rsidRPr="00CE1FE1">
        <w:rPr>
          <w:szCs w:val="24"/>
          <w:lang w:val="pt-PT"/>
        </w:rPr>
        <w:t xml:space="preserve">, </w:t>
      </w:r>
      <w:r w:rsidRPr="00CE1FE1">
        <w:rPr>
          <w:i/>
          <w:iCs/>
          <w:szCs w:val="24"/>
          <w:lang w:val="pt-PT"/>
        </w:rPr>
        <w:t>15</w:t>
      </w:r>
      <w:r w:rsidRPr="00CE1FE1">
        <w:rPr>
          <w:szCs w:val="24"/>
          <w:lang w:val="pt-PT"/>
        </w:rPr>
        <w:t xml:space="preserve">(3), 967–988. </w:t>
      </w:r>
      <w:hyperlink r:id="rId31" w:history="1">
        <w:r w:rsidR="00A45DFC" w:rsidRPr="006A2E97">
          <w:rPr>
            <w:rStyle w:val="Hyperlink"/>
            <w:szCs w:val="24"/>
            <w:lang w:val="pt-PT"/>
          </w:rPr>
          <w:t>https://doi.org/10.29333/iji.2022.15352a</w:t>
        </w:r>
      </w:hyperlink>
      <w:r w:rsidR="00A45DFC">
        <w:rPr>
          <w:szCs w:val="24"/>
          <w:lang w:val="pt-PT"/>
        </w:rPr>
        <w:t xml:space="preserve"> </w:t>
      </w:r>
    </w:p>
    <w:p w14:paraId="32D0B0E4" w14:textId="3CC8770E" w:rsidR="00CE1FE1" w:rsidRPr="00CE1FE1" w:rsidRDefault="00CE1FE1" w:rsidP="00CE1FE1">
      <w:pPr>
        <w:pStyle w:val="E-JournalDaftarPustaka"/>
        <w:spacing w:before="120" w:after="120"/>
        <w:rPr>
          <w:szCs w:val="24"/>
          <w:lang w:val="pt-PT"/>
        </w:rPr>
      </w:pPr>
      <w:r w:rsidRPr="00CE1FE1">
        <w:rPr>
          <w:szCs w:val="24"/>
          <w:lang w:val="pt-PT"/>
        </w:rPr>
        <w:t xml:space="preserve">Karuku, S. (2023). Systematic </w:t>
      </w:r>
      <w:r w:rsidR="00A45DFC">
        <w:rPr>
          <w:szCs w:val="24"/>
          <w:lang w:val="pt-PT"/>
        </w:rPr>
        <w:t>l</w:t>
      </w:r>
      <w:r w:rsidRPr="00CE1FE1">
        <w:rPr>
          <w:szCs w:val="24"/>
          <w:lang w:val="pt-PT"/>
        </w:rPr>
        <w:t xml:space="preserve">iterature </w:t>
      </w:r>
      <w:r w:rsidR="00A45DFC">
        <w:rPr>
          <w:szCs w:val="24"/>
          <w:lang w:val="pt-PT"/>
        </w:rPr>
        <w:t>r</w:t>
      </w:r>
      <w:r w:rsidRPr="00CE1FE1">
        <w:rPr>
          <w:szCs w:val="24"/>
          <w:lang w:val="pt-PT"/>
        </w:rPr>
        <w:t xml:space="preserve">eview: Analysis of the </w:t>
      </w:r>
      <w:r w:rsidR="00A45DFC" w:rsidRPr="00CE1FE1">
        <w:rPr>
          <w:szCs w:val="24"/>
          <w:lang w:val="pt-PT"/>
        </w:rPr>
        <w:t>use of website-based physics learning devices to support students’ abilities in learning physics in high s</w:t>
      </w:r>
      <w:r w:rsidRPr="00CE1FE1">
        <w:rPr>
          <w:szCs w:val="24"/>
          <w:lang w:val="pt-PT"/>
        </w:rPr>
        <w:t xml:space="preserve">chools. </w:t>
      </w:r>
      <w:r w:rsidRPr="00CE1FE1">
        <w:rPr>
          <w:i/>
          <w:iCs/>
          <w:szCs w:val="24"/>
          <w:lang w:val="pt-PT"/>
        </w:rPr>
        <w:t>Journal Evaluation in Education</w:t>
      </w:r>
      <w:r w:rsidRPr="00CE1FE1">
        <w:rPr>
          <w:szCs w:val="24"/>
          <w:lang w:val="pt-PT"/>
        </w:rPr>
        <w:t xml:space="preserve">, </w:t>
      </w:r>
      <w:r w:rsidRPr="00CE1FE1">
        <w:rPr>
          <w:i/>
          <w:iCs/>
          <w:szCs w:val="24"/>
          <w:lang w:val="pt-PT"/>
        </w:rPr>
        <w:t>4</w:t>
      </w:r>
      <w:r w:rsidRPr="00CE1FE1">
        <w:rPr>
          <w:szCs w:val="24"/>
          <w:lang w:val="pt-PT"/>
        </w:rPr>
        <w:t xml:space="preserve">(3), 80–87. </w:t>
      </w:r>
      <w:hyperlink r:id="rId32" w:history="1">
        <w:r w:rsidR="00A45DFC" w:rsidRPr="006A2E97">
          <w:rPr>
            <w:rStyle w:val="Hyperlink"/>
            <w:szCs w:val="24"/>
            <w:lang w:val="pt-PT"/>
          </w:rPr>
          <w:t>https://doi.org/10.37251/jee.v4i3.336</w:t>
        </w:r>
      </w:hyperlink>
      <w:r w:rsidR="00A45DFC">
        <w:rPr>
          <w:szCs w:val="24"/>
          <w:lang w:val="pt-PT"/>
        </w:rPr>
        <w:t xml:space="preserve"> </w:t>
      </w:r>
    </w:p>
    <w:p w14:paraId="0B1EF0DA" w14:textId="18C6ABB1" w:rsidR="00CE1FE1" w:rsidRPr="00CE1FE1" w:rsidRDefault="00CE1FE1" w:rsidP="00CE1FE1">
      <w:pPr>
        <w:pStyle w:val="E-JournalDaftarPustaka"/>
        <w:spacing w:before="120" w:after="120"/>
        <w:rPr>
          <w:szCs w:val="24"/>
          <w:lang w:val="pt-PT"/>
        </w:rPr>
      </w:pPr>
      <w:r w:rsidRPr="00CE1FE1">
        <w:rPr>
          <w:szCs w:val="24"/>
          <w:lang w:val="pt-PT"/>
        </w:rPr>
        <w:t xml:space="preserve">Kurniati, R. D., Andra, D., &amp; Wayan Distrik, I. (2021). E-module development based on PBL integrated STEM assisted by social media to improve critical thinking skill: A preliminary study. </w:t>
      </w:r>
      <w:r w:rsidRPr="00CE1FE1">
        <w:rPr>
          <w:i/>
          <w:iCs/>
          <w:szCs w:val="24"/>
          <w:lang w:val="pt-PT"/>
        </w:rPr>
        <w:t>IOP Conference Series: Earth and Environmental Science</w:t>
      </w:r>
      <w:r w:rsidRPr="00CE1FE1">
        <w:rPr>
          <w:szCs w:val="24"/>
          <w:lang w:val="pt-PT"/>
        </w:rPr>
        <w:t xml:space="preserve">, </w:t>
      </w:r>
      <w:r w:rsidRPr="00CE1FE1">
        <w:rPr>
          <w:i/>
          <w:iCs/>
          <w:szCs w:val="24"/>
          <w:lang w:val="pt-PT"/>
        </w:rPr>
        <w:t>1796</w:t>
      </w:r>
      <w:r w:rsidRPr="00CE1FE1">
        <w:rPr>
          <w:szCs w:val="24"/>
          <w:lang w:val="pt-PT"/>
        </w:rPr>
        <w:t xml:space="preserve">(1), 0–9. </w:t>
      </w:r>
      <w:hyperlink r:id="rId33" w:history="1">
        <w:r w:rsidR="00A45DFC" w:rsidRPr="006A2E97">
          <w:rPr>
            <w:rStyle w:val="Hyperlink"/>
            <w:szCs w:val="24"/>
            <w:lang w:val="pt-PT"/>
          </w:rPr>
          <w:t>https://doi.org/10.1088/1742-6596/1796/1/012077</w:t>
        </w:r>
      </w:hyperlink>
      <w:r w:rsidR="00A45DFC">
        <w:rPr>
          <w:szCs w:val="24"/>
          <w:lang w:val="pt-PT"/>
        </w:rPr>
        <w:t xml:space="preserve"> </w:t>
      </w:r>
    </w:p>
    <w:p w14:paraId="28B998CC" w14:textId="23BD9370" w:rsidR="00CE1FE1" w:rsidRPr="00CE1FE1" w:rsidRDefault="00CE1FE1" w:rsidP="00CE1FE1">
      <w:pPr>
        <w:pStyle w:val="E-JournalDaftarPustaka"/>
        <w:spacing w:before="120" w:after="120"/>
        <w:rPr>
          <w:szCs w:val="24"/>
          <w:lang w:val="pt-PT"/>
        </w:rPr>
      </w:pPr>
      <w:r w:rsidRPr="00CE1FE1">
        <w:rPr>
          <w:szCs w:val="24"/>
          <w:lang w:val="pt-PT"/>
        </w:rPr>
        <w:t xml:space="preserve">Ly, P., Bani, M., Hariana, V., &amp; Meok, P. (2024). Development of </w:t>
      </w:r>
      <w:r w:rsidR="00A45DFC" w:rsidRPr="00CE1FE1">
        <w:rPr>
          <w:szCs w:val="24"/>
          <w:lang w:val="pt-PT"/>
        </w:rPr>
        <w:t>e-modules for elementary stud</w:t>
      </w:r>
      <w:r w:rsidRPr="00CE1FE1">
        <w:rPr>
          <w:szCs w:val="24"/>
          <w:lang w:val="pt-PT"/>
        </w:rPr>
        <w:t xml:space="preserve">ents. </w:t>
      </w:r>
      <w:r w:rsidRPr="00CE1FE1">
        <w:rPr>
          <w:i/>
          <w:iCs/>
          <w:szCs w:val="24"/>
          <w:lang w:val="pt-PT"/>
        </w:rPr>
        <w:t>Pegem Journal of Education and Instruction</w:t>
      </w:r>
      <w:r w:rsidRPr="00CE1FE1">
        <w:rPr>
          <w:szCs w:val="24"/>
          <w:lang w:val="pt-PT"/>
        </w:rPr>
        <w:t xml:space="preserve">, </w:t>
      </w:r>
      <w:r w:rsidRPr="00CE1FE1">
        <w:rPr>
          <w:i/>
          <w:iCs/>
          <w:szCs w:val="24"/>
          <w:lang w:val="pt-PT"/>
        </w:rPr>
        <w:t>14</w:t>
      </w:r>
      <w:r w:rsidRPr="00CE1FE1">
        <w:rPr>
          <w:szCs w:val="24"/>
          <w:lang w:val="pt-PT"/>
        </w:rPr>
        <w:t xml:space="preserve">(3), 300–310. </w:t>
      </w:r>
      <w:hyperlink r:id="rId34" w:history="1">
        <w:r w:rsidR="00A45DFC" w:rsidRPr="006A2E97">
          <w:rPr>
            <w:rStyle w:val="Hyperlink"/>
            <w:szCs w:val="24"/>
            <w:lang w:val="pt-PT"/>
          </w:rPr>
          <w:t>https://doi.org/10.47750/pegegog.14.03.28</w:t>
        </w:r>
      </w:hyperlink>
      <w:r w:rsidR="00A45DFC">
        <w:rPr>
          <w:szCs w:val="24"/>
          <w:lang w:val="pt-PT"/>
        </w:rPr>
        <w:t xml:space="preserve"> </w:t>
      </w:r>
    </w:p>
    <w:p w14:paraId="4DD8ABDA" w14:textId="08B96D15" w:rsidR="00CE1FE1" w:rsidRPr="00CE1FE1" w:rsidRDefault="00CE1FE1" w:rsidP="00CE1FE1">
      <w:pPr>
        <w:pStyle w:val="E-JournalDaftarPustaka"/>
        <w:spacing w:before="120" w:after="120"/>
        <w:rPr>
          <w:szCs w:val="24"/>
          <w:lang w:val="pt-PT"/>
        </w:rPr>
      </w:pPr>
      <w:r w:rsidRPr="00CE1FE1">
        <w:rPr>
          <w:szCs w:val="24"/>
          <w:lang w:val="pt-PT"/>
        </w:rPr>
        <w:t xml:space="preserve">Magiera, M. T., &amp; Zambak, V. S. (2020). Exploring prospective teachers’ ability to generate and analyze evidence-based explanatory arguments. </w:t>
      </w:r>
      <w:r w:rsidRPr="00CE1FE1">
        <w:rPr>
          <w:i/>
          <w:iCs/>
          <w:szCs w:val="24"/>
          <w:lang w:val="pt-PT"/>
        </w:rPr>
        <w:t>International Journal of Research in Education and Science</w:t>
      </w:r>
      <w:r w:rsidRPr="00CE1FE1">
        <w:rPr>
          <w:szCs w:val="24"/>
          <w:lang w:val="pt-PT"/>
        </w:rPr>
        <w:t xml:space="preserve">, </w:t>
      </w:r>
      <w:r w:rsidRPr="00CE1FE1">
        <w:rPr>
          <w:i/>
          <w:iCs/>
          <w:szCs w:val="24"/>
          <w:lang w:val="pt-PT"/>
        </w:rPr>
        <w:t>6</w:t>
      </w:r>
      <w:r w:rsidRPr="00CE1FE1">
        <w:rPr>
          <w:szCs w:val="24"/>
          <w:lang w:val="pt-PT"/>
        </w:rPr>
        <w:t xml:space="preserve">(2), 327–346. </w:t>
      </w:r>
      <w:hyperlink r:id="rId35" w:history="1">
        <w:r w:rsidR="00A45DFC" w:rsidRPr="006A2E97">
          <w:rPr>
            <w:rStyle w:val="Hyperlink"/>
            <w:szCs w:val="24"/>
            <w:lang w:val="pt-PT"/>
          </w:rPr>
          <w:t>https://doi.org/10.46328/ijres.v6i2.765</w:t>
        </w:r>
      </w:hyperlink>
      <w:r w:rsidR="00A45DFC">
        <w:rPr>
          <w:szCs w:val="24"/>
          <w:lang w:val="pt-PT"/>
        </w:rPr>
        <w:t xml:space="preserve"> </w:t>
      </w:r>
    </w:p>
    <w:p w14:paraId="0C45ADEE" w14:textId="7BA6D67C" w:rsidR="00CE1FE1" w:rsidRPr="00CE1FE1" w:rsidRDefault="00CE1FE1" w:rsidP="00CE1FE1">
      <w:pPr>
        <w:pStyle w:val="E-JournalDaftarPustaka"/>
        <w:spacing w:before="120" w:after="120"/>
        <w:rPr>
          <w:szCs w:val="24"/>
          <w:lang w:val="pt-PT"/>
        </w:rPr>
      </w:pPr>
      <w:r w:rsidRPr="00CE1FE1">
        <w:rPr>
          <w:szCs w:val="24"/>
          <w:lang w:val="pt-PT"/>
        </w:rPr>
        <w:t xml:space="preserve">Maison, M., Kurniawan, D. A., Wirayuda, R. P., &amp; Chen, D. (2022). Process Skills-Based E-Module: Impact On Analytical Thinking Skills. </w:t>
      </w:r>
      <w:r w:rsidRPr="00CE1FE1">
        <w:rPr>
          <w:i/>
          <w:iCs/>
          <w:szCs w:val="24"/>
          <w:lang w:val="pt-PT"/>
        </w:rPr>
        <w:t>Jurnal Penelitian &amp; Pengembangan Pendidikan Fisika</w:t>
      </w:r>
      <w:r w:rsidRPr="00CE1FE1">
        <w:rPr>
          <w:szCs w:val="24"/>
          <w:lang w:val="pt-PT"/>
        </w:rPr>
        <w:t xml:space="preserve">, </w:t>
      </w:r>
      <w:r w:rsidRPr="00CE1FE1">
        <w:rPr>
          <w:i/>
          <w:iCs/>
          <w:szCs w:val="24"/>
          <w:lang w:val="pt-PT"/>
        </w:rPr>
        <w:t>8</w:t>
      </w:r>
      <w:r w:rsidRPr="00CE1FE1">
        <w:rPr>
          <w:szCs w:val="24"/>
          <w:lang w:val="pt-PT"/>
        </w:rPr>
        <w:t xml:space="preserve">(1), 23–34. </w:t>
      </w:r>
      <w:hyperlink r:id="rId36" w:history="1">
        <w:r w:rsidR="00A45DFC" w:rsidRPr="006A2E97">
          <w:rPr>
            <w:rStyle w:val="Hyperlink"/>
            <w:szCs w:val="24"/>
            <w:lang w:val="pt-PT"/>
          </w:rPr>
          <w:t>https://doi.org/10.21009/1.08103</w:t>
        </w:r>
      </w:hyperlink>
      <w:r w:rsidR="00A45DFC">
        <w:rPr>
          <w:szCs w:val="24"/>
          <w:lang w:val="pt-PT"/>
        </w:rPr>
        <w:t xml:space="preserve"> </w:t>
      </w:r>
    </w:p>
    <w:p w14:paraId="72BDE5C0" w14:textId="3688FC87" w:rsidR="00CE1FE1" w:rsidRPr="00CE1FE1" w:rsidRDefault="00CE1FE1" w:rsidP="00CE1FE1">
      <w:pPr>
        <w:pStyle w:val="E-JournalDaftarPustaka"/>
        <w:spacing w:before="120" w:after="120"/>
        <w:rPr>
          <w:szCs w:val="24"/>
          <w:lang w:val="pt-PT"/>
        </w:rPr>
      </w:pPr>
      <w:r w:rsidRPr="00CE1FE1">
        <w:rPr>
          <w:szCs w:val="24"/>
          <w:lang w:val="pt-PT"/>
        </w:rPr>
        <w:t xml:space="preserve">Novitra, F., Festiyed, Yohandri, &amp; Asrizal. (2021). Development of Online-based </w:t>
      </w:r>
      <w:r w:rsidR="00A45DFC" w:rsidRPr="00CE1FE1">
        <w:rPr>
          <w:szCs w:val="24"/>
          <w:lang w:val="pt-PT"/>
        </w:rPr>
        <w:t>inquiry learning model to improve 21st-century skills of physics students in senior high school</w:t>
      </w:r>
      <w:r w:rsidRPr="00CE1FE1">
        <w:rPr>
          <w:szCs w:val="24"/>
          <w:lang w:val="pt-PT"/>
        </w:rPr>
        <w:t xml:space="preserve">. </w:t>
      </w:r>
      <w:r w:rsidRPr="00CE1FE1">
        <w:rPr>
          <w:i/>
          <w:iCs/>
          <w:szCs w:val="24"/>
          <w:lang w:val="pt-PT"/>
        </w:rPr>
        <w:t>Eurasia Journal of Mathematics, Science and Technology Education</w:t>
      </w:r>
      <w:r w:rsidRPr="00CE1FE1">
        <w:rPr>
          <w:szCs w:val="24"/>
          <w:lang w:val="pt-PT"/>
        </w:rPr>
        <w:t xml:space="preserve">, </w:t>
      </w:r>
      <w:r w:rsidRPr="00CE1FE1">
        <w:rPr>
          <w:i/>
          <w:iCs/>
          <w:szCs w:val="24"/>
          <w:lang w:val="pt-PT"/>
        </w:rPr>
        <w:t>17</w:t>
      </w:r>
      <w:r w:rsidRPr="00CE1FE1">
        <w:rPr>
          <w:szCs w:val="24"/>
          <w:lang w:val="pt-PT"/>
        </w:rPr>
        <w:t xml:space="preserve">(9), 1–20. </w:t>
      </w:r>
      <w:hyperlink r:id="rId37" w:history="1">
        <w:r w:rsidR="00A45DFC" w:rsidRPr="006A2E97">
          <w:rPr>
            <w:rStyle w:val="Hyperlink"/>
            <w:szCs w:val="24"/>
            <w:lang w:val="pt-PT"/>
          </w:rPr>
          <w:t>https://doi.org/10.29333/ejmste/11152</w:t>
        </w:r>
      </w:hyperlink>
      <w:r w:rsidR="00A45DFC">
        <w:rPr>
          <w:szCs w:val="24"/>
          <w:lang w:val="pt-PT"/>
        </w:rPr>
        <w:t xml:space="preserve"> </w:t>
      </w:r>
    </w:p>
    <w:p w14:paraId="7A23ECFC" w14:textId="4EED5050" w:rsidR="00CE1FE1" w:rsidRPr="00CE1FE1" w:rsidRDefault="00CE1FE1" w:rsidP="00CE1FE1">
      <w:pPr>
        <w:pStyle w:val="E-JournalDaftarPustaka"/>
        <w:spacing w:before="120" w:after="120"/>
        <w:rPr>
          <w:szCs w:val="24"/>
          <w:lang w:val="pt-PT"/>
        </w:rPr>
      </w:pPr>
      <w:bookmarkStart w:id="8" w:name="_Hlk180370691"/>
      <w:r w:rsidRPr="00CE1FE1">
        <w:rPr>
          <w:szCs w:val="24"/>
          <w:lang w:val="pt-PT"/>
        </w:rPr>
        <w:t>Nursakinah</w:t>
      </w:r>
      <w:bookmarkEnd w:id="8"/>
      <w:r w:rsidRPr="00CE1FE1">
        <w:rPr>
          <w:szCs w:val="24"/>
          <w:lang w:val="pt-PT"/>
        </w:rPr>
        <w:t xml:space="preserve">, N., &amp; Jauhar, J. (2023). A </w:t>
      </w:r>
      <w:r w:rsidR="00A45DFC" w:rsidRPr="00CE1FE1">
        <w:rPr>
          <w:szCs w:val="24"/>
          <w:lang w:val="pt-PT"/>
        </w:rPr>
        <w:t>study of thematic learning in discipline character cases</w:t>
      </w:r>
      <w:r w:rsidRPr="00CE1FE1">
        <w:rPr>
          <w:szCs w:val="24"/>
          <w:lang w:val="pt-PT"/>
        </w:rPr>
        <w:t xml:space="preserve">. </w:t>
      </w:r>
      <w:r w:rsidRPr="00CE1FE1">
        <w:rPr>
          <w:i/>
          <w:iCs/>
          <w:szCs w:val="24"/>
          <w:lang w:val="pt-PT"/>
        </w:rPr>
        <w:t>Journal of Basic Education Research</w:t>
      </w:r>
      <w:r w:rsidRPr="00CE1FE1">
        <w:rPr>
          <w:szCs w:val="24"/>
          <w:lang w:val="pt-PT"/>
        </w:rPr>
        <w:t xml:space="preserve">, </w:t>
      </w:r>
      <w:r w:rsidRPr="00CE1FE1">
        <w:rPr>
          <w:i/>
          <w:iCs/>
          <w:szCs w:val="24"/>
          <w:lang w:val="pt-PT"/>
        </w:rPr>
        <w:t>4</w:t>
      </w:r>
      <w:r w:rsidRPr="00CE1FE1">
        <w:rPr>
          <w:szCs w:val="24"/>
          <w:lang w:val="pt-PT"/>
        </w:rPr>
        <w:t xml:space="preserve">(2), 80–84. </w:t>
      </w:r>
      <w:hyperlink r:id="rId38" w:history="1">
        <w:r w:rsidR="0025542C" w:rsidRPr="006A2E97">
          <w:rPr>
            <w:rStyle w:val="Hyperlink"/>
            <w:szCs w:val="24"/>
            <w:lang w:val="pt-PT"/>
          </w:rPr>
          <w:t>https://doi.org/10.37251/jber.v4i2.424</w:t>
        </w:r>
      </w:hyperlink>
      <w:r w:rsidR="0025542C">
        <w:rPr>
          <w:szCs w:val="24"/>
          <w:lang w:val="pt-PT"/>
        </w:rPr>
        <w:t xml:space="preserve"> </w:t>
      </w:r>
    </w:p>
    <w:p w14:paraId="4F4771A9" w14:textId="4E70CC3C" w:rsidR="00CE1FE1" w:rsidRPr="00CE1FE1" w:rsidRDefault="00CE1FE1" w:rsidP="00CE1FE1">
      <w:pPr>
        <w:pStyle w:val="E-JournalDaftarPustaka"/>
        <w:spacing w:before="120" w:after="120"/>
        <w:rPr>
          <w:szCs w:val="24"/>
          <w:lang w:val="pt-PT"/>
        </w:rPr>
      </w:pPr>
      <w:r w:rsidRPr="00CE1FE1">
        <w:rPr>
          <w:szCs w:val="24"/>
          <w:lang w:val="pt-PT"/>
        </w:rPr>
        <w:t xml:space="preserve">Octavia, S. W., Septiani, N., Sinaga, F., &amp; Qoidah, N. N. (2023). Analysis </w:t>
      </w:r>
      <w:r w:rsidR="00A45DFC" w:rsidRPr="00CE1FE1">
        <w:rPr>
          <w:szCs w:val="24"/>
          <w:lang w:val="pt-PT"/>
        </w:rPr>
        <w:t>of the relationship in learning interest to learning outcomes static fluid material in senior high school</w:t>
      </w:r>
      <w:r w:rsidRPr="00CE1FE1">
        <w:rPr>
          <w:szCs w:val="24"/>
          <w:lang w:val="pt-PT"/>
        </w:rPr>
        <w:t xml:space="preserve">. </w:t>
      </w:r>
      <w:r w:rsidRPr="00CE1FE1">
        <w:rPr>
          <w:i/>
          <w:iCs/>
          <w:szCs w:val="24"/>
          <w:lang w:val="pt-PT"/>
        </w:rPr>
        <w:t>Jurnal Ilmiah Ilmu Terapan Universitas Jambi</w:t>
      </w:r>
      <w:r w:rsidRPr="00CE1FE1">
        <w:rPr>
          <w:szCs w:val="24"/>
          <w:lang w:val="pt-PT"/>
        </w:rPr>
        <w:t xml:space="preserve">, </w:t>
      </w:r>
      <w:r w:rsidRPr="00CE1FE1">
        <w:rPr>
          <w:i/>
          <w:iCs/>
          <w:szCs w:val="24"/>
          <w:lang w:val="pt-PT"/>
        </w:rPr>
        <w:t>7</w:t>
      </w:r>
      <w:r w:rsidRPr="00CE1FE1">
        <w:rPr>
          <w:szCs w:val="24"/>
          <w:lang w:val="pt-PT"/>
        </w:rPr>
        <w:t xml:space="preserve">(1), 31–41. </w:t>
      </w:r>
      <w:hyperlink r:id="rId39" w:history="1">
        <w:r w:rsidR="00A45DFC" w:rsidRPr="006A2E97">
          <w:rPr>
            <w:rStyle w:val="Hyperlink"/>
            <w:szCs w:val="24"/>
            <w:lang w:val="pt-PT"/>
          </w:rPr>
          <w:t>https://doi.org/10.22437/jiituj.v7i1.26696</w:t>
        </w:r>
      </w:hyperlink>
      <w:r w:rsidR="00A45DFC">
        <w:rPr>
          <w:szCs w:val="24"/>
          <w:lang w:val="pt-PT"/>
        </w:rPr>
        <w:t xml:space="preserve"> </w:t>
      </w:r>
    </w:p>
    <w:p w14:paraId="02E052D0" w14:textId="7306D6ED" w:rsidR="00CE1FE1" w:rsidRPr="00CE1FE1" w:rsidRDefault="00CE1FE1" w:rsidP="00CE1FE1">
      <w:pPr>
        <w:pStyle w:val="E-JournalDaftarPustaka"/>
        <w:spacing w:before="120" w:after="120"/>
        <w:rPr>
          <w:szCs w:val="24"/>
          <w:lang w:val="pt-PT"/>
        </w:rPr>
      </w:pPr>
      <w:r w:rsidRPr="00CE1FE1">
        <w:rPr>
          <w:szCs w:val="24"/>
          <w:lang w:val="pt-PT"/>
        </w:rPr>
        <w:t xml:space="preserve">Ouahi, M. Ben, Lamri, D., Hassouni, T., &amp; Al Ibrahmi, E. M. (2022). Science teachers’ views on the use and effectiveness of interactive simulations in science teaching and learning. </w:t>
      </w:r>
      <w:r w:rsidRPr="00CE1FE1">
        <w:rPr>
          <w:i/>
          <w:iCs/>
          <w:szCs w:val="24"/>
          <w:lang w:val="pt-PT"/>
        </w:rPr>
        <w:t>International Journal of Instruction</w:t>
      </w:r>
      <w:r w:rsidRPr="00CE1FE1">
        <w:rPr>
          <w:szCs w:val="24"/>
          <w:lang w:val="pt-PT"/>
        </w:rPr>
        <w:t xml:space="preserve">, </w:t>
      </w:r>
      <w:r w:rsidRPr="00CE1FE1">
        <w:rPr>
          <w:i/>
          <w:iCs/>
          <w:szCs w:val="24"/>
          <w:lang w:val="pt-PT"/>
        </w:rPr>
        <w:t>15</w:t>
      </w:r>
      <w:r w:rsidRPr="00CE1FE1">
        <w:rPr>
          <w:szCs w:val="24"/>
          <w:lang w:val="pt-PT"/>
        </w:rPr>
        <w:t xml:space="preserve">(1), 277–292. </w:t>
      </w:r>
      <w:hyperlink r:id="rId40" w:history="1">
        <w:r w:rsidR="00A45DFC" w:rsidRPr="006A2E97">
          <w:rPr>
            <w:rStyle w:val="Hyperlink"/>
            <w:szCs w:val="24"/>
            <w:lang w:val="pt-PT"/>
          </w:rPr>
          <w:t>https://doi.org/10.29333/iji.2022.15116a</w:t>
        </w:r>
      </w:hyperlink>
      <w:r w:rsidR="00A45DFC">
        <w:rPr>
          <w:szCs w:val="24"/>
          <w:lang w:val="pt-PT"/>
        </w:rPr>
        <w:t xml:space="preserve"> </w:t>
      </w:r>
    </w:p>
    <w:p w14:paraId="72D5B70C" w14:textId="3EE5CE8D" w:rsidR="00CE1FE1" w:rsidRPr="00CE1FE1" w:rsidRDefault="00CE1FE1" w:rsidP="00CE1FE1">
      <w:pPr>
        <w:pStyle w:val="E-JournalDaftarPustaka"/>
        <w:spacing w:before="120" w:after="120"/>
        <w:rPr>
          <w:szCs w:val="24"/>
          <w:lang w:val="pt-PT"/>
        </w:rPr>
      </w:pPr>
      <w:r w:rsidRPr="00CE1FE1">
        <w:rPr>
          <w:szCs w:val="24"/>
          <w:lang w:val="pt-PT"/>
        </w:rPr>
        <w:t xml:space="preserve">Pamungkas, B., Onah, I. S., Hamzah, N., &amp; Aradi, B. (2023). Analysis of </w:t>
      </w:r>
      <w:r w:rsidR="00A45DFC" w:rsidRPr="00CE1FE1">
        <w:rPr>
          <w:szCs w:val="24"/>
          <w:lang w:val="pt-PT"/>
        </w:rPr>
        <w:t>critical thinking level of students in surrounding and area of circle based on elder and paul ’ s critical thinking theory in view of students</w:t>
      </w:r>
      <w:r w:rsidR="00A45DFC">
        <w:rPr>
          <w:szCs w:val="24"/>
          <w:lang w:val="pt-PT"/>
        </w:rPr>
        <w:t>’</w:t>
      </w:r>
      <w:r w:rsidR="00A45DFC" w:rsidRPr="00CE1FE1">
        <w:rPr>
          <w:szCs w:val="24"/>
          <w:lang w:val="pt-PT"/>
        </w:rPr>
        <w:t xml:space="preserve"> mathematical ability</w:t>
      </w:r>
      <w:r w:rsidRPr="00CE1FE1">
        <w:rPr>
          <w:szCs w:val="24"/>
          <w:lang w:val="pt-PT"/>
        </w:rPr>
        <w:t xml:space="preserve">. </w:t>
      </w:r>
      <w:r w:rsidRPr="00CE1FE1">
        <w:rPr>
          <w:i/>
          <w:iCs/>
          <w:szCs w:val="24"/>
          <w:lang w:val="pt-PT"/>
        </w:rPr>
        <w:t>Interval: Indonesian Journal of Mathematical Education</w:t>
      </w:r>
      <w:r w:rsidRPr="00CE1FE1">
        <w:rPr>
          <w:szCs w:val="24"/>
          <w:lang w:val="pt-PT"/>
        </w:rPr>
        <w:t xml:space="preserve">, </w:t>
      </w:r>
      <w:r w:rsidRPr="00CE1FE1">
        <w:rPr>
          <w:i/>
          <w:iCs/>
          <w:szCs w:val="24"/>
          <w:lang w:val="pt-PT"/>
        </w:rPr>
        <w:t>1</w:t>
      </w:r>
      <w:r w:rsidRPr="00CE1FE1">
        <w:rPr>
          <w:szCs w:val="24"/>
          <w:lang w:val="pt-PT"/>
        </w:rPr>
        <w:t xml:space="preserve">(1). </w:t>
      </w:r>
      <w:hyperlink r:id="rId41" w:history="1">
        <w:r w:rsidR="00A45DFC" w:rsidRPr="006A2E97">
          <w:rPr>
            <w:rStyle w:val="Hyperlink"/>
            <w:szCs w:val="24"/>
            <w:lang w:val="pt-PT"/>
          </w:rPr>
          <w:t>https://doi.org/10.37251/ijoma.v1i1.609</w:t>
        </w:r>
      </w:hyperlink>
      <w:r w:rsidR="00A45DFC">
        <w:rPr>
          <w:szCs w:val="24"/>
          <w:lang w:val="pt-PT"/>
        </w:rPr>
        <w:t xml:space="preserve"> </w:t>
      </w:r>
    </w:p>
    <w:p w14:paraId="1B481849" w14:textId="59609235" w:rsidR="00CE1FE1" w:rsidRPr="00CE1FE1" w:rsidRDefault="00CE1FE1" w:rsidP="00CE1FE1">
      <w:pPr>
        <w:pStyle w:val="E-JournalDaftarPustaka"/>
        <w:spacing w:before="120" w:after="120"/>
        <w:rPr>
          <w:szCs w:val="24"/>
          <w:lang w:val="pt-PT"/>
        </w:rPr>
      </w:pPr>
      <w:r w:rsidRPr="00CE1FE1">
        <w:rPr>
          <w:szCs w:val="24"/>
          <w:lang w:val="pt-PT"/>
        </w:rPr>
        <w:t xml:space="preserve">Pertiwi, W. A., Kusairi, S., Hadianto, D., Damaianti, V. S., Nababan, N. P., Nasution, D., &amp; Jayanti, R. D. (2021). The implementation of Argument Driven Inquiry (ADI) learning model to improve scientific argumentation skills of high school students The implementation of Argument Driven Inquiry ( ADI ) learning model to improve scientific argumentation skills of high. </w:t>
      </w:r>
      <w:r w:rsidRPr="00CE1FE1">
        <w:rPr>
          <w:i/>
          <w:iCs/>
          <w:szCs w:val="24"/>
          <w:lang w:val="pt-PT"/>
        </w:rPr>
        <w:t>Journal of Physics: Conference Series</w:t>
      </w:r>
      <w:r w:rsidRPr="00CE1FE1">
        <w:rPr>
          <w:szCs w:val="24"/>
          <w:lang w:val="pt-PT"/>
        </w:rPr>
        <w:t xml:space="preserve">, </w:t>
      </w:r>
      <w:r w:rsidRPr="00CE1FE1">
        <w:rPr>
          <w:i/>
          <w:iCs/>
          <w:szCs w:val="24"/>
          <w:lang w:val="pt-PT"/>
        </w:rPr>
        <w:t>1747</w:t>
      </w:r>
      <w:r w:rsidRPr="00CE1FE1">
        <w:rPr>
          <w:szCs w:val="24"/>
          <w:lang w:val="pt-PT"/>
        </w:rPr>
        <w:t xml:space="preserve">. </w:t>
      </w:r>
      <w:hyperlink r:id="rId42" w:history="1">
        <w:r w:rsidR="00A45DFC" w:rsidRPr="006A2E97">
          <w:rPr>
            <w:rStyle w:val="Hyperlink"/>
            <w:szCs w:val="24"/>
            <w:lang w:val="pt-PT"/>
          </w:rPr>
          <w:t>https://doi.org/10.1088/1742-6596/1747/1/012046</w:t>
        </w:r>
      </w:hyperlink>
      <w:r w:rsidR="00A45DFC">
        <w:rPr>
          <w:szCs w:val="24"/>
          <w:lang w:val="pt-PT"/>
        </w:rPr>
        <w:t xml:space="preserve"> </w:t>
      </w:r>
    </w:p>
    <w:p w14:paraId="03F4A44D" w14:textId="24C7AD84" w:rsidR="00CE1FE1" w:rsidRPr="00CE1FE1" w:rsidRDefault="00CE1FE1" w:rsidP="00CE1FE1">
      <w:pPr>
        <w:pStyle w:val="E-JournalDaftarPustaka"/>
        <w:spacing w:before="120" w:after="120"/>
        <w:rPr>
          <w:szCs w:val="24"/>
          <w:lang w:val="pt-PT"/>
        </w:rPr>
      </w:pPr>
      <w:r w:rsidRPr="00CE1FE1">
        <w:rPr>
          <w:szCs w:val="24"/>
          <w:lang w:val="pt-PT"/>
        </w:rPr>
        <w:t xml:space="preserve">Phongphio, T. (2021). Tracing </w:t>
      </w:r>
      <w:r w:rsidR="00A45DFC" w:rsidRPr="00CE1FE1">
        <w:rPr>
          <w:szCs w:val="24"/>
          <w:lang w:val="pt-PT"/>
        </w:rPr>
        <w:t>cultural values in thai students’ dialogical argumentation</w:t>
      </w:r>
      <w:r w:rsidRPr="00CE1FE1">
        <w:rPr>
          <w:szCs w:val="24"/>
          <w:lang w:val="pt-PT"/>
        </w:rPr>
        <w:t xml:space="preserve">. </w:t>
      </w:r>
      <w:r w:rsidRPr="00CE1FE1">
        <w:rPr>
          <w:i/>
          <w:iCs/>
          <w:szCs w:val="24"/>
          <w:lang w:val="pt-PT"/>
        </w:rPr>
        <w:t>Education Quarterly Reviews</w:t>
      </w:r>
      <w:r w:rsidRPr="00CE1FE1">
        <w:rPr>
          <w:szCs w:val="24"/>
          <w:lang w:val="pt-PT"/>
        </w:rPr>
        <w:t xml:space="preserve">, </w:t>
      </w:r>
      <w:r w:rsidRPr="00CE1FE1">
        <w:rPr>
          <w:i/>
          <w:iCs/>
          <w:szCs w:val="24"/>
          <w:lang w:val="pt-PT"/>
        </w:rPr>
        <w:t>4</w:t>
      </w:r>
      <w:r w:rsidRPr="00CE1FE1">
        <w:rPr>
          <w:szCs w:val="24"/>
          <w:lang w:val="pt-PT"/>
        </w:rPr>
        <w:t xml:space="preserve">(3), 322–333. </w:t>
      </w:r>
      <w:hyperlink r:id="rId43" w:history="1">
        <w:r w:rsidR="00A45DFC" w:rsidRPr="006A2E97">
          <w:rPr>
            <w:rStyle w:val="Hyperlink"/>
            <w:szCs w:val="24"/>
            <w:lang w:val="pt-PT"/>
          </w:rPr>
          <w:t>https://doi.org/10.31014/aior.1993.04.03.341</w:t>
        </w:r>
      </w:hyperlink>
      <w:r w:rsidR="00A45DFC">
        <w:rPr>
          <w:szCs w:val="24"/>
          <w:lang w:val="pt-PT"/>
        </w:rPr>
        <w:t xml:space="preserve"> </w:t>
      </w:r>
    </w:p>
    <w:p w14:paraId="5B4FD904" w14:textId="0B23532C" w:rsidR="00CE1FE1" w:rsidRPr="00CE1FE1" w:rsidRDefault="00CE1FE1" w:rsidP="00CE1FE1">
      <w:pPr>
        <w:pStyle w:val="E-JournalDaftarPustaka"/>
        <w:spacing w:before="120" w:after="120"/>
        <w:rPr>
          <w:szCs w:val="24"/>
          <w:lang w:val="pt-PT"/>
        </w:rPr>
      </w:pPr>
      <w:r w:rsidRPr="00CE1FE1">
        <w:rPr>
          <w:szCs w:val="24"/>
          <w:lang w:val="pt-PT"/>
        </w:rPr>
        <w:t xml:space="preserve">Ping, I. L. L., Halim, L., &amp; Osman, K. (2020). Explicit teaching of scientific argumentation as an approach in developing argumentation skills, science process skills and biology understanding. </w:t>
      </w:r>
      <w:r w:rsidRPr="00CE1FE1">
        <w:rPr>
          <w:i/>
          <w:iCs/>
          <w:szCs w:val="24"/>
          <w:lang w:val="pt-PT"/>
        </w:rPr>
        <w:t>Journal of Baltic Science Education</w:t>
      </w:r>
      <w:r w:rsidRPr="00CE1FE1">
        <w:rPr>
          <w:szCs w:val="24"/>
          <w:lang w:val="pt-PT"/>
        </w:rPr>
        <w:t xml:space="preserve">, </w:t>
      </w:r>
      <w:r w:rsidRPr="00CE1FE1">
        <w:rPr>
          <w:i/>
          <w:iCs/>
          <w:szCs w:val="24"/>
          <w:lang w:val="pt-PT"/>
        </w:rPr>
        <w:t>19</w:t>
      </w:r>
      <w:r w:rsidRPr="00CE1FE1">
        <w:rPr>
          <w:szCs w:val="24"/>
          <w:lang w:val="pt-PT"/>
        </w:rPr>
        <w:t xml:space="preserve">(2), 276–288. </w:t>
      </w:r>
      <w:hyperlink r:id="rId44" w:history="1">
        <w:r w:rsidR="00A45DFC" w:rsidRPr="006A2E97">
          <w:rPr>
            <w:rStyle w:val="Hyperlink"/>
            <w:szCs w:val="24"/>
            <w:lang w:val="pt-PT"/>
          </w:rPr>
          <w:t>https://doi.org/10.33225/jbse/20.19.276</w:t>
        </w:r>
      </w:hyperlink>
      <w:r w:rsidR="00A45DFC">
        <w:rPr>
          <w:szCs w:val="24"/>
          <w:lang w:val="pt-PT"/>
        </w:rPr>
        <w:t xml:space="preserve"> </w:t>
      </w:r>
    </w:p>
    <w:p w14:paraId="21454D64" w14:textId="66A92E43" w:rsidR="00CE1FE1" w:rsidRPr="00CE1FE1" w:rsidRDefault="00CE1FE1" w:rsidP="00CE1FE1">
      <w:pPr>
        <w:pStyle w:val="E-JournalDaftarPustaka"/>
        <w:spacing w:before="120" w:after="120"/>
        <w:rPr>
          <w:szCs w:val="24"/>
          <w:lang w:val="pt-PT"/>
        </w:rPr>
      </w:pPr>
      <w:r w:rsidRPr="00CE1FE1">
        <w:rPr>
          <w:szCs w:val="24"/>
          <w:lang w:val="pt-PT"/>
        </w:rPr>
        <w:t xml:space="preserve">Pols, C. F. J., Dekkers, P. J. J. M., &amp; de Vries, M. J. (2021). What do they know? Investigating students’ ability to analyse experimental data in secondary physics education. </w:t>
      </w:r>
      <w:r w:rsidRPr="00CE1FE1">
        <w:rPr>
          <w:i/>
          <w:iCs/>
          <w:szCs w:val="24"/>
          <w:lang w:val="pt-PT"/>
        </w:rPr>
        <w:t>International Journal of Science Education</w:t>
      </w:r>
      <w:r w:rsidRPr="00CE1FE1">
        <w:rPr>
          <w:szCs w:val="24"/>
          <w:lang w:val="pt-PT"/>
        </w:rPr>
        <w:t xml:space="preserve">, </w:t>
      </w:r>
      <w:r w:rsidRPr="00CE1FE1">
        <w:rPr>
          <w:i/>
          <w:iCs/>
          <w:szCs w:val="24"/>
          <w:lang w:val="pt-PT"/>
        </w:rPr>
        <w:t>43</w:t>
      </w:r>
      <w:r w:rsidRPr="00CE1FE1">
        <w:rPr>
          <w:szCs w:val="24"/>
          <w:lang w:val="pt-PT"/>
        </w:rPr>
        <w:t xml:space="preserve">(2), 274–297. </w:t>
      </w:r>
      <w:hyperlink r:id="rId45" w:history="1">
        <w:r w:rsidR="00A45DFC" w:rsidRPr="006A2E97">
          <w:rPr>
            <w:rStyle w:val="Hyperlink"/>
            <w:szCs w:val="24"/>
            <w:lang w:val="pt-PT"/>
          </w:rPr>
          <w:t>https://doi.org/10.1080/09500693.2020.1865588</w:t>
        </w:r>
      </w:hyperlink>
      <w:r w:rsidR="00A45DFC">
        <w:rPr>
          <w:szCs w:val="24"/>
          <w:lang w:val="pt-PT"/>
        </w:rPr>
        <w:t xml:space="preserve"> </w:t>
      </w:r>
    </w:p>
    <w:p w14:paraId="17188AEE" w14:textId="68FBE93D" w:rsidR="00CE1FE1" w:rsidRPr="00CE1FE1" w:rsidRDefault="00CE1FE1" w:rsidP="00CE1FE1">
      <w:pPr>
        <w:pStyle w:val="E-JournalDaftarPustaka"/>
        <w:spacing w:before="120" w:after="120"/>
        <w:rPr>
          <w:szCs w:val="24"/>
          <w:lang w:val="pt-PT"/>
        </w:rPr>
      </w:pPr>
      <w:r w:rsidRPr="00CE1FE1">
        <w:rPr>
          <w:szCs w:val="24"/>
          <w:lang w:val="pt-PT"/>
        </w:rPr>
        <w:t xml:space="preserve">Rahayu, I., &amp; Sukardi, S. (2021). The </w:t>
      </w:r>
      <w:r w:rsidR="00A45DFC" w:rsidRPr="00CE1FE1">
        <w:rPr>
          <w:szCs w:val="24"/>
          <w:lang w:val="pt-PT"/>
        </w:rPr>
        <w:t>development of e-modules project based learning for students of computer and basic networks at vocational school</w:t>
      </w:r>
      <w:r w:rsidRPr="00CE1FE1">
        <w:rPr>
          <w:szCs w:val="24"/>
          <w:lang w:val="pt-PT"/>
        </w:rPr>
        <w:t xml:space="preserve">. </w:t>
      </w:r>
      <w:r w:rsidRPr="00CE1FE1">
        <w:rPr>
          <w:i/>
          <w:iCs/>
          <w:szCs w:val="24"/>
          <w:lang w:val="pt-PT"/>
        </w:rPr>
        <w:t>Journal of Education Technology</w:t>
      </w:r>
      <w:r w:rsidRPr="00CE1FE1">
        <w:rPr>
          <w:szCs w:val="24"/>
          <w:lang w:val="pt-PT"/>
        </w:rPr>
        <w:t xml:space="preserve">, </w:t>
      </w:r>
      <w:r w:rsidRPr="00CE1FE1">
        <w:rPr>
          <w:i/>
          <w:iCs/>
          <w:szCs w:val="24"/>
          <w:lang w:val="pt-PT"/>
        </w:rPr>
        <w:t>4</w:t>
      </w:r>
      <w:r w:rsidRPr="00CE1FE1">
        <w:rPr>
          <w:szCs w:val="24"/>
          <w:lang w:val="pt-PT"/>
        </w:rPr>
        <w:t xml:space="preserve">(4), 398. </w:t>
      </w:r>
      <w:hyperlink r:id="rId46" w:history="1">
        <w:r w:rsidR="00A45DFC" w:rsidRPr="006A2E97">
          <w:rPr>
            <w:rStyle w:val="Hyperlink"/>
            <w:szCs w:val="24"/>
            <w:lang w:val="pt-PT"/>
          </w:rPr>
          <w:t>https://doi.org/10.23887/jet.v4i4.29230</w:t>
        </w:r>
      </w:hyperlink>
      <w:r w:rsidR="00A45DFC">
        <w:rPr>
          <w:szCs w:val="24"/>
          <w:lang w:val="pt-PT"/>
        </w:rPr>
        <w:t xml:space="preserve"> </w:t>
      </w:r>
    </w:p>
    <w:p w14:paraId="239695E5" w14:textId="192411CC" w:rsidR="00CE1FE1" w:rsidRPr="00CE1FE1" w:rsidRDefault="00CE1FE1" w:rsidP="00CE1FE1">
      <w:pPr>
        <w:pStyle w:val="E-JournalDaftarPustaka"/>
        <w:spacing w:before="120" w:after="120"/>
        <w:rPr>
          <w:szCs w:val="24"/>
          <w:lang w:val="pt-PT"/>
        </w:rPr>
      </w:pPr>
      <w:r w:rsidRPr="00CE1FE1">
        <w:rPr>
          <w:szCs w:val="24"/>
          <w:lang w:val="pt-PT"/>
        </w:rPr>
        <w:t xml:space="preserve">Rizal, R., Rusdiana, D., Setiawan, W., &amp; Siahaan, P. (2020). Students perception of learning management system supported smartphone: Satisfaction analysis in online physics learning. </w:t>
      </w:r>
      <w:r w:rsidRPr="00CE1FE1">
        <w:rPr>
          <w:i/>
          <w:iCs/>
          <w:szCs w:val="24"/>
          <w:lang w:val="pt-PT"/>
        </w:rPr>
        <w:t>Jurnal Pendidikan IPA Indonesia</w:t>
      </w:r>
      <w:r w:rsidRPr="00CE1FE1">
        <w:rPr>
          <w:szCs w:val="24"/>
          <w:lang w:val="pt-PT"/>
        </w:rPr>
        <w:t xml:space="preserve">, </w:t>
      </w:r>
      <w:r w:rsidRPr="00CE1FE1">
        <w:rPr>
          <w:i/>
          <w:iCs/>
          <w:szCs w:val="24"/>
          <w:lang w:val="pt-PT"/>
        </w:rPr>
        <w:t>9</w:t>
      </w:r>
      <w:r w:rsidRPr="00CE1FE1">
        <w:rPr>
          <w:szCs w:val="24"/>
          <w:lang w:val="pt-PT"/>
        </w:rPr>
        <w:t xml:space="preserve">(4), 600–610. </w:t>
      </w:r>
      <w:hyperlink r:id="rId47" w:history="1">
        <w:r w:rsidR="00A45DFC" w:rsidRPr="006A2E97">
          <w:rPr>
            <w:rStyle w:val="Hyperlink"/>
            <w:szCs w:val="24"/>
            <w:lang w:val="pt-PT"/>
          </w:rPr>
          <w:t>https://doi.org/10.15294/jpii.v9i4.25363</w:t>
        </w:r>
      </w:hyperlink>
      <w:r w:rsidR="00A45DFC">
        <w:rPr>
          <w:szCs w:val="24"/>
          <w:lang w:val="pt-PT"/>
        </w:rPr>
        <w:t xml:space="preserve"> </w:t>
      </w:r>
    </w:p>
    <w:p w14:paraId="630125F7" w14:textId="7BBBF878" w:rsidR="00CE1FE1" w:rsidRPr="00CE1FE1" w:rsidRDefault="00CE1FE1" w:rsidP="00CE1FE1">
      <w:pPr>
        <w:pStyle w:val="E-JournalDaftarPustaka"/>
        <w:spacing w:before="120" w:after="120"/>
        <w:rPr>
          <w:szCs w:val="24"/>
          <w:lang w:val="pt-PT"/>
        </w:rPr>
      </w:pPr>
      <w:r w:rsidRPr="00CE1FE1">
        <w:rPr>
          <w:szCs w:val="24"/>
          <w:lang w:val="pt-PT"/>
        </w:rPr>
        <w:t xml:space="preserve">Rodrigues, M., &amp; Carvalho, P. S. (2022). Virtual experimental activities: a new approach. </w:t>
      </w:r>
      <w:r w:rsidRPr="00CE1FE1">
        <w:rPr>
          <w:i/>
          <w:iCs/>
          <w:szCs w:val="24"/>
          <w:lang w:val="pt-PT"/>
        </w:rPr>
        <w:t>Physics Education</w:t>
      </w:r>
      <w:r w:rsidRPr="00CE1FE1">
        <w:rPr>
          <w:szCs w:val="24"/>
          <w:lang w:val="pt-PT"/>
        </w:rPr>
        <w:t xml:space="preserve">, </w:t>
      </w:r>
      <w:r w:rsidRPr="00CE1FE1">
        <w:rPr>
          <w:i/>
          <w:iCs/>
          <w:szCs w:val="24"/>
          <w:lang w:val="pt-PT"/>
        </w:rPr>
        <w:t>57</w:t>
      </w:r>
      <w:r w:rsidRPr="00CE1FE1">
        <w:rPr>
          <w:szCs w:val="24"/>
          <w:lang w:val="pt-PT"/>
        </w:rPr>
        <w:t xml:space="preserve">(4). </w:t>
      </w:r>
      <w:hyperlink r:id="rId48" w:history="1">
        <w:r w:rsidR="00A45DFC" w:rsidRPr="006A2E97">
          <w:rPr>
            <w:rStyle w:val="Hyperlink"/>
            <w:szCs w:val="24"/>
            <w:lang w:val="pt-PT"/>
          </w:rPr>
          <w:t>https://doi.org/10.1088/1361-6552/ac5f77</w:t>
        </w:r>
      </w:hyperlink>
      <w:r w:rsidR="00A45DFC">
        <w:rPr>
          <w:szCs w:val="24"/>
          <w:lang w:val="pt-PT"/>
        </w:rPr>
        <w:t xml:space="preserve"> </w:t>
      </w:r>
    </w:p>
    <w:p w14:paraId="47C2D0C0" w14:textId="74D15BD2" w:rsidR="00CE1FE1" w:rsidRPr="00CE1FE1" w:rsidRDefault="00CE1FE1" w:rsidP="00CE1FE1">
      <w:pPr>
        <w:pStyle w:val="E-JournalDaftarPustaka"/>
        <w:spacing w:before="120" w:after="120"/>
        <w:rPr>
          <w:szCs w:val="24"/>
          <w:lang w:val="pt-PT"/>
        </w:rPr>
      </w:pPr>
      <w:r w:rsidRPr="00CE1FE1">
        <w:rPr>
          <w:szCs w:val="24"/>
          <w:lang w:val="pt-PT"/>
        </w:rPr>
        <w:t xml:space="preserve">Sanaullah, A., Niaz, I., Shabbir, J., &amp; Ehsan, I. (2022). A class of hybrid type estimators for variance of a finite population in simple random sampling. </w:t>
      </w:r>
      <w:r w:rsidRPr="00CE1FE1">
        <w:rPr>
          <w:i/>
          <w:iCs/>
          <w:szCs w:val="24"/>
          <w:lang w:val="pt-PT"/>
        </w:rPr>
        <w:t>Communications in Statistics: Simulation and Computation</w:t>
      </w:r>
      <w:r w:rsidRPr="00CE1FE1">
        <w:rPr>
          <w:szCs w:val="24"/>
          <w:lang w:val="pt-PT"/>
        </w:rPr>
        <w:t xml:space="preserve">, </w:t>
      </w:r>
      <w:r w:rsidRPr="00CE1FE1">
        <w:rPr>
          <w:i/>
          <w:iCs/>
          <w:szCs w:val="24"/>
          <w:lang w:val="pt-PT"/>
        </w:rPr>
        <w:t>51</w:t>
      </w:r>
      <w:r w:rsidRPr="00CE1FE1">
        <w:rPr>
          <w:szCs w:val="24"/>
          <w:lang w:val="pt-PT"/>
        </w:rPr>
        <w:t xml:space="preserve">(10), 5609–5619. </w:t>
      </w:r>
      <w:hyperlink r:id="rId49" w:history="1">
        <w:r w:rsidR="0073129D" w:rsidRPr="006A2E97">
          <w:rPr>
            <w:rStyle w:val="Hyperlink"/>
            <w:szCs w:val="24"/>
            <w:lang w:val="pt-PT"/>
          </w:rPr>
          <w:t>https://doi.org/10.1080/03610918.2020.1776873</w:t>
        </w:r>
      </w:hyperlink>
      <w:r w:rsidR="0073129D">
        <w:rPr>
          <w:szCs w:val="24"/>
          <w:lang w:val="pt-PT"/>
        </w:rPr>
        <w:t xml:space="preserve"> </w:t>
      </w:r>
    </w:p>
    <w:p w14:paraId="17CF39C8" w14:textId="22160CAC" w:rsidR="00CE1FE1" w:rsidRPr="00CE1FE1" w:rsidRDefault="00CE1FE1" w:rsidP="00CE1FE1">
      <w:pPr>
        <w:pStyle w:val="E-JournalDaftarPustaka"/>
        <w:spacing w:before="120" w:after="120"/>
        <w:rPr>
          <w:szCs w:val="24"/>
          <w:lang w:val="pt-PT"/>
        </w:rPr>
      </w:pPr>
      <w:r w:rsidRPr="00CE1FE1">
        <w:rPr>
          <w:szCs w:val="24"/>
          <w:lang w:val="pt-PT"/>
        </w:rPr>
        <w:t xml:space="preserve">Saputro, H. D., Rustaminezhad, M. A., Amosa, A. A., &amp; Jamebozorg, Z. (2023). Development of </w:t>
      </w:r>
      <w:r w:rsidR="0073129D" w:rsidRPr="00CE1FE1">
        <w:rPr>
          <w:szCs w:val="24"/>
          <w:lang w:val="pt-PT"/>
        </w:rPr>
        <w:t>e-learning media using adobe flash program in a contextual learning model to improve students ’ learning outcomes in junior high school geographical research steps materials</w:t>
      </w:r>
      <w:r w:rsidRPr="00CE1FE1">
        <w:rPr>
          <w:szCs w:val="24"/>
          <w:lang w:val="pt-PT"/>
        </w:rPr>
        <w:t xml:space="preserve">. </w:t>
      </w:r>
      <w:r w:rsidRPr="00CE1FE1">
        <w:rPr>
          <w:i/>
          <w:iCs/>
          <w:szCs w:val="24"/>
          <w:lang w:val="pt-PT"/>
        </w:rPr>
        <w:t>Journal of Educational Technology and Learning Creativity</w:t>
      </w:r>
      <w:r w:rsidRPr="00CE1FE1">
        <w:rPr>
          <w:szCs w:val="24"/>
          <w:lang w:val="pt-PT"/>
        </w:rPr>
        <w:t xml:space="preserve">, </w:t>
      </w:r>
      <w:r w:rsidRPr="00CE1FE1">
        <w:rPr>
          <w:i/>
          <w:iCs/>
          <w:szCs w:val="24"/>
          <w:lang w:val="pt-PT"/>
        </w:rPr>
        <w:t>1</w:t>
      </w:r>
      <w:r w:rsidRPr="00CE1FE1">
        <w:rPr>
          <w:szCs w:val="24"/>
          <w:lang w:val="pt-PT"/>
        </w:rPr>
        <w:t xml:space="preserve">(1), 25–32. </w:t>
      </w:r>
      <w:hyperlink r:id="rId50" w:history="1">
        <w:r w:rsidR="0073129D" w:rsidRPr="006A2E97">
          <w:rPr>
            <w:rStyle w:val="Hyperlink"/>
            <w:szCs w:val="24"/>
            <w:lang w:val="pt-PT"/>
          </w:rPr>
          <w:t>https://doi.org/10.37251/jetlc.v1i1.621</w:t>
        </w:r>
      </w:hyperlink>
      <w:r w:rsidR="0073129D">
        <w:rPr>
          <w:szCs w:val="24"/>
          <w:lang w:val="pt-PT"/>
        </w:rPr>
        <w:t xml:space="preserve"> </w:t>
      </w:r>
    </w:p>
    <w:p w14:paraId="3866BD20" w14:textId="55AEDC02" w:rsidR="00CE1FE1" w:rsidRPr="00CE1FE1" w:rsidRDefault="00CE1FE1" w:rsidP="00CE1FE1">
      <w:pPr>
        <w:pStyle w:val="E-JournalDaftarPustaka"/>
        <w:spacing w:before="120" w:after="120"/>
        <w:rPr>
          <w:szCs w:val="24"/>
          <w:lang w:val="pt-PT"/>
        </w:rPr>
      </w:pPr>
      <w:r w:rsidRPr="00CE1FE1">
        <w:rPr>
          <w:szCs w:val="24"/>
          <w:lang w:val="pt-PT"/>
        </w:rPr>
        <w:t xml:space="preserve">Socrates, T. P., Afrizon, R., Hidayati, H., &amp; Hidayat, R. (2023). The </w:t>
      </w:r>
      <w:r w:rsidR="0073129D" w:rsidRPr="00CE1FE1">
        <w:rPr>
          <w:szCs w:val="24"/>
          <w:lang w:val="pt-PT"/>
        </w:rPr>
        <w:t>needs analysis for an educational physics game with scientific literacy and ethnoscientific content</w:t>
      </w:r>
      <w:r w:rsidRPr="00CE1FE1">
        <w:rPr>
          <w:szCs w:val="24"/>
          <w:lang w:val="pt-PT"/>
        </w:rPr>
        <w:t xml:space="preserve">. </w:t>
      </w:r>
      <w:r w:rsidRPr="00CE1FE1">
        <w:rPr>
          <w:i/>
          <w:iCs/>
          <w:szCs w:val="24"/>
          <w:lang w:val="pt-PT"/>
        </w:rPr>
        <w:t>Jurnal Pendidikan Fisika Dan Teknologi</w:t>
      </w:r>
      <w:r w:rsidRPr="00CE1FE1">
        <w:rPr>
          <w:szCs w:val="24"/>
          <w:lang w:val="pt-PT"/>
        </w:rPr>
        <w:t xml:space="preserve">, </w:t>
      </w:r>
      <w:r w:rsidRPr="00CE1FE1">
        <w:rPr>
          <w:i/>
          <w:iCs/>
          <w:szCs w:val="24"/>
          <w:lang w:val="pt-PT"/>
        </w:rPr>
        <w:t>9</w:t>
      </w:r>
      <w:r w:rsidRPr="00CE1FE1">
        <w:rPr>
          <w:szCs w:val="24"/>
          <w:lang w:val="pt-PT"/>
        </w:rPr>
        <w:t xml:space="preserve">(1), 151–162. </w:t>
      </w:r>
      <w:hyperlink r:id="rId51" w:history="1">
        <w:r w:rsidR="0073129D" w:rsidRPr="006A2E97">
          <w:rPr>
            <w:rStyle w:val="Hyperlink"/>
            <w:szCs w:val="24"/>
            <w:lang w:val="pt-PT"/>
          </w:rPr>
          <w:t>https://doi.org/10.29303/jpft.v9i1.5079</w:t>
        </w:r>
      </w:hyperlink>
      <w:r w:rsidR="0073129D">
        <w:rPr>
          <w:szCs w:val="24"/>
          <w:lang w:val="pt-PT"/>
        </w:rPr>
        <w:t xml:space="preserve"> </w:t>
      </w:r>
    </w:p>
    <w:p w14:paraId="35137313" w14:textId="21FBF73E" w:rsidR="00CE1FE1" w:rsidRPr="00CE1FE1" w:rsidRDefault="00CE1FE1" w:rsidP="00CE1FE1">
      <w:pPr>
        <w:pStyle w:val="E-JournalDaftarPustaka"/>
        <w:spacing w:before="120" w:after="120"/>
        <w:rPr>
          <w:szCs w:val="24"/>
          <w:lang w:val="pt-PT"/>
        </w:rPr>
      </w:pPr>
      <w:r w:rsidRPr="00CE1FE1">
        <w:rPr>
          <w:szCs w:val="24"/>
          <w:lang w:val="pt-PT"/>
        </w:rPr>
        <w:t xml:space="preserve">Syutaridho, S., Ramury, F., &amp; Nurhijah, N. (2023). The </w:t>
      </w:r>
      <w:r w:rsidR="0073129D" w:rsidRPr="00CE1FE1">
        <w:rPr>
          <w:szCs w:val="24"/>
          <w:lang w:val="pt-PT"/>
        </w:rPr>
        <w:t xml:space="preserve">influence of </w:t>
      </w:r>
      <w:r w:rsidR="0073129D">
        <w:rPr>
          <w:szCs w:val="24"/>
          <w:lang w:val="pt-PT"/>
        </w:rPr>
        <w:t>I</w:t>
      </w:r>
      <w:r w:rsidR="0073129D" w:rsidRPr="00CE1FE1">
        <w:rPr>
          <w:szCs w:val="24"/>
          <w:lang w:val="pt-PT"/>
        </w:rPr>
        <w:t>ndonesia’s realistic mathematics education approach on students’ creative thinking ability</w:t>
      </w:r>
      <w:r w:rsidRPr="00CE1FE1">
        <w:rPr>
          <w:szCs w:val="24"/>
          <w:lang w:val="pt-PT"/>
        </w:rPr>
        <w:t xml:space="preserve">. </w:t>
      </w:r>
      <w:r w:rsidRPr="00CE1FE1">
        <w:rPr>
          <w:i/>
          <w:iCs/>
          <w:szCs w:val="24"/>
          <w:lang w:val="pt-PT"/>
        </w:rPr>
        <w:t>Jurnal Ilmiah Ilmu Terapan Universitas Jambi</w:t>
      </w:r>
      <w:r w:rsidRPr="00CE1FE1">
        <w:rPr>
          <w:szCs w:val="24"/>
          <w:lang w:val="pt-PT"/>
        </w:rPr>
        <w:t xml:space="preserve">, </w:t>
      </w:r>
      <w:r w:rsidRPr="00CE1FE1">
        <w:rPr>
          <w:i/>
          <w:iCs/>
          <w:szCs w:val="24"/>
          <w:lang w:val="pt-PT"/>
        </w:rPr>
        <w:t>7</w:t>
      </w:r>
      <w:r w:rsidRPr="00CE1FE1">
        <w:rPr>
          <w:szCs w:val="24"/>
          <w:lang w:val="pt-PT"/>
        </w:rPr>
        <w:t xml:space="preserve">(2), 99–111. </w:t>
      </w:r>
      <w:hyperlink r:id="rId52" w:history="1">
        <w:r w:rsidR="0073129D" w:rsidRPr="006A2E97">
          <w:rPr>
            <w:rStyle w:val="Hyperlink"/>
            <w:szCs w:val="24"/>
            <w:lang w:val="pt-PT"/>
          </w:rPr>
          <w:t>https://doi.org/10.22437/jiituj.v7i2.28700</w:t>
        </w:r>
      </w:hyperlink>
      <w:r w:rsidR="0073129D">
        <w:rPr>
          <w:szCs w:val="24"/>
          <w:lang w:val="pt-PT"/>
        </w:rPr>
        <w:t xml:space="preserve"> </w:t>
      </w:r>
    </w:p>
    <w:p w14:paraId="7D582EE4" w14:textId="36DC9AC7" w:rsidR="00CE1FE1" w:rsidRPr="00CE1FE1" w:rsidRDefault="00CE1FE1" w:rsidP="00CE1FE1">
      <w:pPr>
        <w:pStyle w:val="E-JournalDaftarPustaka"/>
        <w:spacing w:before="120" w:after="120"/>
        <w:rPr>
          <w:szCs w:val="24"/>
          <w:lang w:val="pt-PT"/>
        </w:rPr>
      </w:pPr>
      <w:r w:rsidRPr="00CE1FE1">
        <w:rPr>
          <w:szCs w:val="24"/>
          <w:lang w:val="pt-PT"/>
        </w:rPr>
        <w:t xml:space="preserve">Wati, E., Kigo, J., &amp; Inthaud, K. (2024). Positive </w:t>
      </w:r>
      <w:r w:rsidR="0073129D" w:rsidRPr="00CE1FE1">
        <w:rPr>
          <w:szCs w:val="24"/>
          <w:lang w:val="pt-PT"/>
        </w:rPr>
        <w:t>impact of the local wisdom module on the canang kayu musical instrument: building the character of love for the homeland</w:t>
      </w:r>
      <w:r w:rsidRPr="00CE1FE1">
        <w:rPr>
          <w:szCs w:val="24"/>
          <w:lang w:val="pt-PT"/>
        </w:rPr>
        <w:t xml:space="preserve">. </w:t>
      </w:r>
      <w:r w:rsidRPr="00CE1FE1">
        <w:rPr>
          <w:i/>
          <w:iCs/>
          <w:szCs w:val="24"/>
          <w:lang w:val="pt-PT"/>
        </w:rPr>
        <w:t>Schrödinger: Journal of Physics Education</w:t>
      </w:r>
      <w:r w:rsidRPr="00CE1FE1">
        <w:rPr>
          <w:szCs w:val="24"/>
          <w:lang w:val="pt-PT"/>
        </w:rPr>
        <w:t xml:space="preserve">, </w:t>
      </w:r>
      <w:r w:rsidRPr="00CE1FE1">
        <w:rPr>
          <w:i/>
          <w:iCs/>
          <w:szCs w:val="24"/>
          <w:lang w:val="pt-PT"/>
        </w:rPr>
        <w:t>5</w:t>
      </w:r>
      <w:r w:rsidRPr="00CE1FE1">
        <w:rPr>
          <w:szCs w:val="24"/>
          <w:lang w:val="pt-PT"/>
        </w:rPr>
        <w:t xml:space="preserve">(1), 24–31. </w:t>
      </w:r>
      <w:hyperlink r:id="rId53" w:history="1">
        <w:r w:rsidR="0073129D" w:rsidRPr="006A2E97">
          <w:rPr>
            <w:rStyle w:val="Hyperlink"/>
            <w:szCs w:val="24"/>
            <w:lang w:val="pt-PT"/>
          </w:rPr>
          <w:t>https://doi.org/10.37251/sjpe.v5i1.905</w:t>
        </w:r>
      </w:hyperlink>
      <w:r w:rsidR="0073129D">
        <w:rPr>
          <w:szCs w:val="24"/>
          <w:lang w:val="pt-PT"/>
        </w:rPr>
        <w:t xml:space="preserve"> </w:t>
      </w:r>
    </w:p>
    <w:p w14:paraId="50B96DC1" w14:textId="3197498A" w:rsidR="00CE1FE1" w:rsidRPr="00CE1FE1" w:rsidRDefault="00CE1FE1" w:rsidP="00CE1FE1">
      <w:pPr>
        <w:pStyle w:val="E-JournalDaftarPustaka"/>
        <w:spacing w:before="120" w:after="120"/>
        <w:rPr>
          <w:szCs w:val="24"/>
          <w:lang w:val="pt-PT"/>
        </w:rPr>
      </w:pPr>
      <w:r w:rsidRPr="00CE1FE1">
        <w:rPr>
          <w:szCs w:val="24"/>
          <w:lang w:val="pt-PT"/>
        </w:rPr>
        <w:t xml:space="preserve">Winda, F. R., &amp; Shofiardin, M. (2023). Describing </w:t>
      </w:r>
      <w:r w:rsidR="0073129D" w:rsidRPr="00CE1FE1">
        <w:rPr>
          <w:szCs w:val="24"/>
          <w:lang w:val="pt-PT"/>
        </w:rPr>
        <w:t>the ability of science processes in basic physics practicum ii material of ice melting heat using e-modules</w:t>
      </w:r>
      <w:r w:rsidRPr="00CE1FE1">
        <w:rPr>
          <w:szCs w:val="24"/>
          <w:lang w:val="pt-PT"/>
        </w:rPr>
        <w:t xml:space="preserve">. </w:t>
      </w:r>
      <w:r w:rsidRPr="00CE1FE1">
        <w:rPr>
          <w:i/>
          <w:iCs/>
          <w:szCs w:val="24"/>
          <w:lang w:val="pt-PT"/>
        </w:rPr>
        <w:t>Schrödinger:Journal of Physics Education</w:t>
      </w:r>
      <w:r w:rsidRPr="00CE1FE1">
        <w:rPr>
          <w:szCs w:val="24"/>
          <w:lang w:val="pt-PT"/>
        </w:rPr>
        <w:t xml:space="preserve">, </w:t>
      </w:r>
      <w:r w:rsidRPr="00CE1FE1">
        <w:rPr>
          <w:i/>
          <w:iCs/>
          <w:szCs w:val="24"/>
          <w:lang w:val="pt-PT"/>
        </w:rPr>
        <w:t>4</w:t>
      </w:r>
      <w:r w:rsidRPr="00CE1FE1">
        <w:rPr>
          <w:szCs w:val="24"/>
          <w:lang w:val="pt-PT"/>
        </w:rPr>
        <w:t xml:space="preserve">(1), 18–23. </w:t>
      </w:r>
      <w:hyperlink r:id="rId54" w:history="1">
        <w:r w:rsidR="0073129D" w:rsidRPr="006A2E97">
          <w:rPr>
            <w:rStyle w:val="Hyperlink"/>
            <w:szCs w:val="24"/>
            <w:lang w:val="pt-PT"/>
          </w:rPr>
          <w:t>https://doi.org/10.37251/sjpe.v4i1.492</w:t>
        </w:r>
      </w:hyperlink>
      <w:r w:rsidR="0073129D">
        <w:rPr>
          <w:szCs w:val="24"/>
          <w:lang w:val="pt-PT"/>
        </w:rPr>
        <w:t xml:space="preserve"> </w:t>
      </w:r>
    </w:p>
    <w:p w14:paraId="48A291AE" w14:textId="6863CD79" w:rsidR="00CE1FE1" w:rsidRPr="00CE1FE1" w:rsidRDefault="00CE1FE1" w:rsidP="00CE1FE1">
      <w:pPr>
        <w:pStyle w:val="E-JournalDaftarPustaka"/>
        <w:spacing w:before="120" w:after="120"/>
        <w:rPr>
          <w:szCs w:val="24"/>
          <w:lang w:val="pt-PT"/>
        </w:rPr>
      </w:pPr>
      <w:r w:rsidRPr="00CE1FE1">
        <w:rPr>
          <w:szCs w:val="24"/>
          <w:lang w:val="pt-PT"/>
        </w:rPr>
        <w:t>Yusnidar,</w:t>
      </w:r>
      <w:r w:rsidR="0073129D">
        <w:rPr>
          <w:szCs w:val="24"/>
          <w:lang w:val="pt-PT"/>
        </w:rPr>
        <w:t xml:space="preserve"> Y.,</w:t>
      </w:r>
      <w:r w:rsidRPr="00CE1FE1">
        <w:rPr>
          <w:szCs w:val="24"/>
          <w:lang w:val="pt-PT"/>
        </w:rPr>
        <w:t xml:space="preserve"> Fuldiaratman,</w:t>
      </w:r>
      <w:r w:rsidR="0073129D">
        <w:rPr>
          <w:szCs w:val="24"/>
          <w:lang w:val="pt-PT"/>
        </w:rPr>
        <w:t xml:space="preserve"> F.,</w:t>
      </w:r>
      <w:r w:rsidRPr="00CE1FE1">
        <w:rPr>
          <w:szCs w:val="24"/>
          <w:lang w:val="pt-PT"/>
        </w:rPr>
        <w:t xml:space="preserve"> &amp; Chaw, E. P. (2024). A </w:t>
      </w:r>
      <w:r w:rsidR="0073129D">
        <w:rPr>
          <w:szCs w:val="24"/>
          <w:lang w:val="pt-PT"/>
        </w:rPr>
        <w:t>s</w:t>
      </w:r>
      <w:r w:rsidRPr="00CE1FE1">
        <w:rPr>
          <w:szCs w:val="24"/>
          <w:lang w:val="pt-PT"/>
        </w:rPr>
        <w:t xml:space="preserve">tudy </w:t>
      </w:r>
      <w:r w:rsidR="0073129D">
        <w:rPr>
          <w:szCs w:val="24"/>
          <w:lang w:val="pt-PT"/>
        </w:rPr>
        <w:t>o</w:t>
      </w:r>
      <w:r w:rsidRPr="00CE1FE1">
        <w:rPr>
          <w:szCs w:val="24"/>
          <w:lang w:val="pt-PT"/>
        </w:rPr>
        <w:t xml:space="preserve">f Mixed-Method: Science </w:t>
      </w:r>
      <w:r w:rsidR="0073129D" w:rsidRPr="00CE1FE1">
        <w:rPr>
          <w:szCs w:val="24"/>
          <w:lang w:val="pt-PT"/>
        </w:rPr>
        <w:t>process skills, interests and learning outcomes of natural science in junior high school</w:t>
      </w:r>
      <w:r w:rsidRPr="00CE1FE1">
        <w:rPr>
          <w:szCs w:val="24"/>
          <w:lang w:val="pt-PT"/>
        </w:rPr>
        <w:t xml:space="preserve">. </w:t>
      </w:r>
      <w:r w:rsidRPr="00CE1FE1">
        <w:rPr>
          <w:i/>
          <w:iCs/>
          <w:szCs w:val="24"/>
          <w:lang w:val="pt-PT"/>
        </w:rPr>
        <w:t>Jurnal Ilmiah Ilmu Terapan Universitas Jambi</w:t>
      </w:r>
      <w:r w:rsidRPr="00CE1FE1">
        <w:rPr>
          <w:szCs w:val="24"/>
          <w:lang w:val="pt-PT"/>
        </w:rPr>
        <w:t xml:space="preserve">, </w:t>
      </w:r>
      <w:r w:rsidRPr="00CE1FE1">
        <w:rPr>
          <w:i/>
          <w:iCs/>
          <w:szCs w:val="24"/>
          <w:lang w:val="pt-PT"/>
        </w:rPr>
        <w:t>8</w:t>
      </w:r>
      <w:r w:rsidRPr="00CE1FE1">
        <w:rPr>
          <w:szCs w:val="24"/>
          <w:lang w:val="pt-PT"/>
        </w:rPr>
        <w:t xml:space="preserve">(1), 76–89. </w:t>
      </w:r>
      <w:hyperlink r:id="rId55" w:history="1">
        <w:r w:rsidR="0073129D" w:rsidRPr="006A2E97">
          <w:rPr>
            <w:rStyle w:val="Hyperlink"/>
            <w:szCs w:val="24"/>
            <w:lang w:val="pt-PT"/>
          </w:rPr>
          <w:t>https://doi.org/10.22437/jiituj.v8i1.31977</w:t>
        </w:r>
      </w:hyperlink>
      <w:r w:rsidR="0073129D">
        <w:rPr>
          <w:szCs w:val="24"/>
          <w:lang w:val="pt-PT"/>
        </w:rPr>
        <w:t xml:space="preserve"> </w:t>
      </w:r>
    </w:p>
    <w:p w14:paraId="1FBBA165" w14:textId="6E6C3D17" w:rsidR="00CE1FE1" w:rsidRPr="00CE1FE1" w:rsidRDefault="00CE1FE1" w:rsidP="00CE1FE1">
      <w:pPr>
        <w:pStyle w:val="E-JournalDaftarPustaka"/>
        <w:spacing w:before="120" w:after="120"/>
        <w:rPr>
          <w:szCs w:val="24"/>
          <w:lang w:val="pt-PT"/>
        </w:rPr>
      </w:pPr>
      <w:r w:rsidRPr="00CE1FE1">
        <w:rPr>
          <w:szCs w:val="24"/>
          <w:lang w:val="pt-PT"/>
        </w:rPr>
        <w:t xml:space="preserve">Yusra, D. M., Citra, Y. D., &amp; Rosnita. (2023). Explicit </w:t>
      </w:r>
      <w:r w:rsidR="0073129D" w:rsidRPr="00CE1FE1">
        <w:rPr>
          <w:szCs w:val="24"/>
          <w:lang w:val="pt-PT"/>
        </w:rPr>
        <w:t>instruction based e-module development on momentum and impulsive m</w:t>
      </w:r>
      <w:r w:rsidRPr="00CE1FE1">
        <w:rPr>
          <w:szCs w:val="24"/>
          <w:lang w:val="pt-PT"/>
        </w:rPr>
        <w:t xml:space="preserve">aterial. </w:t>
      </w:r>
      <w:r w:rsidRPr="00CE1FE1">
        <w:rPr>
          <w:i/>
          <w:iCs/>
          <w:szCs w:val="24"/>
          <w:lang w:val="pt-PT"/>
        </w:rPr>
        <w:t>Integrated Science Education Journal</w:t>
      </w:r>
      <w:r w:rsidRPr="00CE1FE1">
        <w:rPr>
          <w:szCs w:val="24"/>
          <w:lang w:val="pt-PT"/>
        </w:rPr>
        <w:t xml:space="preserve">, </w:t>
      </w:r>
      <w:r w:rsidRPr="00CE1FE1">
        <w:rPr>
          <w:i/>
          <w:iCs/>
          <w:szCs w:val="24"/>
          <w:lang w:val="pt-PT"/>
        </w:rPr>
        <w:t>4</w:t>
      </w:r>
      <w:r w:rsidRPr="00CE1FE1">
        <w:rPr>
          <w:szCs w:val="24"/>
          <w:lang w:val="pt-PT"/>
        </w:rPr>
        <w:t xml:space="preserve">(1), 14–19. </w:t>
      </w:r>
      <w:hyperlink r:id="rId56" w:history="1">
        <w:r w:rsidR="0073129D" w:rsidRPr="006A2E97">
          <w:rPr>
            <w:rStyle w:val="Hyperlink"/>
            <w:szCs w:val="24"/>
            <w:lang w:val="pt-PT"/>
          </w:rPr>
          <w:t>https://doi.org/10.37251/isej.v4i1.295</w:t>
        </w:r>
      </w:hyperlink>
      <w:r w:rsidR="0073129D">
        <w:rPr>
          <w:szCs w:val="24"/>
          <w:lang w:val="pt-PT"/>
        </w:rPr>
        <w:t xml:space="preserve"> </w:t>
      </w:r>
    </w:p>
    <w:p w14:paraId="7C2B69B8" w14:textId="12D28D9A" w:rsidR="00CE1FE1" w:rsidRPr="00CE1FE1" w:rsidRDefault="00CE1FE1" w:rsidP="00CE1FE1">
      <w:pPr>
        <w:pStyle w:val="E-JournalDaftarPustaka"/>
        <w:spacing w:before="120" w:after="120"/>
        <w:rPr>
          <w:szCs w:val="24"/>
          <w:lang w:val="pt-PT"/>
        </w:rPr>
      </w:pPr>
      <w:r w:rsidRPr="00CE1FE1">
        <w:rPr>
          <w:szCs w:val="24"/>
          <w:lang w:val="pt-PT"/>
        </w:rPr>
        <w:t xml:space="preserve">Zainuddin, </w:t>
      </w:r>
      <w:r w:rsidR="0073129D">
        <w:rPr>
          <w:szCs w:val="24"/>
          <w:lang w:val="pt-PT"/>
        </w:rPr>
        <w:t xml:space="preserve">Z., </w:t>
      </w:r>
      <w:r w:rsidRPr="00CE1FE1">
        <w:rPr>
          <w:szCs w:val="24"/>
          <w:lang w:val="pt-PT"/>
        </w:rPr>
        <w:t xml:space="preserve">Suyidno, </w:t>
      </w:r>
      <w:r w:rsidR="0073129D">
        <w:rPr>
          <w:szCs w:val="24"/>
          <w:lang w:val="pt-PT"/>
        </w:rPr>
        <w:t xml:space="preserve">S., </w:t>
      </w:r>
      <w:r w:rsidRPr="00CE1FE1">
        <w:rPr>
          <w:szCs w:val="24"/>
          <w:lang w:val="pt-PT"/>
        </w:rPr>
        <w:t xml:space="preserve">Dewantara, D., Mahtari, S., Nur, M., Yuanita, L., &amp; Sunarti, T. (2020). The correlation of scientific knowledge-science process skills and scientific creativity in creative responsibility based learning. </w:t>
      </w:r>
      <w:r w:rsidRPr="00CE1FE1">
        <w:rPr>
          <w:i/>
          <w:iCs/>
          <w:szCs w:val="24"/>
          <w:lang w:val="pt-PT"/>
        </w:rPr>
        <w:t>International Journal of Instruction</w:t>
      </w:r>
      <w:r w:rsidRPr="00CE1FE1">
        <w:rPr>
          <w:szCs w:val="24"/>
          <w:lang w:val="pt-PT"/>
        </w:rPr>
        <w:t xml:space="preserve">, </w:t>
      </w:r>
      <w:r w:rsidRPr="00CE1FE1">
        <w:rPr>
          <w:i/>
          <w:iCs/>
          <w:szCs w:val="24"/>
          <w:lang w:val="pt-PT"/>
        </w:rPr>
        <w:t>13</w:t>
      </w:r>
      <w:r w:rsidRPr="00CE1FE1">
        <w:rPr>
          <w:szCs w:val="24"/>
          <w:lang w:val="pt-PT"/>
        </w:rPr>
        <w:t xml:space="preserve">(3), 307–316. </w:t>
      </w:r>
      <w:hyperlink r:id="rId57" w:history="1">
        <w:r w:rsidR="0073129D" w:rsidRPr="006A2E97">
          <w:rPr>
            <w:rStyle w:val="Hyperlink"/>
            <w:szCs w:val="24"/>
            <w:lang w:val="pt-PT"/>
          </w:rPr>
          <w:t>https://doi.org/10.29333/iji.2020.13321a</w:t>
        </w:r>
      </w:hyperlink>
      <w:r w:rsidR="0073129D">
        <w:rPr>
          <w:szCs w:val="24"/>
          <w:lang w:val="pt-PT"/>
        </w:rPr>
        <w:t xml:space="preserve"> </w:t>
      </w:r>
    </w:p>
    <w:p w14:paraId="2B78C4E8" w14:textId="601DF659" w:rsidR="00BC4D19" w:rsidRPr="0073129D" w:rsidRDefault="00CE1FE1" w:rsidP="0073129D">
      <w:pPr>
        <w:pStyle w:val="E-JournalDaftarPustaka"/>
        <w:spacing w:before="120" w:after="120"/>
        <w:rPr>
          <w:szCs w:val="24"/>
          <w:lang w:val="pt-PT"/>
        </w:rPr>
      </w:pPr>
      <w:r w:rsidRPr="00CE1FE1">
        <w:rPr>
          <w:szCs w:val="24"/>
          <w:lang w:val="pt-PT"/>
        </w:rPr>
        <w:t xml:space="preserve">Zhou, Y., Williams, R. J. R., Ramaprabhu, P., Groom, M., Thornber, B., Hillier, A., Mostert, W., Rollin, B., Balachandar, S., Powell, P. D., Mahalov, A., &amp; Attal, N. (2021). Rayleigh–Taylor and Richtmyer–Meshkov instabilities: A journey through scales. </w:t>
      </w:r>
      <w:r w:rsidRPr="00CE1FE1">
        <w:rPr>
          <w:i/>
          <w:iCs/>
          <w:szCs w:val="24"/>
          <w:lang w:val="pt-PT"/>
        </w:rPr>
        <w:t>Physica D: Nonlinear Phenomena</w:t>
      </w:r>
      <w:r w:rsidRPr="00CE1FE1">
        <w:rPr>
          <w:szCs w:val="24"/>
          <w:lang w:val="pt-PT"/>
        </w:rPr>
        <w:t xml:space="preserve">, </w:t>
      </w:r>
      <w:r w:rsidRPr="00CE1FE1">
        <w:rPr>
          <w:i/>
          <w:iCs/>
          <w:szCs w:val="24"/>
          <w:lang w:val="pt-PT"/>
        </w:rPr>
        <w:t>423</w:t>
      </w:r>
      <w:r w:rsidRPr="00CE1FE1">
        <w:rPr>
          <w:szCs w:val="24"/>
          <w:lang w:val="pt-PT"/>
        </w:rPr>
        <w:t xml:space="preserve">. </w:t>
      </w:r>
      <w:hyperlink r:id="rId58" w:history="1">
        <w:r w:rsidR="0073129D" w:rsidRPr="006A2E97">
          <w:rPr>
            <w:rStyle w:val="Hyperlink"/>
            <w:szCs w:val="24"/>
            <w:lang w:val="pt-PT"/>
          </w:rPr>
          <w:t>https://doi.org/10.1016/j.physd.2020.132838</w:t>
        </w:r>
      </w:hyperlink>
    </w:p>
    <w:sectPr w:rsidR="00BC4D19" w:rsidRPr="0073129D" w:rsidSect="00703252">
      <w:headerReference w:type="even" r:id="rId59"/>
      <w:headerReference w:type="default" r:id="rId60"/>
      <w:footerReference w:type="even" r:id="rId61"/>
      <w:footerReference w:type="default" r:id="rId62"/>
      <w:headerReference w:type="first" r:id="rId63"/>
      <w:footerReference w:type="first" r:id="rId64"/>
      <w:pgSz w:w="11907" w:h="16840" w:code="9"/>
      <w:pgMar w:top="772" w:right="1355" w:bottom="1355" w:left="1355"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18254" w14:textId="77777777" w:rsidR="006A1493" w:rsidRDefault="006A1493" w:rsidP="0082778E">
      <w:pPr>
        <w:spacing w:after="0" w:line="240" w:lineRule="auto"/>
      </w:pPr>
      <w:r>
        <w:separator/>
      </w:r>
    </w:p>
  </w:endnote>
  <w:endnote w:type="continuationSeparator" w:id="0">
    <w:p w14:paraId="24DEB248" w14:textId="77777777" w:rsidR="006A1493" w:rsidRDefault="006A1493" w:rsidP="0082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C3C7" w14:textId="3DB9B422" w:rsidR="00F21E16" w:rsidRPr="00057A19" w:rsidRDefault="002B1D9B"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6944" behindDoc="0" locked="0" layoutInCell="1" allowOverlap="1" wp14:anchorId="0ACE9A8D" wp14:editId="639DF480">
              <wp:simplePos x="0" y="0"/>
              <wp:positionH relativeFrom="column">
                <wp:posOffset>-12700</wp:posOffset>
              </wp:positionH>
              <wp:positionV relativeFrom="paragraph">
                <wp:posOffset>1270</wp:posOffset>
              </wp:positionV>
              <wp:extent cx="5810250" cy="0"/>
              <wp:effectExtent l="25400" t="20320" r="22225" b="27305"/>
              <wp:wrapNone/>
              <wp:docPr id="397243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5D5EF" id="Line 26" o:spid="_x0000_s1026" style="position:absolute;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6166D719" w14:textId="77777777" w:rsidR="00F21E16" w:rsidRDefault="00F2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CF0F" w14:textId="6A07F890" w:rsidR="007C3B9F" w:rsidRPr="00057A19" w:rsidRDefault="002B1D9B"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56704" behindDoc="0" locked="0" layoutInCell="1" allowOverlap="1" wp14:anchorId="6C221822" wp14:editId="4F9A359F">
              <wp:simplePos x="0" y="0"/>
              <wp:positionH relativeFrom="column">
                <wp:posOffset>-12700</wp:posOffset>
              </wp:positionH>
              <wp:positionV relativeFrom="paragraph">
                <wp:posOffset>1270</wp:posOffset>
              </wp:positionV>
              <wp:extent cx="5810250" cy="0"/>
              <wp:effectExtent l="25400" t="20320" r="22225" b="27305"/>
              <wp:wrapNone/>
              <wp:docPr id="88887672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4AD51"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7C3B9F">
      <w:rPr>
        <w:rFonts w:ascii="Times New Roman" w:hAnsi="Times New Roman"/>
        <w:sz w:val="24"/>
        <w:szCs w:val="24"/>
      </w:rPr>
      <w:t xml:space="preserve">                                                          </w:t>
    </w:r>
    <w:r w:rsidR="003F7A97">
      <w:rPr>
        <w:rFonts w:ascii="Times New Roman" w:hAnsi="Times New Roman"/>
        <w:sz w:val="24"/>
        <w:szCs w:val="24"/>
      </w:rPr>
      <w:tab/>
      <w:t>Page</w:t>
    </w:r>
    <w:r w:rsidR="007C3B9F" w:rsidRPr="00057A19">
      <w:rPr>
        <w:rFonts w:ascii="Times New Roman" w:hAnsi="Times New Roman"/>
        <w:sz w:val="24"/>
        <w:szCs w:val="24"/>
      </w:rPr>
      <w:t xml:space="preserve"> | </w:t>
    </w:r>
    <w:r w:rsidR="007C3B9F" w:rsidRPr="00057A19">
      <w:rPr>
        <w:rFonts w:ascii="Times New Roman" w:hAnsi="Times New Roman"/>
        <w:sz w:val="24"/>
        <w:szCs w:val="24"/>
      </w:rPr>
      <w:fldChar w:fldCharType="begin"/>
    </w:r>
    <w:r w:rsidR="007C3B9F" w:rsidRPr="00057A19">
      <w:rPr>
        <w:rFonts w:ascii="Times New Roman" w:hAnsi="Times New Roman"/>
        <w:sz w:val="24"/>
        <w:szCs w:val="24"/>
      </w:rPr>
      <w:instrText xml:space="preserve"> PAGE   \* MERGEFORMAT </w:instrText>
    </w:r>
    <w:r w:rsidR="007C3B9F" w:rsidRPr="00057A19">
      <w:rPr>
        <w:rFonts w:ascii="Times New Roman" w:hAnsi="Times New Roman"/>
        <w:sz w:val="24"/>
        <w:szCs w:val="24"/>
      </w:rPr>
      <w:fldChar w:fldCharType="separate"/>
    </w:r>
    <w:r w:rsidR="000D5B48">
      <w:rPr>
        <w:rFonts w:ascii="Times New Roman" w:hAnsi="Times New Roman"/>
        <w:noProof/>
        <w:sz w:val="24"/>
        <w:szCs w:val="24"/>
      </w:rPr>
      <w:t>16</w:t>
    </w:r>
    <w:r w:rsidR="007C3B9F" w:rsidRPr="00057A19">
      <w:rPr>
        <w:rFonts w:ascii="Times New Roman" w:hAnsi="Times New Roman"/>
        <w:sz w:val="24"/>
        <w:szCs w:val="24"/>
      </w:rPr>
      <w:fldChar w:fldCharType="end"/>
    </w:r>
    <w:r w:rsidR="007C3B9F" w:rsidRPr="00057A19">
      <w:rPr>
        <w:rFonts w:ascii="Times New Roman" w:hAnsi="Times New Roman"/>
        <w:sz w:val="24"/>
        <w:szCs w:val="24"/>
      </w:rPr>
      <w:t xml:space="preserve"> </w:t>
    </w:r>
  </w:p>
  <w:p w14:paraId="10BC6D30" w14:textId="77777777" w:rsidR="007C3B9F" w:rsidRDefault="007C3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94AF" w14:textId="40BC86B2" w:rsidR="00F21E16" w:rsidRPr="00057A19" w:rsidRDefault="002B1D9B"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8992" behindDoc="0" locked="0" layoutInCell="1" allowOverlap="1" wp14:anchorId="656277BE" wp14:editId="4874B7D0">
              <wp:simplePos x="0" y="0"/>
              <wp:positionH relativeFrom="column">
                <wp:posOffset>-12700</wp:posOffset>
              </wp:positionH>
              <wp:positionV relativeFrom="paragraph">
                <wp:posOffset>1270</wp:posOffset>
              </wp:positionV>
              <wp:extent cx="5810250" cy="0"/>
              <wp:effectExtent l="25400" t="20320" r="22225" b="27305"/>
              <wp:wrapNone/>
              <wp:docPr id="199022290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9332E" id="Line 27" o:spid="_x0000_s1026" style="position:absolute;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3AED009B" w14:textId="77777777" w:rsidR="00F21E16" w:rsidRDefault="00F21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6A853" w14:textId="77777777" w:rsidR="006A1493" w:rsidRDefault="006A1493" w:rsidP="0082778E">
      <w:pPr>
        <w:spacing w:after="0" w:line="240" w:lineRule="auto"/>
      </w:pPr>
      <w:r>
        <w:separator/>
      </w:r>
    </w:p>
  </w:footnote>
  <w:footnote w:type="continuationSeparator" w:id="0">
    <w:p w14:paraId="75DF1A41" w14:textId="77777777" w:rsidR="006A1493" w:rsidRDefault="006A1493" w:rsidP="0082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C858" w14:textId="37CF73A6" w:rsidR="00F21E16" w:rsidRPr="00F21E16" w:rsidRDefault="00000000" w:rsidP="00F21E16">
    <w:pPr>
      <w:pStyle w:val="Header"/>
      <w:tabs>
        <w:tab w:val="clear" w:pos="4513"/>
        <w:tab w:val="clear" w:pos="9026"/>
      </w:tabs>
      <w:rPr>
        <w:rFonts w:ascii="Times New Roman" w:hAnsi="Times New Roman"/>
      </w:rPr>
    </w:pPr>
    <w:r>
      <w:rPr>
        <w:noProof/>
      </w:rPr>
      <w:pict w14:anchorId="188B6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7782" o:spid="_x0000_s1026" type="#_x0000_t136" style="position:absolute;margin-left:0;margin-top:0;width:463.1pt;height:185.25pt;rotation:315;z-index:-2516413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7B049A33" w14:textId="34416B52" w:rsidR="00F21E16" w:rsidRDefault="002B1D9B" w:rsidP="00F21E16">
    <w:pPr>
      <w:pStyle w:val="Header"/>
      <w:tabs>
        <w:tab w:val="left" w:pos="3631"/>
      </w:tabs>
    </w:pPr>
    <w:r>
      <w:rPr>
        <w:noProof/>
      </w:rPr>
      <mc:AlternateContent>
        <mc:Choice Requires="wps">
          <w:drawing>
            <wp:anchor distT="0" distB="0" distL="114300" distR="114300" simplePos="0" relativeHeight="251671040" behindDoc="0" locked="0" layoutInCell="1" allowOverlap="1" wp14:anchorId="1A9C9138" wp14:editId="2B1DE0AF">
              <wp:simplePos x="0" y="0"/>
              <wp:positionH relativeFrom="column">
                <wp:posOffset>-12700</wp:posOffset>
              </wp:positionH>
              <wp:positionV relativeFrom="paragraph">
                <wp:posOffset>85725</wp:posOffset>
              </wp:positionV>
              <wp:extent cx="5861050" cy="0"/>
              <wp:effectExtent l="25400" t="19050" r="19050" b="19050"/>
              <wp:wrapNone/>
              <wp:docPr id="168570059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D314A" id="_x0000_t32" coordsize="21600,21600" o:spt="32" o:oned="t" path="m,l21600,21600e" filled="f">
              <v:path arrowok="t" fillok="f" o:connecttype="none"/>
              <o:lock v:ext="edit" shapetype="t"/>
            </v:shapetype>
            <v:shape id="AutoShape 28" o:spid="_x0000_s1026" type="#_x0000_t32" style="position:absolute;margin-left:-1pt;margin-top:6.75pt;width:461.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BC71" w14:textId="79F79F9D" w:rsidR="00F21E16" w:rsidRPr="00F21E16" w:rsidRDefault="00000000" w:rsidP="00F21E16">
    <w:pPr>
      <w:pStyle w:val="Header"/>
      <w:tabs>
        <w:tab w:val="clear" w:pos="4513"/>
        <w:tab w:val="clear" w:pos="9026"/>
      </w:tabs>
      <w:jc w:val="right"/>
      <w:rPr>
        <w:rFonts w:ascii="Times New Roman" w:hAnsi="Times New Roman"/>
      </w:rPr>
    </w:pPr>
    <w:r>
      <w:rPr>
        <w:noProof/>
      </w:rPr>
      <w:pict w14:anchorId="189DD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7783" o:spid="_x0000_s1027" type="#_x0000_t136" style="position:absolute;left:0;text-align:left;margin-left:0;margin-top:0;width:463.1pt;height:185.25pt;rotation:315;z-index:-2516392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193AD890" w14:textId="007D93D2" w:rsidR="007C3B9F" w:rsidRPr="0057448B" w:rsidRDefault="002B1D9B" w:rsidP="00236F12">
    <w:pPr>
      <w:pStyle w:val="Header"/>
      <w:tabs>
        <w:tab w:val="left" w:pos="3631"/>
      </w:tabs>
    </w:pPr>
    <w:r>
      <w:rPr>
        <w:noProof/>
      </w:rPr>
      <mc:AlternateContent>
        <mc:Choice Requires="wps">
          <w:drawing>
            <wp:anchor distT="0" distB="0" distL="114300" distR="114300" simplePos="0" relativeHeight="251664896" behindDoc="0" locked="0" layoutInCell="1" allowOverlap="1" wp14:anchorId="18969AC6" wp14:editId="48F8811A">
              <wp:simplePos x="0" y="0"/>
              <wp:positionH relativeFrom="column">
                <wp:posOffset>-12700</wp:posOffset>
              </wp:positionH>
              <wp:positionV relativeFrom="paragraph">
                <wp:posOffset>85725</wp:posOffset>
              </wp:positionV>
              <wp:extent cx="5861050" cy="0"/>
              <wp:effectExtent l="25400" t="19050" r="19050" b="19050"/>
              <wp:wrapNone/>
              <wp:docPr id="42804061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F3FFC8" id="_x0000_t32" coordsize="21600,21600" o:spt="32" o:oned="t" path="m,l21600,21600e" filled="f">
              <v:path arrowok="t" fillok="f" o:connecttype="none"/>
              <o:lock v:ext="edit" shapetype="t"/>
            </v:shapetype>
            <v:shape id="AutoShape 18" o:spid="_x0000_s1026" type="#_x0000_t32" style="position:absolute;margin-left:-1pt;margin-top:6.75pt;width:46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5300" w14:textId="3282CD8B" w:rsidR="00FB7986" w:rsidRDefault="00000000" w:rsidP="00FB7986">
    <w:pPr>
      <w:pStyle w:val="Header"/>
      <w:tabs>
        <w:tab w:val="clear" w:pos="9026"/>
        <w:tab w:val="right" w:pos="9197"/>
      </w:tabs>
      <w:rPr>
        <w:rFonts w:ascii="Times New Roman" w:hAnsi="Times New Roman"/>
      </w:rPr>
    </w:pPr>
    <w:r>
      <w:rPr>
        <w:noProof/>
      </w:rPr>
      <w:pict w14:anchorId="3CB2C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7781" o:spid="_x0000_s1025" type="#_x0000_t136" style="position:absolute;margin-left:0;margin-top:0;width:463.1pt;height:185.25pt;rotation:315;z-index:-2516433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B1D9B">
      <w:rPr>
        <w:rFonts w:ascii="Times New Roman" w:hAnsi="Times New Roman"/>
        <w:noProof/>
      </w:rPr>
      <mc:AlternateContent>
        <mc:Choice Requires="wps">
          <w:drawing>
            <wp:inline distT="0" distB="0" distL="0" distR="0" wp14:anchorId="3A26FAF1" wp14:editId="3B3246E7">
              <wp:extent cx="1200150" cy="247650"/>
              <wp:effectExtent l="0" t="0" r="0" b="0"/>
              <wp:docPr id="5403069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7650"/>
                      </a:xfrm>
                      <a:prstGeom prst="rect">
                        <a:avLst/>
                      </a:prstGeom>
                      <a:solidFill>
                        <a:schemeClr val="accent6">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14:paraId="0475CBB7"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wps:txbx>
                    <wps:bodyPr rot="0" vert="horz" wrap="square" lIns="91440" tIns="45720" rIns="91440" bIns="45720" anchor="t" anchorCtr="0" upright="1">
                      <a:noAutofit/>
                    </wps:bodyPr>
                  </wps:wsp>
                </a:graphicData>
              </a:graphic>
            </wp:inline>
          </w:drawing>
        </mc:Choice>
        <mc:Fallback>
          <w:pict>
            <v:shapetype w14:anchorId="3A26FAF1" id="_x0000_t202" coordsize="21600,21600" o:spt="202" path="m,l,21600r21600,l21600,xe">
              <v:stroke joinstyle="miter"/>
              <v:path gradientshapeok="t" o:connecttype="rect"/>
            </v:shapetype>
            <v:shape id="Text Box 29" o:spid="_x0000_s1026" type="#_x0000_t202" style="width:94.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" fillcolor="#70ad47 [3209]" stroked="f" strokecolor="#f2f2f2 [3041]" strokeweight="3pt">
              <v:shadow color="#375623 [1609]" opacity=".5" offset="1pt"/>
              <v:textbox>
                <w:txbxContent>
                  <w:p w14:paraId="0475CBB7"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v:textbox>
              <w10:anchorlock/>
            </v:shape>
          </w:pict>
        </mc:Fallback>
      </mc:AlternateContent>
    </w:r>
  </w:p>
  <w:p w14:paraId="42475ED0" w14:textId="77777777" w:rsidR="003058D0" w:rsidRDefault="00FB7986" w:rsidP="00FB7986">
    <w:pPr>
      <w:pStyle w:val="Header"/>
      <w:tabs>
        <w:tab w:val="clear" w:pos="9026"/>
        <w:tab w:val="right" w:pos="9197"/>
      </w:tabs>
      <w:rPr>
        <w:rFonts w:ascii="Times New Roman" w:hAnsi="Times New Roman"/>
      </w:rPr>
    </w:pPr>
    <w:proofErr w:type="spellStart"/>
    <w:r w:rsidRPr="00CE2F30">
      <w:rPr>
        <w:rFonts w:ascii="Times New Roman" w:hAnsi="Times New Roman"/>
      </w:rPr>
      <w:t>Jurnal</w:t>
    </w:r>
    <w:proofErr w:type="spellEnd"/>
    <w:r w:rsidRPr="00CE2F30">
      <w:rPr>
        <w:rFonts w:ascii="Times New Roman" w:hAnsi="Times New Roman"/>
      </w:rPr>
      <w:t xml:space="preserve"> </w:t>
    </w:r>
    <w:proofErr w:type="spellStart"/>
    <w:r w:rsidRPr="00CE2F30">
      <w:rPr>
        <w:rFonts w:ascii="Times New Roman" w:hAnsi="Times New Roman"/>
      </w:rPr>
      <w:t>Ilmiah</w:t>
    </w:r>
    <w:proofErr w:type="spellEnd"/>
    <w:r w:rsidRPr="00CE2F30">
      <w:rPr>
        <w:rFonts w:ascii="Times New Roman" w:hAnsi="Times New Roman"/>
      </w:rPr>
      <w:t xml:space="preserve"> </w:t>
    </w:r>
    <w:proofErr w:type="spellStart"/>
    <w:r w:rsidRPr="00CE2F30">
      <w:rPr>
        <w:rFonts w:ascii="Times New Roman" w:hAnsi="Times New Roman"/>
      </w:rPr>
      <w:t>Ilmu</w:t>
    </w:r>
    <w:proofErr w:type="spellEnd"/>
    <w:r w:rsidRPr="00CE2F30">
      <w:rPr>
        <w:rFonts w:ascii="Times New Roman" w:hAnsi="Times New Roman"/>
      </w:rPr>
      <w:t xml:space="preserve"> </w:t>
    </w:r>
    <w:proofErr w:type="spellStart"/>
    <w:r w:rsidRPr="00CE2F30">
      <w:rPr>
        <w:rFonts w:ascii="Times New Roman" w:hAnsi="Times New Roman"/>
      </w:rPr>
      <w:t>Terapan</w:t>
    </w:r>
    <w:proofErr w:type="spellEnd"/>
    <w:r w:rsidRPr="00CE2F30">
      <w:rPr>
        <w:rFonts w:ascii="Times New Roman" w:hAnsi="Times New Roman"/>
      </w:rPr>
      <w:t xml:space="preserve"> Universitas Jambi</w:t>
    </w:r>
  </w:p>
  <w:p w14:paraId="0E6880CB" w14:textId="56F433EC" w:rsidR="003058D0" w:rsidRDefault="003058D0" w:rsidP="003058D0">
    <w:pPr>
      <w:pStyle w:val="Header"/>
      <w:tabs>
        <w:tab w:val="clear" w:pos="9026"/>
        <w:tab w:val="right" w:pos="9197"/>
      </w:tabs>
      <w:spacing w:line="276" w:lineRule="auto"/>
      <w:rPr>
        <w:rFonts w:ascii="Times New Roman" w:hAnsi="Times New Roman"/>
      </w:rPr>
    </w:pPr>
    <w:r w:rsidRPr="00CE2F30">
      <w:rPr>
        <w:rFonts w:ascii="Times New Roman" w:hAnsi="Times New Roman"/>
      </w:rPr>
      <w:t>Vol. x No. x. Jun</w:t>
    </w:r>
    <w:r w:rsidR="005D0772">
      <w:rPr>
        <w:rFonts w:ascii="Times New Roman" w:hAnsi="Times New Roman"/>
      </w:rPr>
      <w:t>e</w:t>
    </w:r>
    <w:r w:rsidRPr="00CE2F30">
      <w:rPr>
        <w:rFonts w:ascii="Times New Roman" w:hAnsi="Times New Roman"/>
      </w:rPr>
      <w:t xml:space="preserve"> 20xx, pp. xx-xx</w:t>
    </w:r>
    <w:r>
      <w:rPr>
        <w:rFonts w:ascii="Times New Roman" w:hAnsi="Times New Roman"/>
      </w:rPr>
      <w:tab/>
    </w:r>
    <w:r>
      <w:rPr>
        <w:rFonts w:ascii="Times New Roman" w:hAnsi="Times New Roman"/>
      </w:rPr>
      <w:tab/>
    </w:r>
    <w:r w:rsidRPr="00CE2F30">
      <w:rPr>
        <w:rFonts w:ascii="Times New Roman" w:hAnsi="Times New Roman"/>
      </w:rPr>
      <w:t>DOI. 10.22437/</w:t>
    </w:r>
    <w:proofErr w:type="spellStart"/>
    <w:r w:rsidRPr="00CE2F30">
      <w:rPr>
        <w:rFonts w:ascii="Times New Roman" w:hAnsi="Times New Roman"/>
      </w:rPr>
      <w:t>jiituj.vxix.xxx</w:t>
    </w:r>
    <w:proofErr w:type="spellEnd"/>
  </w:p>
  <w:p w14:paraId="580B5230" w14:textId="68BA6C80" w:rsidR="003058D0" w:rsidRDefault="002B1D9B" w:rsidP="003058D0">
    <w:pPr>
      <w:pStyle w:val="Header"/>
      <w:tabs>
        <w:tab w:val="clear" w:pos="9026"/>
        <w:tab w:val="right" w:pos="9197"/>
      </w:tabs>
      <w:rPr>
        <w:rFonts w:ascii="Times New Roman" w:hAnsi="Times New Roman"/>
      </w:rPr>
    </w:pPr>
    <w:r>
      <w:rPr>
        <w:rFonts w:ascii="Times New Roman" w:hAnsi="Times New Roman"/>
        <w:noProof/>
      </w:rPr>
      <mc:AlternateContent>
        <mc:Choice Requires="wpg">
          <w:drawing>
            <wp:anchor distT="0" distB="0" distL="114300" distR="114300" simplePos="0" relativeHeight="251660800" behindDoc="0" locked="0" layoutInCell="1" allowOverlap="1" wp14:anchorId="4023460C" wp14:editId="67093EC8">
              <wp:simplePos x="0" y="0"/>
              <wp:positionH relativeFrom="column">
                <wp:posOffset>3175</wp:posOffset>
              </wp:positionH>
              <wp:positionV relativeFrom="paragraph">
                <wp:posOffset>35560</wp:posOffset>
              </wp:positionV>
              <wp:extent cx="5861050" cy="285750"/>
              <wp:effectExtent l="22225" t="26035" r="22225" b="2540"/>
              <wp:wrapNone/>
              <wp:docPr id="124264755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050" cy="285750"/>
                        <a:chOff x="1360" y="1710"/>
                        <a:chExt cx="9230" cy="450"/>
                      </a:xfrm>
                    </wpg:grpSpPr>
                    <wps:wsp>
                      <wps:cNvPr id="1067075817" name="AutoShape 8"/>
                      <wps:cNvCnPr>
                        <a:cxnSpLocks noChangeShapeType="1"/>
                      </wps:cNvCnPr>
                      <wps:spPr bwMode="auto">
                        <a:xfrm>
                          <a:off x="1360" y="1710"/>
                          <a:ext cx="923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wps:wsp>
                      <wps:cNvPr id="1681078012" name="Rectangle 9"/>
                      <wps:cNvSpPr>
                        <a:spLocks noChangeArrowheads="1"/>
                      </wps:cNvSpPr>
                      <wps:spPr bwMode="auto">
                        <a:xfrm>
                          <a:off x="8685" y="1710"/>
                          <a:ext cx="1905" cy="45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E4043" w14:textId="2913EF11"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3460C" id="Group 19" o:spid="_x0000_s1027" style="position:absolute;margin-left:.25pt;margin-top:2.8pt;width:461.5pt;height:22.5pt;z-index:251660800;mso-position-horizontal-relative:text;mso-position-vertical-relative:text" coordorigin="1360,1710" coordsize="92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">
              <v:shapetype id="_x0000_t32" coordsize="21600,21600" o:spt="32" o:oned="t" path="m,l21600,21600e" filled="f">
                <v:path arrowok="t" fillok="f" o:connecttype="none"/>
                <o:lock v:ext="edit" shapetype="t"/>
              </v:shapetype>
              <v:shape id="AutoShape 8" o:spid="_x0000_s1028" type="#_x0000_t32" style="position:absolute;left:1360;top:1710;width:9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" strokecolor="#70ad47 [3209]" strokeweight="3pt"/>
              <v:rect id="Rectangle 9" o:spid="_x0000_s1029" style="position:absolute;left:8685;top:1710;width:19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" fillcolor="#70ad47 [3209]" stroked="f">
                <v:textbox>
                  <w:txbxContent>
                    <w:p w14:paraId="68CE4043" w14:textId="2913EF11"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v:textbox>
              </v:rect>
            </v:group>
          </w:pict>
        </mc:Fallback>
      </mc:AlternateContent>
    </w:r>
  </w:p>
  <w:p w14:paraId="5530F187" w14:textId="0D65EA77" w:rsidR="003058D0" w:rsidRDefault="00FB7986" w:rsidP="003058D0">
    <w:pPr>
      <w:pStyle w:val="Header"/>
      <w:tabs>
        <w:tab w:val="clear" w:pos="4513"/>
        <w:tab w:val="clear" w:pos="9026"/>
      </w:tabs>
      <w:rPr>
        <w:rFonts w:ascii="Times New Roman" w:hAnsi="Times New Roman"/>
      </w:rPr>
    </w:pPr>
    <w:r w:rsidRPr="00CE2F30">
      <w:rPr>
        <w:rFonts w:ascii="Times New Roman" w:hAnsi="Times New Roman"/>
      </w:rPr>
      <w:t xml:space="preserve"> </w:t>
    </w:r>
  </w:p>
  <w:p w14:paraId="00B323CF" w14:textId="77777777" w:rsidR="00F860A5" w:rsidRPr="00F860A5" w:rsidRDefault="00F860A5" w:rsidP="003058D0">
    <w:pPr>
      <w:pStyle w:val="Header"/>
      <w:tabs>
        <w:tab w:val="clear" w:pos="4513"/>
        <w:tab w:val="clear" w:pos="9026"/>
      </w:tabs>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77E"/>
    <w:multiLevelType w:val="multilevel"/>
    <w:tmpl w:val="938864B2"/>
    <w:lvl w:ilvl="0">
      <w:start w:val="2"/>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D2A2CAA"/>
    <w:multiLevelType w:val="multilevel"/>
    <w:tmpl w:val="8362D2A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F2A7BD3"/>
    <w:multiLevelType w:val="hybridMultilevel"/>
    <w:tmpl w:val="648A6ABE"/>
    <w:lvl w:ilvl="0" w:tplc="656EA64C">
      <w:start w:val="12"/>
      <w:numFmt w:val="decimal"/>
      <w:lvlText w:val="%1."/>
      <w:lvlJc w:val="left"/>
      <w:pPr>
        <w:ind w:hanging="360"/>
      </w:pPr>
      <w:rPr>
        <w:rFonts w:ascii="Times New Roman" w:eastAsia="Times New Roman" w:hAnsi="Times New Roman" w:hint="default"/>
        <w:sz w:val="24"/>
        <w:szCs w:val="24"/>
      </w:rPr>
    </w:lvl>
    <w:lvl w:ilvl="1" w:tplc="42C0147A">
      <w:start w:val="1"/>
      <w:numFmt w:val="upperRoman"/>
      <w:lvlText w:val="%2."/>
      <w:lvlJc w:val="left"/>
      <w:pPr>
        <w:ind w:hanging="528"/>
        <w:jc w:val="right"/>
      </w:pPr>
      <w:rPr>
        <w:rFonts w:ascii="Times New Roman" w:eastAsia="Times New Roman" w:hAnsi="Times New Roman" w:hint="default"/>
        <w:b/>
        <w:bCs/>
        <w:sz w:val="28"/>
        <w:szCs w:val="28"/>
      </w:rPr>
    </w:lvl>
    <w:lvl w:ilvl="2" w:tplc="D78CD120">
      <w:start w:val="1"/>
      <w:numFmt w:val="bullet"/>
      <w:lvlText w:val="•"/>
      <w:lvlJc w:val="left"/>
      <w:rPr>
        <w:rFonts w:hint="default"/>
      </w:rPr>
    </w:lvl>
    <w:lvl w:ilvl="3" w:tplc="6D5E5280">
      <w:start w:val="1"/>
      <w:numFmt w:val="bullet"/>
      <w:lvlText w:val="•"/>
      <w:lvlJc w:val="left"/>
      <w:rPr>
        <w:rFonts w:hint="default"/>
      </w:rPr>
    </w:lvl>
    <w:lvl w:ilvl="4" w:tplc="5694DCF0">
      <w:start w:val="1"/>
      <w:numFmt w:val="bullet"/>
      <w:lvlText w:val="•"/>
      <w:lvlJc w:val="left"/>
      <w:rPr>
        <w:rFonts w:hint="default"/>
      </w:rPr>
    </w:lvl>
    <w:lvl w:ilvl="5" w:tplc="5BB8241C">
      <w:start w:val="1"/>
      <w:numFmt w:val="bullet"/>
      <w:lvlText w:val="•"/>
      <w:lvlJc w:val="left"/>
      <w:rPr>
        <w:rFonts w:hint="default"/>
      </w:rPr>
    </w:lvl>
    <w:lvl w:ilvl="6" w:tplc="C9E010AA">
      <w:start w:val="1"/>
      <w:numFmt w:val="bullet"/>
      <w:lvlText w:val="•"/>
      <w:lvlJc w:val="left"/>
      <w:rPr>
        <w:rFonts w:hint="default"/>
      </w:rPr>
    </w:lvl>
    <w:lvl w:ilvl="7" w:tplc="8AC8BA9E">
      <w:start w:val="1"/>
      <w:numFmt w:val="bullet"/>
      <w:lvlText w:val="•"/>
      <w:lvlJc w:val="left"/>
      <w:rPr>
        <w:rFonts w:hint="default"/>
      </w:rPr>
    </w:lvl>
    <w:lvl w:ilvl="8" w:tplc="E20C7752">
      <w:start w:val="1"/>
      <w:numFmt w:val="bullet"/>
      <w:lvlText w:val="•"/>
      <w:lvlJc w:val="left"/>
      <w:rPr>
        <w:rFonts w:hint="default"/>
      </w:rPr>
    </w:lvl>
  </w:abstractNum>
  <w:abstractNum w:abstractNumId="3" w15:restartNumberingAfterBreak="0">
    <w:nsid w:val="10B2281A"/>
    <w:multiLevelType w:val="multilevel"/>
    <w:tmpl w:val="30F2FCF8"/>
    <w:lvl w:ilvl="0">
      <w:start w:val="1"/>
      <w:numFmt w:val="decimal"/>
      <w:lvlText w:val="%1"/>
      <w:lvlJc w:val="left"/>
      <w:pPr>
        <w:ind w:hanging="360"/>
      </w:pPr>
      <w:rPr>
        <w:rFonts w:hint="default"/>
      </w:rPr>
    </w:lvl>
    <w:lvl w:ilvl="1">
      <w:start w:val="2"/>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2E221B5B"/>
    <w:multiLevelType w:val="hybridMultilevel"/>
    <w:tmpl w:val="6E08A1B0"/>
    <w:lvl w:ilvl="0" w:tplc="6EE845CE">
      <w:start w:val="1"/>
      <w:numFmt w:val="upperLetter"/>
      <w:lvlText w:val="%1"/>
      <w:lvlJc w:val="left"/>
      <w:pPr>
        <w:ind w:hanging="720"/>
      </w:pPr>
      <w:rPr>
        <w:rFonts w:ascii="Times New Roman" w:eastAsia="Times New Roman" w:hAnsi="Times New Roman" w:hint="default"/>
        <w:b/>
        <w:bCs/>
        <w:sz w:val="24"/>
        <w:szCs w:val="24"/>
      </w:rPr>
    </w:lvl>
    <w:lvl w:ilvl="1" w:tplc="7958B76A">
      <w:start w:val="1"/>
      <w:numFmt w:val="bullet"/>
      <w:lvlText w:val="•"/>
      <w:lvlJc w:val="left"/>
      <w:rPr>
        <w:rFonts w:hint="default"/>
      </w:rPr>
    </w:lvl>
    <w:lvl w:ilvl="2" w:tplc="DB4C7450">
      <w:start w:val="1"/>
      <w:numFmt w:val="bullet"/>
      <w:lvlText w:val="•"/>
      <w:lvlJc w:val="left"/>
      <w:rPr>
        <w:rFonts w:hint="default"/>
      </w:rPr>
    </w:lvl>
    <w:lvl w:ilvl="3" w:tplc="A8068AE2">
      <w:start w:val="1"/>
      <w:numFmt w:val="bullet"/>
      <w:lvlText w:val="•"/>
      <w:lvlJc w:val="left"/>
      <w:rPr>
        <w:rFonts w:hint="default"/>
      </w:rPr>
    </w:lvl>
    <w:lvl w:ilvl="4" w:tplc="6FFC94E0">
      <w:start w:val="1"/>
      <w:numFmt w:val="bullet"/>
      <w:lvlText w:val="•"/>
      <w:lvlJc w:val="left"/>
      <w:rPr>
        <w:rFonts w:hint="default"/>
      </w:rPr>
    </w:lvl>
    <w:lvl w:ilvl="5" w:tplc="C70EFF82">
      <w:start w:val="1"/>
      <w:numFmt w:val="bullet"/>
      <w:lvlText w:val="•"/>
      <w:lvlJc w:val="left"/>
      <w:rPr>
        <w:rFonts w:hint="default"/>
      </w:rPr>
    </w:lvl>
    <w:lvl w:ilvl="6" w:tplc="E590715C">
      <w:start w:val="1"/>
      <w:numFmt w:val="bullet"/>
      <w:lvlText w:val="•"/>
      <w:lvlJc w:val="left"/>
      <w:rPr>
        <w:rFonts w:hint="default"/>
      </w:rPr>
    </w:lvl>
    <w:lvl w:ilvl="7" w:tplc="2F94AE58">
      <w:start w:val="1"/>
      <w:numFmt w:val="bullet"/>
      <w:lvlText w:val="•"/>
      <w:lvlJc w:val="left"/>
      <w:rPr>
        <w:rFonts w:hint="default"/>
      </w:rPr>
    </w:lvl>
    <w:lvl w:ilvl="8" w:tplc="14CEA40C">
      <w:start w:val="1"/>
      <w:numFmt w:val="bullet"/>
      <w:lvlText w:val="•"/>
      <w:lvlJc w:val="left"/>
      <w:rPr>
        <w:rFonts w:hint="default"/>
      </w:rPr>
    </w:lvl>
  </w:abstractNum>
  <w:abstractNum w:abstractNumId="5" w15:restartNumberingAfterBreak="0">
    <w:nsid w:val="34542CA4"/>
    <w:multiLevelType w:val="hybridMultilevel"/>
    <w:tmpl w:val="97BC7044"/>
    <w:lvl w:ilvl="0" w:tplc="44CA4C16">
      <w:start w:val="1"/>
      <w:numFmt w:val="lowerLetter"/>
      <w:lvlText w:val="%1."/>
      <w:lvlJc w:val="left"/>
      <w:pPr>
        <w:ind w:hanging="360"/>
      </w:pPr>
      <w:rPr>
        <w:rFonts w:ascii="Times New Roman" w:eastAsia="Times New Roman" w:hAnsi="Times New Roman" w:hint="default"/>
        <w:spacing w:val="-1"/>
        <w:sz w:val="24"/>
        <w:szCs w:val="24"/>
      </w:rPr>
    </w:lvl>
    <w:lvl w:ilvl="1" w:tplc="753C1760">
      <w:start w:val="1"/>
      <w:numFmt w:val="bullet"/>
      <w:lvlText w:val="•"/>
      <w:lvlJc w:val="left"/>
      <w:rPr>
        <w:rFonts w:hint="default"/>
      </w:rPr>
    </w:lvl>
    <w:lvl w:ilvl="2" w:tplc="2F1C9704">
      <w:start w:val="1"/>
      <w:numFmt w:val="bullet"/>
      <w:lvlText w:val="•"/>
      <w:lvlJc w:val="left"/>
      <w:rPr>
        <w:rFonts w:hint="default"/>
      </w:rPr>
    </w:lvl>
    <w:lvl w:ilvl="3" w:tplc="E8522506">
      <w:start w:val="1"/>
      <w:numFmt w:val="bullet"/>
      <w:lvlText w:val="•"/>
      <w:lvlJc w:val="left"/>
      <w:rPr>
        <w:rFonts w:hint="default"/>
      </w:rPr>
    </w:lvl>
    <w:lvl w:ilvl="4" w:tplc="ADCAA464">
      <w:start w:val="1"/>
      <w:numFmt w:val="bullet"/>
      <w:lvlText w:val="•"/>
      <w:lvlJc w:val="left"/>
      <w:rPr>
        <w:rFonts w:hint="default"/>
      </w:rPr>
    </w:lvl>
    <w:lvl w:ilvl="5" w:tplc="2264D476">
      <w:start w:val="1"/>
      <w:numFmt w:val="bullet"/>
      <w:lvlText w:val="•"/>
      <w:lvlJc w:val="left"/>
      <w:rPr>
        <w:rFonts w:hint="default"/>
      </w:rPr>
    </w:lvl>
    <w:lvl w:ilvl="6" w:tplc="4CD2628A">
      <w:start w:val="1"/>
      <w:numFmt w:val="bullet"/>
      <w:lvlText w:val="•"/>
      <w:lvlJc w:val="left"/>
      <w:rPr>
        <w:rFonts w:hint="default"/>
      </w:rPr>
    </w:lvl>
    <w:lvl w:ilvl="7" w:tplc="C13CBE86">
      <w:start w:val="1"/>
      <w:numFmt w:val="bullet"/>
      <w:lvlText w:val="•"/>
      <w:lvlJc w:val="left"/>
      <w:rPr>
        <w:rFonts w:hint="default"/>
      </w:rPr>
    </w:lvl>
    <w:lvl w:ilvl="8" w:tplc="C4B01402">
      <w:start w:val="1"/>
      <w:numFmt w:val="bullet"/>
      <w:lvlText w:val="•"/>
      <w:lvlJc w:val="left"/>
      <w:rPr>
        <w:rFonts w:hint="default"/>
      </w:rPr>
    </w:lvl>
  </w:abstractNum>
  <w:abstractNum w:abstractNumId="6" w15:restartNumberingAfterBreak="0">
    <w:nsid w:val="35BA578D"/>
    <w:multiLevelType w:val="hybridMultilevel"/>
    <w:tmpl w:val="2996D710"/>
    <w:lvl w:ilvl="0" w:tplc="255E033E">
      <w:start w:val="1"/>
      <w:numFmt w:val="lowerLetter"/>
      <w:lvlText w:val="%1)"/>
      <w:lvlJc w:val="left"/>
      <w:pPr>
        <w:ind w:hanging="360"/>
      </w:pPr>
      <w:rPr>
        <w:rFonts w:ascii="Times New Roman" w:eastAsia="Times New Roman" w:hAnsi="Times New Roman" w:hint="default"/>
        <w:sz w:val="22"/>
        <w:szCs w:val="22"/>
      </w:rPr>
    </w:lvl>
    <w:lvl w:ilvl="1" w:tplc="CAC6B8A6">
      <w:start w:val="1"/>
      <w:numFmt w:val="bullet"/>
      <w:lvlText w:val="•"/>
      <w:lvlJc w:val="left"/>
      <w:rPr>
        <w:rFonts w:hint="default"/>
      </w:rPr>
    </w:lvl>
    <w:lvl w:ilvl="2" w:tplc="29B8CBF4">
      <w:start w:val="1"/>
      <w:numFmt w:val="bullet"/>
      <w:lvlText w:val="•"/>
      <w:lvlJc w:val="left"/>
      <w:rPr>
        <w:rFonts w:hint="default"/>
      </w:rPr>
    </w:lvl>
    <w:lvl w:ilvl="3" w:tplc="06BA59C8">
      <w:start w:val="1"/>
      <w:numFmt w:val="bullet"/>
      <w:lvlText w:val="•"/>
      <w:lvlJc w:val="left"/>
      <w:rPr>
        <w:rFonts w:hint="default"/>
      </w:rPr>
    </w:lvl>
    <w:lvl w:ilvl="4" w:tplc="DE7E0162">
      <w:start w:val="1"/>
      <w:numFmt w:val="bullet"/>
      <w:lvlText w:val="•"/>
      <w:lvlJc w:val="left"/>
      <w:rPr>
        <w:rFonts w:hint="default"/>
      </w:rPr>
    </w:lvl>
    <w:lvl w:ilvl="5" w:tplc="603440D4">
      <w:start w:val="1"/>
      <w:numFmt w:val="bullet"/>
      <w:lvlText w:val="•"/>
      <w:lvlJc w:val="left"/>
      <w:rPr>
        <w:rFonts w:hint="default"/>
      </w:rPr>
    </w:lvl>
    <w:lvl w:ilvl="6" w:tplc="690A24C6">
      <w:start w:val="1"/>
      <w:numFmt w:val="bullet"/>
      <w:lvlText w:val="•"/>
      <w:lvlJc w:val="left"/>
      <w:rPr>
        <w:rFonts w:hint="default"/>
      </w:rPr>
    </w:lvl>
    <w:lvl w:ilvl="7" w:tplc="4B22AA78">
      <w:start w:val="1"/>
      <w:numFmt w:val="bullet"/>
      <w:lvlText w:val="•"/>
      <w:lvlJc w:val="left"/>
      <w:rPr>
        <w:rFonts w:hint="default"/>
      </w:rPr>
    </w:lvl>
    <w:lvl w:ilvl="8" w:tplc="673260E4">
      <w:start w:val="1"/>
      <w:numFmt w:val="bullet"/>
      <w:lvlText w:val="•"/>
      <w:lvlJc w:val="left"/>
      <w:rPr>
        <w:rFonts w:hint="default"/>
      </w:rPr>
    </w:lvl>
  </w:abstractNum>
  <w:abstractNum w:abstractNumId="7" w15:restartNumberingAfterBreak="0">
    <w:nsid w:val="411B64E1"/>
    <w:multiLevelType w:val="hybridMultilevel"/>
    <w:tmpl w:val="D0B8982E"/>
    <w:lvl w:ilvl="0" w:tplc="B35085CC">
      <w:start w:val="1"/>
      <w:numFmt w:val="lowerLetter"/>
      <w:lvlText w:val="%1."/>
      <w:lvlJc w:val="left"/>
      <w:pPr>
        <w:ind w:hanging="360"/>
      </w:pPr>
      <w:rPr>
        <w:rFonts w:ascii="Times New Roman" w:eastAsia="Times New Roman" w:hAnsi="Times New Roman" w:hint="default"/>
        <w:spacing w:val="-1"/>
        <w:sz w:val="24"/>
        <w:szCs w:val="24"/>
      </w:rPr>
    </w:lvl>
    <w:lvl w:ilvl="1" w:tplc="55FE44E6">
      <w:start w:val="1"/>
      <w:numFmt w:val="bullet"/>
      <w:lvlText w:val="•"/>
      <w:lvlJc w:val="left"/>
      <w:rPr>
        <w:rFonts w:hint="default"/>
      </w:rPr>
    </w:lvl>
    <w:lvl w:ilvl="2" w:tplc="A156DAEC">
      <w:start w:val="1"/>
      <w:numFmt w:val="bullet"/>
      <w:lvlText w:val="•"/>
      <w:lvlJc w:val="left"/>
      <w:rPr>
        <w:rFonts w:hint="default"/>
      </w:rPr>
    </w:lvl>
    <w:lvl w:ilvl="3" w:tplc="2DF69190">
      <w:start w:val="1"/>
      <w:numFmt w:val="bullet"/>
      <w:lvlText w:val="•"/>
      <w:lvlJc w:val="left"/>
      <w:rPr>
        <w:rFonts w:hint="default"/>
      </w:rPr>
    </w:lvl>
    <w:lvl w:ilvl="4" w:tplc="DE1463BA">
      <w:start w:val="1"/>
      <w:numFmt w:val="bullet"/>
      <w:lvlText w:val="•"/>
      <w:lvlJc w:val="left"/>
      <w:rPr>
        <w:rFonts w:hint="default"/>
      </w:rPr>
    </w:lvl>
    <w:lvl w:ilvl="5" w:tplc="757464B6">
      <w:start w:val="1"/>
      <w:numFmt w:val="bullet"/>
      <w:lvlText w:val="•"/>
      <w:lvlJc w:val="left"/>
      <w:rPr>
        <w:rFonts w:hint="default"/>
      </w:rPr>
    </w:lvl>
    <w:lvl w:ilvl="6" w:tplc="FF7612D8">
      <w:start w:val="1"/>
      <w:numFmt w:val="bullet"/>
      <w:lvlText w:val="•"/>
      <w:lvlJc w:val="left"/>
      <w:rPr>
        <w:rFonts w:hint="default"/>
      </w:rPr>
    </w:lvl>
    <w:lvl w:ilvl="7" w:tplc="633C7004">
      <w:start w:val="1"/>
      <w:numFmt w:val="bullet"/>
      <w:lvlText w:val="•"/>
      <w:lvlJc w:val="left"/>
      <w:rPr>
        <w:rFonts w:hint="default"/>
      </w:rPr>
    </w:lvl>
    <w:lvl w:ilvl="8" w:tplc="E2240C9A">
      <w:start w:val="1"/>
      <w:numFmt w:val="bullet"/>
      <w:lvlText w:val="•"/>
      <w:lvlJc w:val="left"/>
      <w:rPr>
        <w:rFonts w:hint="default"/>
      </w:rPr>
    </w:lvl>
  </w:abstractNum>
  <w:abstractNum w:abstractNumId="8" w15:restartNumberingAfterBreak="0">
    <w:nsid w:val="45E9373E"/>
    <w:multiLevelType w:val="hybridMultilevel"/>
    <w:tmpl w:val="3A44D460"/>
    <w:lvl w:ilvl="0" w:tplc="3DEAC69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3129B"/>
    <w:multiLevelType w:val="multilevel"/>
    <w:tmpl w:val="77B2676A"/>
    <w:lvl w:ilvl="0">
      <w:start w:val="3"/>
      <w:numFmt w:val="decimal"/>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4A0F6CAB"/>
    <w:multiLevelType w:val="hybridMultilevel"/>
    <w:tmpl w:val="3EB41028"/>
    <w:lvl w:ilvl="0" w:tplc="3D147E62">
      <w:start w:val="1"/>
      <w:numFmt w:val="decimal"/>
      <w:lvlText w:val="%1."/>
      <w:lvlJc w:val="left"/>
      <w:pPr>
        <w:ind w:hanging="207"/>
      </w:pPr>
      <w:rPr>
        <w:rFonts w:ascii="Times New Roman" w:eastAsia="Times New Roman" w:hAnsi="Times New Roman" w:hint="default"/>
        <w:sz w:val="24"/>
        <w:szCs w:val="24"/>
      </w:rPr>
    </w:lvl>
    <w:lvl w:ilvl="1" w:tplc="1B0C1C96">
      <w:start w:val="1"/>
      <w:numFmt w:val="bullet"/>
      <w:lvlText w:val="•"/>
      <w:lvlJc w:val="left"/>
      <w:rPr>
        <w:rFonts w:hint="default"/>
      </w:rPr>
    </w:lvl>
    <w:lvl w:ilvl="2" w:tplc="0F6C28C4">
      <w:start w:val="1"/>
      <w:numFmt w:val="bullet"/>
      <w:lvlText w:val="•"/>
      <w:lvlJc w:val="left"/>
      <w:rPr>
        <w:rFonts w:hint="default"/>
      </w:rPr>
    </w:lvl>
    <w:lvl w:ilvl="3" w:tplc="5EBEFCEE">
      <w:start w:val="1"/>
      <w:numFmt w:val="bullet"/>
      <w:lvlText w:val="•"/>
      <w:lvlJc w:val="left"/>
      <w:rPr>
        <w:rFonts w:hint="default"/>
      </w:rPr>
    </w:lvl>
    <w:lvl w:ilvl="4" w:tplc="FEBE720A">
      <w:start w:val="1"/>
      <w:numFmt w:val="bullet"/>
      <w:lvlText w:val="•"/>
      <w:lvlJc w:val="left"/>
      <w:rPr>
        <w:rFonts w:hint="default"/>
      </w:rPr>
    </w:lvl>
    <w:lvl w:ilvl="5" w:tplc="4C30373E">
      <w:start w:val="1"/>
      <w:numFmt w:val="bullet"/>
      <w:lvlText w:val="•"/>
      <w:lvlJc w:val="left"/>
      <w:rPr>
        <w:rFonts w:hint="default"/>
      </w:rPr>
    </w:lvl>
    <w:lvl w:ilvl="6" w:tplc="CB202568">
      <w:start w:val="1"/>
      <w:numFmt w:val="bullet"/>
      <w:lvlText w:val="•"/>
      <w:lvlJc w:val="left"/>
      <w:rPr>
        <w:rFonts w:hint="default"/>
      </w:rPr>
    </w:lvl>
    <w:lvl w:ilvl="7" w:tplc="7F987398">
      <w:start w:val="1"/>
      <w:numFmt w:val="bullet"/>
      <w:lvlText w:val="•"/>
      <w:lvlJc w:val="left"/>
      <w:rPr>
        <w:rFonts w:hint="default"/>
      </w:rPr>
    </w:lvl>
    <w:lvl w:ilvl="8" w:tplc="E8080198">
      <w:start w:val="1"/>
      <w:numFmt w:val="bullet"/>
      <w:lvlText w:val="•"/>
      <w:lvlJc w:val="left"/>
      <w:rPr>
        <w:rFonts w:hint="default"/>
      </w:rPr>
    </w:lvl>
  </w:abstractNum>
  <w:abstractNum w:abstractNumId="11" w15:restartNumberingAfterBreak="0">
    <w:nsid w:val="55600512"/>
    <w:multiLevelType w:val="hybridMultilevel"/>
    <w:tmpl w:val="57D61FC0"/>
    <w:lvl w:ilvl="0" w:tplc="5D4811AA">
      <w:start w:val="1"/>
      <w:numFmt w:val="lowerLetter"/>
      <w:lvlText w:val="%1."/>
      <w:lvlJc w:val="left"/>
      <w:pPr>
        <w:ind w:hanging="360"/>
      </w:pPr>
      <w:rPr>
        <w:rFonts w:ascii="Times New Roman" w:eastAsia="Times New Roman" w:hAnsi="Times New Roman" w:hint="default"/>
        <w:spacing w:val="-1"/>
        <w:sz w:val="24"/>
        <w:szCs w:val="24"/>
      </w:rPr>
    </w:lvl>
    <w:lvl w:ilvl="1" w:tplc="EEACD744">
      <w:start w:val="1"/>
      <w:numFmt w:val="bullet"/>
      <w:lvlText w:val="•"/>
      <w:lvlJc w:val="left"/>
      <w:rPr>
        <w:rFonts w:hint="default"/>
      </w:rPr>
    </w:lvl>
    <w:lvl w:ilvl="2" w:tplc="0E16DF78">
      <w:start w:val="1"/>
      <w:numFmt w:val="bullet"/>
      <w:lvlText w:val="•"/>
      <w:lvlJc w:val="left"/>
      <w:rPr>
        <w:rFonts w:hint="default"/>
      </w:rPr>
    </w:lvl>
    <w:lvl w:ilvl="3" w:tplc="AA7E3B48">
      <w:start w:val="1"/>
      <w:numFmt w:val="bullet"/>
      <w:lvlText w:val="•"/>
      <w:lvlJc w:val="left"/>
      <w:rPr>
        <w:rFonts w:hint="default"/>
      </w:rPr>
    </w:lvl>
    <w:lvl w:ilvl="4" w:tplc="94D436A4">
      <w:start w:val="1"/>
      <w:numFmt w:val="bullet"/>
      <w:lvlText w:val="•"/>
      <w:lvlJc w:val="left"/>
      <w:rPr>
        <w:rFonts w:hint="default"/>
      </w:rPr>
    </w:lvl>
    <w:lvl w:ilvl="5" w:tplc="A042B3E0">
      <w:start w:val="1"/>
      <w:numFmt w:val="bullet"/>
      <w:lvlText w:val="•"/>
      <w:lvlJc w:val="left"/>
      <w:rPr>
        <w:rFonts w:hint="default"/>
      </w:rPr>
    </w:lvl>
    <w:lvl w:ilvl="6" w:tplc="2216FFC2">
      <w:start w:val="1"/>
      <w:numFmt w:val="bullet"/>
      <w:lvlText w:val="•"/>
      <w:lvlJc w:val="left"/>
      <w:rPr>
        <w:rFonts w:hint="default"/>
      </w:rPr>
    </w:lvl>
    <w:lvl w:ilvl="7" w:tplc="783E67A2">
      <w:start w:val="1"/>
      <w:numFmt w:val="bullet"/>
      <w:lvlText w:val="•"/>
      <w:lvlJc w:val="left"/>
      <w:rPr>
        <w:rFonts w:hint="default"/>
      </w:rPr>
    </w:lvl>
    <w:lvl w:ilvl="8" w:tplc="1AF48388">
      <w:start w:val="1"/>
      <w:numFmt w:val="bullet"/>
      <w:lvlText w:val="•"/>
      <w:lvlJc w:val="left"/>
      <w:rPr>
        <w:rFonts w:hint="default"/>
      </w:rPr>
    </w:lvl>
  </w:abstractNum>
  <w:abstractNum w:abstractNumId="12" w15:restartNumberingAfterBreak="0">
    <w:nsid w:val="5B744687"/>
    <w:multiLevelType w:val="hybridMultilevel"/>
    <w:tmpl w:val="DCC63CF4"/>
    <w:lvl w:ilvl="0" w:tplc="EA4ABF26">
      <w:start w:val="1"/>
      <w:numFmt w:val="lowerLetter"/>
      <w:lvlText w:val="%1."/>
      <w:lvlJc w:val="left"/>
      <w:pPr>
        <w:ind w:hanging="360"/>
      </w:pPr>
      <w:rPr>
        <w:rFonts w:ascii="Times New Roman" w:eastAsia="Times New Roman" w:hAnsi="Times New Roman" w:hint="default"/>
        <w:spacing w:val="-1"/>
        <w:sz w:val="24"/>
        <w:szCs w:val="24"/>
      </w:rPr>
    </w:lvl>
    <w:lvl w:ilvl="1" w:tplc="C494023E">
      <w:start w:val="1"/>
      <w:numFmt w:val="bullet"/>
      <w:lvlText w:val="•"/>
      <w:lvlJc w:val="left"/>
      <w:rPr>
        <w:rFonts w:hint="default"/>
      </w:rPr>
    </w:lvl>
    <w:lvl w:ilvl="2" w:tplc="3FE80132">
      <w:start w:val="1"/>
      <w:numFmt w:val="bullet"/>
      <w:lvlText w:val="•"/>
      <w:lvlJc w:val="left"/>
      <w:rPr>
        <w:rFonts w:hint="default"/>
      </w:rPr>
    </w:lvl>
    <w:lvl w:ilvl="3" w:tplc="2714B32E">
      <w:start w:val="1"/>
      <w:numFmt w:val="bullet"/>
      <w:lvlText w:val="•"/>
      <w:lvlJc w:val="left"/>
      <w:rPr>
        <w:rFonts w:hint="default"/>
      </w:rPr>
    </w:lvl>
    <w:lvl w:ilvl="4" w:tplc="74EE4B88">
      <w:start w:val="1"/>
      <w:numFmt w:val="bullet"/>
      <w:lvlText w:val="•"/>
      <w:lvlJc w:val="left"/>
      <w:rPr>
        <w:rFonts w:hint="default"/>
      </w:rPr>
    </w:lvl>
    <w:lvl w:ilvl="5" w:tplc="254E9C62">
      <w:start w:val="1"/>
      <w:numFmt w:val="bullet"/>
      <w:lvlText w:val="•"/>
      <w:lvlJc w:val="left"/>
      <w:rPr>
        <w:rFonts w:hint="default"/>
      </w:rPr>
    </w:lvl>
    <w:lvl w:ilvl="6" w:tplc="F5485E64">
      <w:start w:val="1"/>
      <w:numFmt w:val="bullet"/>
      <w:lvlText w:val="•"/>
      <w:lvlJc w:val="left"/>
      <w:rPr>
        <w:rFonts w:hint="default"/>
      </w:rPr>
    </w:lvl>
    <w:lvl w:ilvl="7" w:tplc="C07CE5D6">
      <w:start w:val="1"/>
      <w:numFmt w:val="bullet"/>
      <w:lvlText w:val="•"/>
      <w:lvlJc w:val="left"/>
      <w:rPr>
        <w:rFonts w:hint="default"/>
      </w:rPr>
    </w:lvl>
    <w:lvl w:ilvl="8" w:tplc="C8B677A6">
      <w:start w:val="1"/>
      <w:numFmt w:val="bullet"/>
      <w:lvlText w:val="•"/>
      <w:lvlJc w:val="left"/>
      <w:rPr>
        <w:rFonts w:hint="default"/>
      </w:rPr>
    </w:lvl>
  </w:abstractNum>
  <w:abstractNum w:abstractNumId="13" w15:restartNumberingAfterBreak="0">
    <w:nsid w:val="656B06B8"/>
    <w:multiLevelType w:val="hybridMultilevel"/>
    <w:tmpl w:val="CD140FD8"/>
    <w:lvl w:ilvl="0" w:tplc="211A4BF0">
      <w:start w:val="1"/>
      <w:numFmt w:val="lowerLetter"/>
      <w:lvlText w:val="%1."/>
      <w:lvlJc w:val="left"/>
      <w:pPr>
        <w:ind w:hanging="360"/>
      </w:pPr>
      <w:rPr>
        <w:rFonts w:ascii="Times New Roman" w:eastAsia="Times New Roman" w:hAnsi="Times New Roman" w:hint="default"/>
        <w:spacing w:val="-1"/>
        <w:sz w:val="24"/>
        <w:szCs w:val="24"/>
      </w:rPr>
    </w:lvl>
    <w:lvl w:ilvl="1" w:tplc="B1A46992">
      <w:start w:val="3"/>
      <w:numFmt w:val="lowerLetter"/>
      <w:lvlText w:val="%2."/>
      <w:lvlJc w:val="left"/>
      <w:pPr>
        <w:ind w:hanging="360"/>
        <w:jc w:val="right"/>
      </w:pPr>
      <w:rPr>
        <w:rFonts w:ascii="Times New Roman" w:eastAsia="Times New Roman" w:hAnsi="Times New Roman" w:hint="default"/>
        <w:sz w:val="22"/>
        <w:szCs w:val="22"/>
      </w:rPr>
    </w:lvl>
    <w:lvl w:ilvl="2" w:tplc="7C681006">
      <w:start w:val="7"/>
      <w:numFmt w:val="lowerLetter"/>
      <w:lvlText w:val="%3."/>
      <w:lvlJc w:val="left"/>
      <w:pPr>
        <w:ind w:hanging="284"/>
        <w:jc w:val="right"/>
      </w:pPr>
      <w:rPr>
        <w:rFonts w:ascii="Times New Roman" w:eastAsia="Times New Roman" w:hAnsi="Times New Roman" w:hint="default"/>
        <w:spacing w:val="-3"/>
        <w:sz w:val="22"/>
        <w:szCs w:val="22"/>
      </w:rPr>
    </w:lvl>
    <w:lvl w:ilvl="3" w:tplc="2A9CF258">
      <w:start w:val="1"/>
      <w:numFmt w:val="bullet"/>
      <w:lvlText w:val="•"/>
      <w:lvlJc w:val="left"/>
      <w:rPr>
        <w:rFonts w:hint="default"/>
      </w:rPr>
    </w:lvl>
    <w:lvl w:ilvl="4" w:tplc="B3902346">
      <w:start w:val="1"/>
      <w:numFmt w:val="bullet"/>
      <w:lvlText w:val="•"/>
      <w:lvlJc w:val="left"/>
      <w:rPr>
        <w:rFonts w:hint="default"/>
      </w:rPr>
    </w:lvl>
    <w:lvl w:ilvl="5" w:tplc="7B829A04">
      <w:start w:val="1"/>
      <w:numFmt w:val="bullet"/>
      <w:lvlText w:val="•"/>
      <w:lvlJc w:val="left"/>
      <w:rPr>
        <w:rFonts w:hint="default"/>
      </w:rPr>
    </w:lvl>
    <w:lvl w:ilvl="6" w:tplc="02F01896">
      <w:start w:val="1"/>
      <w:numFmt w:val="bullet"/>
      <w:lvlText w:val="•"/>
      <w:lvlJc w:val="left"/>
      <w:rPr>
        <w:rFonts w:hint="default"/>
      </w:rPr>
    </w:lvl>
    <w:lvl w:ilvl="7" w:tplc="90CC4C38">
      <w:start w:val="1"/>
      <w:numFmt w:val="bullet"/>
      <w:lvlText w:val="•"/>
      <w:lvlJc w:val="left"/>
      <w:rPr>
        <w:rFonts w:hint="default"/>
      </w:rPr>
    </w:lvl>
    <w:lvl w:ilvl="8" w:tplc="8DF8D32C">
      <w:start w:val="1"/>
      <w:numFmt w:val="bullet"/>
      <w:lvlText w:val="•"/>
      <w:lvlJc w:val="left"/>
      <w:rPr>
        <w:rFonts w:hint="default"/>
      </w:rPr>
    </w:lvl>
  </w:abstractNum>
  <w:abstractNum w:abstractNumId="14" w15:restartNumberingAfterBreak="0">
    <w:nsid w:val="6D151105"/>
    <w:multiLevelType w:val="multilevel"/>
    <w:tmpl w:val="2DF20D28"/>
    <w:lvl w:ilvl="0">
      <w:start w:val="81"/>
      <w:numFmt w:val="decimal"/>
      <w:lvlText w:val="%1"/>
      <w:lvlJc w:val="left"/>
      <w:pPr>
        <w:ind w:left="405" w:hanging="405"/>
      </w:pPr>
      <w:rPr>
        <w:rFonts w:hint="default"/>
      </w:rPr>
    </w:lvl>
    <w:lvl w:ilvl="1">
      <w:start w:val="2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6D426E"/>
    <w:multiLevelType w:val="hybridMultilevel"/>
    <w:tmpl w:val="6A885604"/>
    <w:lvl w:ilvl="0" w:tplc="70725600">
      <w:start w:val="1"/>
      <w:numFmt w:val="upperLetter"/>
      <w:lvlText w:val="%1"/>
      <w:lvlJc w:val="left"/>
      <w:pPr>
        <w:ind w:hanging="622"/>
      </w:pPr>
      <w:rPr>
        <w:rFonts w:ascii="Times New Roman" w:eastAsia="Times New Roman" w:hAnsi="Times New Roman" w:hint="default"/>
        <w:sz w:val="22"/>
        <w:szCs w:val="22"/>
      </w:rPr>
    </w:lvl>
    <w:lvl w:ilvl="1" w:tplc="A828A35A">
      <w:start w:val="1"/>
      <w:numFmt w:val="bullet"/>
      <w:lvlText w:val="•"/>
      <w:lvlJc w:val="left"/>
      <w:rPr>
        <w:rFonts w:hint="default"/>
      </w:rPr>
    </w:lvl>
    <w:lvl w:ilvl="2" w:tplc="5C825878">
      <w:start w:val="1"/>
      <w:numFmt w:val="bullet"/>
      <w:lvlText w:val="•"/>
      <w:lvlJc w:val="left"/>
      <w:rPr>
        <w:rFonts w:hint="default"/>
      </w:rPr>
    </w:lvl>
    <w:lvl w:ilvl="3" w:tplc="62B6367E">
      <w:start w:val="1"/>
      <w:numFmt w:val="bullet"/>
      <w:lvlText w:val="•"/>
      <w:lvlJc w:val="left"/>
      <w:rPr>
        <w:rFonts w:hint="default"/>
      </w:rPr>
    </w:lvl>
    <w:lvl w:ilvl="4" w:tplc="E1D4114A">
      <w:start w:val="1"/>
      <w:numFmt w:val="bullet"/>
      <w:lvlText w:val="•"/>
      <w:lvlJc w:val="left"/>
      <w:rPr>
        <w:rFonts w:hint="default"/>
      </w:rPr>
    </w:lvl>
    <w:lvl w:ilvl="5" w:tplc="BF940CD0">
      <w:start w:val="1"/>
      <w:numFmt w:val="bullet"/>
      <w:lvlText w:val="•"/>
      <w:lvlJc w:val="left"/>
      <w:rPr>
        <w:rFonts w:hint="default"/>
      </w:rPr>
    </w:lvl>
    <w:lvl w:ilvl="6" w:tplc="DA4892C2">
      <w:start w:val="1"/>
      <w:numFmt w:val="bullet"/>
      <w:lvlText w:val="•"/>
      <w:lvlJc w:val="left"/>
      <w:rPr>
        <w:rFonts w:hint="default"/>
      </w:rPr>
    </w:lvl>
    <w:lvl w:ilvl="7" w:tplc="BBC2B470">
      <w:start w:val="1"/>
      <w:numFmt w:val="bullet"/>
      <w:lvlText w:val="•"/>
      <w:lvlJc w:val="left"/>
      <w:rPr>
        <w:rFonts w:hint="default"/>
      </w:rPr>
    </w:lvl>
    <w:lvl w:ilvl="8" w:tplc="9AB8110E">
      <w:start w:val="1"/>
      <w:numFmt w:val="bullet"/>
      <w:lvlText w:val="•"/>
      <w:lvlJc w:val="left"/>
      <w:rPr>
        <w:rFonts w:hint="default"/>
      </w:rPr>
    </w:lvl>
  </w:abstractNum>
  <w:abstractNum w:abstractNumId="16" w15:restartNumberingAfterBreak="0">
    <w:nsid w:val="70291D9E"/>
    <w:multiLevelType w:val="multilevel"/>
    <w:tmpl w:val="CD26D40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7E4F6ABA"/>
    <w:multiLevelType w:val="multilevel"/>
    <w:tmpl w:val="882C81A0"/>
    <w:lvl w:ilvl="0">
      <w:start w:val="3"/>
      <w:numFmt w:val="decimal"/>
      <w:lvlText w:val="%1"/>
      <w:lvlJc w:val="left"/>
      <w:pPr>
        <w:ind w:hanging="567"/>
      </w:pPr>
      <w:rPr>
        <w:rFonts w:hint="default"/>
      </w:rPr>
    </w:lvl>
    <w:lvl w:ilvl="1">
      <w:start w:val="5"/>
      <w:numFmt w:val="decimal"/>
      <w:lvlText w:val="%1.%2"/>
      <w:lvlJc w:val="left"/>
      <w:pPr>
        <w:ind w:hanging="567"/>
      </w:pPr>
      <w:rPr>
        <w:rFonts w:ascii="Times New Roman" w:eastAsia="Times New Roman" w:hAnsi="Times New Roman" w:hint="default"/>
        <w:b/>
        <w:bCs/>
        <w:sz w:val="24"/>
        <w:szCs w:val="24"/>
      </w:rPr>
    </w:lvl>
    <w:lvl w:ilvl="2">
      <w:start w:val="1"/>
      <w:numFmt w:val="decimal"/>
      <w:lvlText w:val="%1.%2.%3"/>
      <w:lvlJc w:val="left"/>
      <w:pPr>
        <w:ind w:hanging="567"/>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1604148854">
    <w:abstractNumId w:val="6"/>
  </w:num>
  <w:num w:numId="2" w16cid:durableId="1007635037">
    <w:abstractNumId w:val="10"/>
  </w:num>
  <w:num w:numId="3" w16cid:durableId="231433839">
    <w:abstractNumId w:val="4"/>
  </w:num>
  <w:num w:numId="4" w16cid:durableId="675302772">
    <w:abstractNumId w:val="15"/>
  </w:num>
  <w:num w:numId="5" w16cid:durableId="361131003">
    <w:abstractNumId w:val="13"/>
  </w:num>
  <w:num w:numId="6" w16cid:durableId="1994596780">
    <w:abstractNumId w:val="12"/>
  </w:num>
  <w:num w:numId="7" w16cid:durableId="488064131">
    <w:abstractNumId w:val="7"/>
  </w:num>
  <w:num w:numId="8" w16cid:durableId="1538930542">
    <w:abstractNumId w:val="11"/>
  </w:num>
  <w:num w:numId="9" w16cid:durableId="855508883">
    <w:abstractNumId w:val="5"/>
  </w:num>
  <w:num w:numId="10" w16cid:durableId="732585098">
    <w:abstractNumId w:val="16"/>
  </w:num>
  <w:num w:numId="11" w16cid:durableId="132061026">
    <w:abstractNumId w:val="1"/>
  </w:num>
  <w:num w:numId="12" w16cid:durableId="1908764327">
    <w:abstractNumId w:val="17"/>
  </w:num>
  <w:num w:numId="13" w16cid:durableId="1843277747">
    <w:abstractNumId w:val="9"/>
  </w:num>
  <w:num w:numId="14" w16cid:durableId="1113282938">
    <w:abstractNumId w:val="0"/>
  </w:num>
  <w:num w:numId="15" w16cid:durableId="1786535871">
    <w:abstractNumId w:val="3"/>
  </w:num>
  <w:num w:numId="16" w16cid:durableId="1009452551">
    <w:abstractNumId w:val="2"/>
  </w:num>
  <w:num w:numId="17" w16cid:durableId="1555042686">
    <w:abstractNumId w:val="8"/>
  </w:num>
  <w:num w:numId="18" w16cid:durableId="911664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5C"/>
    <w:rsid w:val="000036EF"/>
    <w:rsid w:val="000319F3"/>
    <w:rsid w:val="0003375E"/>
    <w:rsid w:val="000359BC"/>
    <w:rsid w:val="0004226A"/>
    <w:rsid w:val="00057A19"/>
    <w:rsid w:val="0006280D"/>
    <w:rsid w:val="00067DCF"/>
    <w:rsid w:val="00075F3A"/>
    <w:rsid w:val="00084824"/>
    <w:rsid w:val="0008590F"/>
    <w:rsid w:val="0009003F"/>
    <w:rsid w:val="0009269E"/>
    <w:rsid w:val="00093E2C"/>
    <w:rsid w:val="00094BE3"/>
    <w:rsid w:val="000A3947"/>
    <w:rsid w:val="000A5249"/>
    <w:rsid w:val="000B0108"/>
    <w:rsid w:val="000C024E"/>
    <w:rsid w:val="000C332D"/>
    <w:rsid w:val="000C3E83"/>
    <w:rsid w:val="000D0F43"/>
    <w:rsid w:val="000D3BE0"/>
    <w:rsid w:val="000D47A9"/>
    <w:rsid w:val="000D5B48"/>
    <w:rsid w:val="00103674"/>
    <w:rsid w:val="00106F51"/>
    <w:rsid w:val="001108B8"/>
    <w:rsid w:val="00111DF3"/>
    <w:rsid w:val="00124310"/>
    <w:rsid w:val="00132E9A"/>
    <w:rsid w:val="0013507C"/>
    <w:rsid w:val="00170219"/>
    <w:rsid w:val="0018708C"/>
    <w:rsid w:val="001F0F66"/>
    <w:rsid w:val="001F196A"/>
    <w:rsid w:val="00200CDE"/>
    <w:rsid w:val="00202590"/>
    <w:rsid w:val="00205016"/>
    <w:rsid w:val="00206DF3"/>
    <w:rsid w:val="002070B9"/>
    <w:rsid w:val="00211517"/>
    <w:rsid w:val="0021301D"/>
    <w:rsid w:val="00233114"/>
    <w:rsid w:val="0023511E"/>
    <w:rsid w:val="00236F12"/>
    <w:rsid w:val="00241AB1"/>
    <w:rsid w:val="00253B75"/>
    <w:rsid w:val="0025542C"/>
    <w:rsid w:val="00293BC8"/>
    <w:rsid w:val="00294513"/>
    <w:rsid w:val="00295E12"/>
    <w:rsid w:val="002A1B78"/>
    <w:rsid w:val="002B04BE"/>
    <w:rsid w:val="002B1D9B"/>
    <w:rsid w:val="002B4491"/>
    <w:rsid w:val="002B58CB"/>
    <w:rsid w:val="002B7A0F"/>
    <w:rsid w:val="002C6DE0"/>
    <w:rsid w:val="002D465D"/>
    <w:rsid w:val="002F6EE8"/>
    <w:rsid w:val="00300469"/>
    <w:rsid w:val="00301D6D"/>
    <w:rsid w:val="003058D0"/>
    <w:rsid w:val="00317FDC"/>
    <w:rsid w:val="00321C62"/>
    <w:rsid w:val="00322ED5"/>
    <w:rsid w:val="00333D54"/>
    <w:rsid w:val="0035634C"/>
    <w:rsid w:val="00363F5A"/>
    <w:rsid w:val="00366416"/>
    <w:rsid w:val="003753DD"/>
    <w:rsid w:val="003765F2"/>
    <w:rsid w:val="00391CC9"/>
    <w:rsid w:val="0039367E"/>
    <w:rsid w:val="00393FEE"/>
    <w:rsid w:val="003B59CA"/>
    <w:rsid w:val="003D707A"/>
    <w:rsid w:val="003E225C"/>
    <w:rsid w:val="003F385B"/>
    <w:rsid w:val="003F7A97"/>
    <w:rsid w:val="00405D98"/>
    <w:rsid w:val="00441747"/>
    <w:rsid w:val="00441DE3"/>
    <w:rsid w:val="00444DBB"/>
    <w:rsid w:val="00451E6B"/>
    <w:rsid w:val="00475959"/>
    <w:rsid w:val="00476241"/>
    <w:rsid w:val="0047633C"/>
    <w:rsid w:val="0048390D"/>
    <w:rsid w:val="00487275"/>
    <w:rsid w:val="00496FB1"/>
    <w:rsid w:val="004B09B9"/>
    <w:rsid w:val="004B2522"/>
    <w:rsid w:val="004D27C3"/>
    <w:rsid w:val="004D42A6"/>
    <w:rsid w:val="004E762D"/>
    <w:rsid w:val="004F5B5D"/>
    <w:rsid w:val="00511683"/>
    <w:rsid w:val="00524BB9"/>
    <w:rsid w:val="005502F1"/>
    <w:rsid w:val="00562A11"/>
    <w:rsid w:val="00564746"/>
    <w:rsid w:val="0057448B"/>
    <w:rsid w:val="00575427"/>
    <w:rsid w:val="005823BF"/>
    <w:rsid w:val="005A192E"/>
    <w:rsid w:val="005A1F8F"/>
    <w:rsid w:val="005D0772"/>
    <w:rsid w:val="005D417A"/>
    <w:rsid w:val="005D78CE"/>
    <w:rsid w:val="005E3D15"/>
    <w:rsid w:val="005F0FF1"/>
    <w:rsid w:val="005F3DEC"/>
    <w:rsid w:val="00646822"/>
    <w:rsid w:val="00661966"/>
    <w:rsid w:val="0066228E"/>
    <w:rsid w:val="00662646"/>
    <w:rsid w:val="00664791"/>
    <w:rsid w:val="006A1493"/>
    <w:rsid w:val="006A2E1C"/>
    <w:rsid w:val="006B60DD"/>
    <w:rsid w:val="006C5F70"/>
    <w:rsid w:val="006C797E"/>
    <w:rsid w:val="006D4AD4"/>
    <w:rsid w:val="006D5A7F"/>
    <w:rsid w:val="006F4807"/>
    <w:rsid w:val="006F50C0"/>
    <w:rsid w:val="0070029C"/>
    <w:rsid w:val="007031D3"/>
    <w:rsid w:val="00703252"/>
    <w:rsid w:val="0072577E"/>
    <w:rsid w:val="0073129D"/>
    <w:rsid w:val="00767253"/>
    <w:rsid w:val="00794470"/>
    <w:rsid w:val="007B0E2A"/>
    <w:rsid w:val="007C3B9F"/>
    <w:rsid w:val="007E3344"/>
    <w:rsid w:val="007F156B"/>
    <w:rsid w:val="007F2D21"/>
    <w:rsid w:val="0080213B"/>
    <w:rsid w:val="008021D7"/>
    <w:rsid w:val="008047F3"/>
    <w:rsid w:val="00807D16"/>
    <w:rsid w:val="0082778E"/>
    <w:rsid w:val="008318E0"/>
    <w:rsid w:val="0083378A"/>
    <w:rsid w:val="008366FB"/>
    <w:rsid w:val="008377FE"/>
    <w:rsid w:val="00851940"/>
    <w:rsid w:val="008670E5"/>
    <w:rsid w:val="0087325C"/>
    <w:rsid w:val="00873A88"/>
    <w:rsid w:val="00877853"/>
    <w:rsid w:val="008973FB"/>
    <w:rsid w:val="008A70A2"/>
    <w:rsid w:val="008B55AF"/>
    <w:rsid w:val="008D2836"/>
    <w:rsid w:val="008E7508"/>
    <w:rsid w:val="008E7CB2"/>
    <w:rsid w:val="008F1D12"/>
    <w:rsid w:val="00923F7C"/>
    <w:rsid w:val="0092611F"/>
    <w:rsid w:val="00944F10"/>
    <w:rsid w:val="009567F5"/>
    <w:rsid w:val="009636E8"/>
    <w:rsid w:val="00963B36"/>
    <w:rsid w:val="009820D6"/>
    <w:rsid w:val="009A6AEA"/>
    <w:rsid w:val="009B5515"/>
    <w:rsid w:val="009D56EC"/>
    <w:rsid w:val="009D5728"/>
    <w:rsid w:val="009E2ED7"/>
    <w:rsid w:val="00A261E5"/>
    <w:rsid w:val="00A26307"/>
    <w:rsid w:val="00A45DFC"/>
    <w:rsid w:val="00A520A3"/>
    <w:rsid w:val="00A553A9"/>
    <w:rsid w:val="00A6673C"/>
    <w:rsid w:val="00A6686E"/>
    <w:rsid w:val="00A7149B"/>
    <w:rsid w:val="00A72081"/>
    <w:rsid w:val="00A7235B"/>
    <w:rsid w:val="00A87101"/>
    <w:rsid w:val="00AA1740"/>
    <w:rsid w:val="00AA48DC"/>
    <w:rsid w:val="00AB167A"/>
    <w:rsid w:val="00AE0DE7"/>
    <w:rsid w:val="00B1283A"/>
    <w:rsid w:val="00B16767"/>
    <w:rsid w:val="00B4008C"/>
    <w:rsid w:val="00B4392D"/>
    <w:rsid w:val="00B44371"/>
    <w:rsid w:val="00B45041"/>
    <w:rsid w:val="00B54D56"/>
    <w:rsid w:val="00B62A76"/>
    <w:rsid w:val="00BA5C54"/>
    <w:rsid w:val="00BB0A02"/>
    <w:rsid w:val="00BB7535"/>
    <w:rsid w:val="00BC4D19"/>
    <w:rsid w:val="00BD4D78"/>
    <w:rsid w:val="00BE6285"/>
    <w:rsid w:val="00BF2160"/>
    <w:rsid w:val="00BF4777"/>
    <w:rsid w:val="00C00B8B"/>
    <w:rsid w:val="00C02D72"/>
    <w:rsid w:val="00C02E24"/>
    <w:rsid w:val="00C14CCA"/>
    <w:rsid w:val="00C160C3"/>
    <w:rsid w:val="00C1681A"/>
    <w:rsid w:val="00C67DA6"/>
    <w:rsid w:val="00C76BB7"/>
    <w:rsid w:val="00C86663"/>
    <w:rsid w:val="00CA0B7E"/>
    <w:rsid w:val="00CA2438"/>
    <w:rsid w:val="00CB752E"/>
    <w:rsid w:val="00CC1AD3"/>
    <w:rsid w:val="00CE1FE1"/>
    <w:rsid w:val="00CE2F30"/>
    <w:rsid w:val="00CE5CF3"/>
    <w:rsid w:val="00D024C8"/>
    <w:rsid w:val="00D10755"/>
    <w:rsid w:val="00D17821"/>
    <w:rsid w:val="00D22D7A"/>
    <w:rsid w:val="00D36644"/>
    <w:rsid w:val="00D40846"/>
    <w:rsid w:val="00D57EE3"/>
    <w:rsid w:val="00D71C9F"/>
    <w:rsid w:val="00D916E2"/>
    <w:rsid w:val="00DB5935"/>
    <w:rsid w:val="00DD420C"/>
    <w:rsid w:val="00DD7212"/>
    <w:rsid w:val="00DE3E57"/>
    <w:rsid w:val="00E0249F"/>
    <w:rsid w:val="00E03031"/>
    <w:rsid w:val="00E04C97"/>
    <w:rsid w:val="00E37395"/>
    <w:rsid w:val="00E55DD1"/>
    <w:rsid w:val="00E6548E"/>
    <w:rsid w:val="00E71B9E"/>
    <w:rsid w:val="00E732C2"/>
    <w:rsid w:val="00E7625A"/>
    <w:rsid w:val="00E83FC6"/>
    <w:rsid w:val="00E861F0"/>
    <w:rsid w:val="00E97A65"/>
    <w:rsid w:val="00EA32C4"/>
    <w:rsid w:val="00EA3922"/>
    <w:rsid w:val="00EA6004"/>
    <w:rsid w:val="00EA7D95"/>
    <w:rsid w:val="00EB322D"/>
    <w:rsid w:val="00EB41B3"/>
    <w:rsid w:val="00ED2E26"/>
    <w:rsid w:val="00ED2ECF"/>
    <w:rsid w:val="00ED3633"/>
    <w:rsid w:val="00EE7655"/>
    <w:rsid w:val="00EF2B82"/>
    <w:rsid w:val="00F15365"/>
    <w:rsid w:val="00F21E16"/>
    <w:rsid w:val="00F24A9E"/>
    <w:rsid w:val="00F54886"/>
    <w:rsid w:val="00F705A0"/>
    <w:rsid w:val="00F721CE"/>
    <w:rsid w:val="00F750B1"/>
    <w:rsid w:val="00F81BFA"/>
    <w:rsid w:val="00F860A5"/>
    <w:rsid w:val="00F903E8"/>
    <w:rsid w:val="00F93AC8"/>
    <w:rsid w:val="00F95DDE"/>
    <w:rsid w:val="00FB7986"/>
    <w:rsid w:val="00FB7C81"/>
    <w:rsid w:val="00FD22B4"/>
    <w:rsid w:val="00FD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F49D7"/>
  <w14:defaultImageDpi w14:val="0"/>
  <w15:docId w15:val="{FB4BD45A-2A2A-44E5-8DC4-E392DD0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1"/>
    <w:qFormat/>
    <w:rsid w:val="00A87101"/>
    <w:pPr>
      <w:widowControl w:val="0"/>
      <w:spacing w:after="0" w:line="240" w:lineRule="auto"/>
      <w:ind w:left="3111"/>
      <w:outlineLvl w:val="0"/>
    </w:pPr>
    <w:rPr>
      <w:rFonts w:ascii="Times New Roman" w:hAnsi="Times New Roman" w:cstheme="minorBidi"/>
      <w:b/>
      <w:bCs/>
      <w:sz w:val="28"/>
      <w:szCs w:val="28"/>
    </w:rPr>
  </w:style>
  <w:style w:type="paragraph" w:styleId="Heading2">
    <w:name w:val="heading 2"/>
    <w:basedOn w:val="Normal"/>
    <w:link w:val="Heading2Char"/>
    <w:uiPriority w:val="1"/>
    <w:qFormat/>
    <w:rsid w:val="00A87101"/>
    <w:pPr>
      <w:widowControl w:val="0"/>
      <w:spacing w:after="0" w:line="240" w:lineRule="auto"/>
      <w:ind w:left="588"/>
      <w:outlineLvl w:val="1"/>
    </w:pPr>
    <w:rPr>
      <w:rFonts w:ascii="Times New Roman" w:hAnsi="Times New Roman" w:cstheme="minorBid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25C"/>
    <w:rPr>
      <w:rFonts w:cs="Times New Roman"/>
      <w:color w:val="0563C1" w:themeColor="hyperlink"/>
      <w:u w:val="single"/>
    </w:rPr>
  </w:style>
  <w:style w:type="paragraph" w:customStyle="1" w:styleId="Default">
    <w:name w:val="Default"/>
    <w:rsid w:val="00B400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kepala,List Paragraph1"/>
    <w:basedOn w:val="Normal"/>
    <w:link w:val="ListParagraphChar"/>
    <w:uiPriority w:val="1"/>
    <w:qFormat/>
    <w:rsid w:val="00BF2160"/>
    <w:pPr>
      <w:spacing w:after="200" w:line="276" w:lineRule="auto"/>
      <w:ind w:left="720"/>
      <w:contextualSpacing/>
    </w:pPr>
    <w:rPr>
      <w:lang w:val="id-ID"/>
    </w:rPr>
  </w:style>
  <w:style w:type="character" w:customStyle="1" w:styleId="ListParagraphChar">
    <w:name w:val="List Paragraph Char"/>
    <w:aliases w:val="kepala Char,List Paragraph1 Char"/>
    <w:link w:val="ListParagraph"/>
    <w:uiPriority w:val="1"/>
    <w:locked/>
    <w:rsid w:val="00BF2160"/>
    <w:rPr>
      <w:lang w:val="id-ID" w:eastAsia="x-none"/>
    </w:rPr>
  </w:style>
  <w:style w:type="table" w:styleId="TableGrid">
    <w:name w:val="Table Grid"/>
    <w:basedOn w:val="TableNormal"/>
    <w:uiPriority w:val="59"/>
    <w:rsid w:val="00BF2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67E"/>
    <w:rPr>
      <w:rFonts w:ascii="Tahoma" w:hAnsi="Tahoma" w:cs="Tahoma"/>
      <w:sz w:val="16"/>
      <w:szCs w:val="16"/>
    </w:rPr>
  </w:style>
  <w:style w:type="paragraph" w:styleId="Header">
    <w:name w:val="header"/>
    <w:basedOn w:val="Normal"/>
    <w:link w:val="HeaderChar"/>
    <w:uiPriority w:val="99"/>
    <w:unhideWhenUsed/>
    <w:rsid w:val="008277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778E"/>
    <w:rPr>
      <w:rFonts w:cs="Times New Roman"/>
      <w:lang w:val="en-US" w:eastAsia="en-US"/>
    </w:rPr>
  </w:style>
  <w:style w:type="paragraph" w:styleId="Footer">
    <w:name w:val="footer"/>
    <w:basedOn w:val="Normal"/>
    <w:link w:val="FooterChar"/>
    <w:uiPriority w:val="99"/>
    <w:unhideWhenUsed/>
    <w:rsid w:val="008277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78E"/>
    <w:rPr>
      <w:rFonts w:cs="Times New Roman"/>
      <w:lang w:val="en-US" w:eastAsia="en-US"/>
    </w:rPr>
  </w:style>
  <w:style w:type="paragraph" w:styleId="BodyText">
    <w:name w:val="Body Text"/>
    <w:basedOn w:val="Normal"/>
    <w:link w:val="BodyTextChar"/>
    <w:uiPriority w:val="1"/>
    <w:qFormat/>
    <w:rsid w:val="005502F1"/>
    <w:pPr>
      <w:widowControl w:val="0"/>
      <w:spacing w:after="0" w:line="240" w:lineRule="auto"/>
      <w:ind w:left="588"/>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502F1"/>
    <w:rPr>
      <w:rFonts w:ascii="Times New Roman" w:hAnsi="Times New Roman" w:cstheme="minorBidi"/>
      <w:sz w:val="24"/>
      <w:szCs w:val="24"/>
    </w:rPr>
  </w:style>
  <w:style w:type="character" w:customStyle="1" w:styleId="Heading1Char">
    <w:name w:val="Heading 1 Char"/>
    <w:basedOn w:val="DefaultParagraphFont"/>
    <w:link w:val="Heading1"/>
    <w:uiPriority w:val="1"/>
    <w:rsid w:val="00A87101"/>
    <w:rPr>
      <w:rFonts w:ascii="Times New Roman" w:hAnsi="Times New Roman" w:cstheme="minorBidi"/>
      <w:b/>
      <w:bCs/>
      <w:sz w:val="28"/>
      <w:szCs w:val="28"/>
    </w:rPr>
  </w:style>
  <w:style w:type="character" w:customStyle="1" w:styleId="Heading2Char">
    <w:name w:val="Heading 2 Char"/>
    <w:basedOn w:val="DefaultParagraphFont"/>
    <w:link w:val="Heading2"/>
    <w:uiPriority w:val="1"/>
    <w:rsid w:val="00A87101"/>
    <w:rPr>
      <w:rFonts w:ascii="Times New Roman" w:hAnsi="Times New Roman" w:cstheme="minorBidi"/>
      <w:b/>
      <w:bCs/>
      <w:sz w:val="24"/>
      <w:szCs w:val="24"/>
    </w:rPr>
  </w:style>
  <w:style w:type="paragraph" w:styleId="TOC1">
    <w:name w:val="toc 1"/>
    <w:basedOn w:val="Normal"/>
    <w:uiPriority w:val="1"/>
    <w:qFormat/>
    <w:rsid w:val="00A87101"/>
    <w:pPr>
      <w:widowControl w:val="0"/>
      <w:spacing w:after="0" w:line="240" w:lineRule="auto"/>
      <w:ind w:left="588"/>
    </w:pPr>
    <w:rPr>
      <w:rFonts w:ascii="Times New Roman" w:hAnsi="Times New Roman" w:cstheme="minorBidi"/>
      <w:sz w:val="24"/>
      <w:szCs w:val="24"/>
    </w:rPr>
  </w:style>
  <w:style w:type="paragraph" w:styleId="TOC2">
    <w:name w:val="toc 2"/>
    <w:basedOn w:val="Normal"/>
    <w:uiPriority w:val="1"/>
    <w:qFormat/>
    <w:rsid w:val="00A87101"/>
    <w:pPr>
      <w:widowControl w:val="0"/>
      <w:spacing w:after="0" w:line="240" w:lineRule="auto"/>
      <w:ind w:left="948"/>
    </w:pPr>
    <w:rPr>
      <w:rFonts w:ascii="Times New Roman" w:hAnsi="Times New Roman" w:cstheme="minorBidi"/>
      <w:sz w:val="24"/>
      <w:szCs w:val="24"/>
    </w:rPr>
  </w:style>
  <w:style w:type="paragraph" w:styleId="TOC3">
    <w:name w:val="toc 3"/>
    <w:basedOn w:val="Normal"/>
    <w:uiPriority w:val="1"/>
    <w:qFormat/>
    <w:rsid w:val="00A87101"/>
    <w:pPr>
      <w:widowControl w:val="0"/>
      <w:spacing w:after="0" w:line="240" w:lineRule="auto"/>
      <w:ind w:left="1015"/>
    </w:pPr>
    <w:rPr>
      <w:rFonts w:ascii="Times New Roman" w:hAnsi="Times New Roman" w:cstheme="minorBidi"/>
    </w:rPr>
  </w:style>
  <w:style w:type="paragraph" w:customStyle="1" w:styleId="TableParagraph">
    <w:name w:val="Table Paragraph"/>
    <w:basedOn w:val="Normal"/>
    <w:uiPriority w:val="1"/>
    <w:qFormat/>
    <w:rsid w:val="00A87101"/>
    <w:pPr>
      <w:widowControl w:val="0"/>
      <w:spacing w:after="0" w:line="240" w:lineRule="auto"/>
    </w:pPr>
    <w:rPr>
      <w:rFonts w:eastAsiaTheme="minorHAnsi" w:cstheme="minorBidi"/>
    </w:rPr>
  </w:style>
  <w:style w:type="paragraph" w:styleId="PlainText">
    <w:name w:val="Plain Text"/>
    <w:basedOn w:val="Normal"/>
    <w:link w:val="PlainTextChar"/>
    <w:semiHidden/>
    <w:rsid w:val="00233114"/>
    <w:pPr>
      <w:spacing w:after="0" w:line="240" w:lineRule="auto"/>
    </w:pPr>
    <w:rPr>
      <w:rFonts w:ascii="Courier New" w:hAnsi="Courier New"/>
      <w:sz w:val="20"/>
      <w:szCs w:val="20"/>
      <w:lang w:eastAsia="id-ID"/>
    </w:rPr>
  </w:style>
  <w:style w:type="character" w:customStyle="1" w:styleId="PlainTextChar">
    <w:name w:val="Plain Text Char"/>
    <w:basedOn w:val="DefaultParagraphFont"/>
    <w:link w:val="PlainText"/>
    <w:semiHidden/>
    <w:rsid w:val="00233114"/>
    <w:rPr>
      <w:rFonts w:ascii="Courier New" w:hAnsi="Courier New" w:cs="Times New Roman"/>
      <w:sz w:val="20"/>
      <w:szCs w:val="20"/>
      <w:lang w:eastAsia="id-ID"/>
    </w:rPr>
  </w:style>
  <w:style w:type="paragraph" w:customStyle="1" w:styleId="E-JournalHeading1">
    <w:name w:val="E-Journal_Heading 1"/>
    <w:basedOn w:val="Normal"/>
    <w:qFormat/>
    <w:rsid w:val="00BC4D19"/>
    <w:pPr>
      <w:spacing w:before="120" w:after="120" w:line="240" w:lineRule="auto"/>
    </w:pPr>
    <w:rPr>
      <w:rFonts w:ascii="Times New Roman" w:hAnsi="Times New Roman"/>
      <w:b/>
    </w:rPr>
  </w:style>
  <w:style w:type="paragraph" w:customStyle="1" w:styleId="E-JournalBody">
    <w:name w:val="E-Journal_Body"/>
    <w:basedOn w:val="Normal"/>
    <w:qFormat/>
    <w:rsid w:val="00BC4D19"/>
    <w:pPr>
      <w:spacing w:after="0" w:line="240" w:lineRule="auto"/>
      <w:ind w:firstLine="743"/>
      <w:jc w:val="both"/>
    </w:pPr>
    <w:rPr>
      <w:rFonts w:ascii="Times New Roman" w:hAnsi="Times New Roman"/>
      <w:szCs w:val="24"/>
      <w:lang w:val="id-ID"/>
    </w:rPr>
  </w:style>
  <w:style w:type="paragraph" w:customStyle="1" w:styleId="E-JournalHeading2">
    <w:name w:val="E-Journal_Heading 2"/>
    <w:basedOn w:val="Normal"/>
    <w:qFormat/>
    <w:rsid w:val="00BC4D19"/>
    <w:pPr>
      <w:spacing w:before="120" w:after="120" w:line="240" w:lineRule="auto"/>
    </w:pPr>
    <w:rPr>
      <w:rFonts w:ascii="Times New Roman" w:hAnsi="Times New Roman"/>
    </w:rPr>
  </w:style>
  <w:style w:type="paragraph" w:customStyle="1" w:styleId="E-JournalTableCaption">
    <w:name w:val="E-Journal Table Caption"/>
    <w:basedOn w:val="Normal"/>
    <w:autoRedefine/>
    <w:qFormat/>
    <w:rsid w:val="00CE2F30"/>
    <w:pPr>
      <w:spacing w:before="120" w:after="0" w:line="240" w:lineRule="atLeast"/>
      <w:jc w:val="center"/>
    </w:pPr>
    <w:rPr>
      <w:rFonts w:ascii="Times New Roman" w:hAnsi="Times New Roman"/>
      <w:szCs w:val="24"/>
      <w:lang w:val="id-ID"/>
    </w:rPr>
  </w:style>
  <w:style w:type="paragraph" w:customStyle="1" w:styleId="E-JournalTable">
    <w:name w:val="E-Journal_Table"/>
    <w:basedOn w:val="Normal"/>
    <w:qFormat/>
    <w:rsid w:val="00BC4D19"/>
    <w:pPr>
      <w:spacing w:after="0" w:line="320" w:lineRule="atLeast"/>
      <w:jc w:val="center"/>
    </w:pPr>
    <w:rPr>
      <w:rFonts w:ascii="Times New Roman" w:hAnsi="Times New Roman"/>
      <w:szCs w:val="24"/>
      <w:lang w:val="id-ID"/>
    </w:rPr>
  </w:style>
  <w:style w:type="paragraph" w:customStyle="1" w:styleId="E-JournalPictureCapture">
    <w:name w:val="E-Journal_Picture Capture"/>
    <w:basedOn w:val="Normal"/>
    <w:autoRedefine/>
    <w:qFormat/>
    <w:rsid w:val="00BC4D19"/>
    <w:pPr>
      <w:spacing w:after="120" w:line="240" w:lineRule="atLeast"/>
      <w:jc w:val="center"/>
    </w:pPr>
    <w:rPr>
      <w:rFonts w:ascii="Times New Roman" w:hAnsi="Times New Roman"/>
      <w:color w:val="000000"/>
      <w:szCs w:val="24"/>
      <w:lang w:val="id-ID"/>
    </w:rPr>
  </w:style>
  <w:style w:type="paragraph" w:customStyle="1" w:styleId="E-JournalDaftarPustaka">
    <w:name w:val="E-Journal_Daftar Pustaka"/>
    <w:basedOn w:val="Normal"/>
    <w:qFormat/>
    <w:rsid w:val="00BC4D19"/>
    <w:pPr>
      <w:spacing w:before="240" w:after="0" w:line="240" w:lineRule="atLeast"/>
      <w:ind w:left="720" w:hanging="720"/>
      <w:jc w:val="both"/>
    </w:pPr>
    <w:rPr>
      <w:rFonts w:ascii="Times New Roman" w:hAnsi="Times New Roman"/>
      <w:color w:val="000000"/>
      <w:lang w:val="id-ID"/>
    </w:rPr>
  </w:style>
  <w:style w:type="character" w:styleId="Strong">
    <w:name w:val="Strong"/>
    <w:basedOn w:val="DefaultParagraphFont"/>
    <w:uiPriority w:val="22"/>
    <w:qFormat/>
    <w:rsid w:val="00BC4D19"/>
    <w:rPr>
      <w:b/>
      <w:bCs/>
    </w:rPr>
  </w:style>
  <w:style w:type="table" w:customStyle="1" w:styleId="TableGrid1">
    <w:name w:val="Table Grid1"/>
    <w:basedOn w:val="TableNormal"/>
    <w:next w:val="TableGrid"/>
    <w:uiPriority w:val="59"/>
    <w:rsid w:val="00BC4D19"/>
    <w:pPr>
      <w:spacing w:after="0" w:line="240" w:lineRule="auto"/>
    </w:pPr>
    <w:rPr>
      <w:rFonts w:ascii="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Author">
    <w:name w:val="E-Journal_Author"/>
    <w:basedOn w:val="Normal"/>
    <w:qFormat/>
    <w:rsid w:val="00BC4D19"/>
    <w:pPr>
      <w:spacing w:after="0" w:line="240" w:lineRule="auto"/>
      <w:jc w:val="center"/>
    </w:pPr>
    <w:rPr>
      <w:rFonts w:ascii="Times New Roman" w:hAnsi="Times New Roman"/>
      <w:lang w:val="id-ID"/>
    </w:rPr>
  </w:style>
  <w:style w:type="paragraph" w:customStyle="1" w:styleId="E-JournalTitle">
    <w:name w:val="E-Journal_Title"/>
    <w:basedOn w:val="Normal"/>
    <w:qFormat/>
    <w:rsid w:val="00BC4D19"/>
    <w:pPr>
      <w:spacing w:after="0" w:line="240" w:lineRule="auto"/>
      <w:ind w:firstLine="567"/>
      <w:jc w:val="center"/>
    </w:pPr>
    <w:rPr>
      <w:rFonts w:ascii="Times New Roman" w:hAnsi="Times New Roman"/>
      <w:b/>
      <w:lang w:val="id-ID"/>
    </w:rPr>
  </w:style>
  <w:style w:type="character" w:styleId="UnresolvedMention">
    <w:name w:val="Unresolved Mention"/>
    <w:basedOn w:val="DefaultParagraphFont"/>
    <w:uiPriority w:val="99"/>
    <w:semiHidden/>
    <w:unhideWhenUsed/>
    <w:rsid w:val="00F860A5"/>
    <w:rPr>
      <w:color w:val="605E5C"/>
      <w:shd w:val="clear" w:color="auto" w:fill="E1DFDD"/>
    </w:rPr>
  </w:style>
  <w:style w:type="table" w:customStyle="1" w:styleId="TableGrid2">
    <w:name w:val="Table Grid2"/>
    <w:basedOn w:val="TableNormal"/>
    <w:next w:val="TableGrid"/>
    <w:uiPriority w:val="59"/>
    <w:rsid w:val="009D56EC"/>
    <w:pPr>
      <w:spacing w:after="0" w:line="240" w:lineRule="auto"/>
    </w:pPr>
    <w:rPr>
      <w:rFonts w:eastAsia="Calibri" w:cs="Times New Roman"/>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EA32C4"/>
    <w:pPr>
      <w:suppressAutoHyphens/>
      <w:autoSpaceDE w:val="0"/>
      <w:autoSpaceDN w:val="0"/>
      <w:adjustRightInd w:val="0"/>
      <w:spacing w:after="0" w:line="240" w:lineRule="exact"/>
      <w:jc w:val="both"/>
    </w:pPr>
    <w:rPr>
      <w:rFonts w:ascii="Times New Roman" w:hAnsi="Times New Roman" w:cs="TimesLTStd-Roman"/>
      <w:spacing w:val="-2"/>
      <w:sz w:val="20"/>
      <w:szCs w:val="20"/>
    </w:rPr>
  </w:style>
  <w:style w:type="paragraph" w:customStyle="1" w:styleId="MDPI41tablecaption">
    <w:name w:val="MDPI_4.1_table_caption"/>
    <w:qFormat/>
    <w:rsid w:val="007F156B"/>
    <w:pPr>
      <w:adjustRightInd w:val="0"/>
      <w:snapToGrid w:val="0"/>
      <w:spacing w:before="240" w:after="120" w:line="228" w:lineRule="auto"/>
      <w:ind w:left="2608"/>
      <w:jc w:val="both"/>
    </w:pPr>
    <w:rPr>
      <w:rFonts w:ascii="Palatino Linotype" w:hAnsi="Palatino Linotype" w:cs="Cordia New"/>
      <w:color w:val="000000"/>
      <w:sz w:val="18"/>
      <w:lang w:eastAsia="de-DE" w:bidi="en-US"/>
    </w:rPr>
  </w:style>
  <w:style w:type="character" w:styleId="CommentReference">
    <w:name w:val="annotation reference"/>
    <w:basedOn w:val="DefaultParagraphFont"/>
    <w:uiPriority w:val="99"/>
    <w:semiHidden/>
    <w:unhideWhenUsed/>
    <w:rsid w:val="00F750B1"/>
    <w:rPr>
      <w:sz w:val="16"/>
      <w:szCs w:val="16"/>
    </w:rPr>
  </w:style>
  <w:style w:type="paragraph" w:styleId="CommentText">
    <w:name w:val="annotation text"/>
    <w:basedOn w:val="Normal"/>
    <w:link w:val="CommentTextChar"/>
    <w:uiPriority w:val="99"/>
    <w:unhideWhenUsed/>
    <w:rsid w:val="00F750B1"/>
    <w:pPr>
      <w:spacing w:line="240" w:lineRule="auto"/>
    </w:pPr>
    <w:rPr>
      <w:sz w:val="20"/>
      <w:szCs w:val="20"/>
    </w:rPr>
  </w:style>
  <w:style w:type="character" w:customStyle="1" w:styleId="CommentTextChar">
    <w:name w:val="Comment Text Char"/>
    <w:basedOn w:val="DefaultParagraphFont"/>
    <w:link w:val="CommentText"/>
    <w:uiPriority w:val="99"/>
    <w:rsid w:val="00F750B1"/>
    <w:rPr>
      <w:rFonts w:cs="Times New Roman"/>
      <w:sz w:val="20"/>
      <w:szCs w:val="20"/>
    </w:rPr>
  </w:style>
  <w:style w:type="paragraph" w:styleId="CommentSubject">
    <w:name w:val="annotation subject"/>
    <w:basedOn w:val="CommentText"/>
    <w:next w:val="CommentText"/>
    <w:link w:val="CommentSubjectChar"/>
    <w:uiPriority w:val="99"/>
    <w:semiHidden/>
    <w:unhideWhenUsed/>
    <w:rsid w:val="00F750B1"/>
    <w:rPr>
      <w:b/>
      <w:bCs/>
    </w:rPr>
  </w:style>
  <w:style w:type="character" w:customStyle="1" w:styleId="CommentSubjectChar">
    <w:name w:val="Comment Subject Char"/>
    <w:basedOn w:val="CommentTextChar"/>
    <w:link w:val="CommentSubject"/>
    <w:uiPriority w:val="99"/>
    <w:semiHidden/>
    <w:rsid w:val="00F750B1"/>
    <w:rPr>
      <w:rFonts w:cs="Times New Roman"/>
      <w:b/>
      <w:bCs/>
      <w:sz w:val="20"/>
      <w:szCs w:val="20"/>
    </w:rPr>
  </w:style>
  <w:style w:type="character" w:styleId="FollowedHyperlink">
    <w:name w:val="FollowedHyperlink"/>
    <w:basedOn w:val="DefaultParagraphFont"/>
    <w:uiPriority w:val="99"/>
    <w:semiHidden/>
    <w:unhideWhenUsed/>
    <w:rsid w:val="00A45D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17605">
      <w:bodyDiv w:val="1"/>
      <w:marLeft w:val="0"/>
      <w:marRight w:val="0"/>
      <w:marTop w:val="0"/>
      <w:marBottom w:val="0"/>
      <w:divBdr>
        <w:top w:val="none" w:sz="0" w:space="0" w:color="auto"/>
        <w:left w:val="none" w:sz="0" w:space="0" w:color="auto"/>
        <w:bottom w:val="none" w:sz="0" w:space="0" w:color="auto"/>
        <w:right w:val="none" w:sz="0" w:space="0" w:color="auto"/>
      </w:divBdr>
    </w:div>
    <w:div w:id="393889136">
      <w:bodyDiv w:val="1"/>
      <w:marLeft w:val="0"/>
      <w:marRight w:val="0"/>
      <w:marTop w:val="0"/>
      <w:marBottom w:val="0"/>
      <w:divBdr>
        <w:top w:val="none" w:sz="0" w:space="0" w:color="auto"/>
        <w:left w:val="none" w:sz="0" w:space="0" w:color="auto"/>
        <w:bottom w:val="none" w:sz="0" w:space="0" w:color="auto"/>
        <w:right w:val="none" w:sz="0" w:space="0" w:color="auto"/>
      </w:divBdr>
    </w:div>
    <w:div w:id="891115948">
      <w:bodyDiv w:val="1"/>
      <w:marLeft w:val="0"/>
      <w:marRight w:val="0"/>
      <w:marTop w:val="0"/>
      <w:marBottom w:val="0"/>
      <w:divBdr>
        <w:top w:val="none" w:sz="0" w:space="0" w:color="auto"/>
        <w:left w:val="none" w:sz="0" w:space="0" w:color="auto"/>
        <w:bottom w:val="none" w:sz="0" w:space="0" w:color="auto"/>
        <w:right w:val="none" w:sz="0" w:space="0" w:color="auto"/>
      </w:divBdr>
    </w:div>
    <w:div w:id="1291285385">
      <w:bodyDiv w:val="1"/>
      <w:marLeft w:val="0"/>
      <w:marRight w:val="0"/>
      <w:marTop w:val="0"/>
      <w:marBottom w:val="0"/>
      <w:divBdr>
        <w:top w:val="none" w:sz="0" w:space="0" w:color="auto"/>
        <w:left w:val="none" w:sz="0" w:space="0" w:color="auto"/>
        <w:bottom w:val="none" w:sz="0" w:space="0" w:color="auto"/>
        <w:right w:val="none" w:sz="0" w:space="0" w:color="auto"/>
      </w:divBdr>
      <w:divsChild>
        <w:div w:id="245267989">
          <w:marLeft w:val="0"/>
          <w:marRight w:val="0"/>
          <w:marTop w:val="0"/>
          <w:marBottom w:val="0"/>
          <w:divBdr>
            <w:top w:val="none" w:sz="0" w:space="0" w:color="auto"/>
            <w:left w:val="none" w:sz="0" w:space="0" w:color="auto"/>
            <w:bottom w:val="none" w:sz="0" w:space="0" w:color="auto"/>
            <w:right w:val="none" w:sz="0" w:space="0" w:color="auto"/>
          </w:divBdr>
        </w:div>
        <w:div w:id="421151367">
          <w:marLeft w:val="0"/>
          <w:marRight w:val="0"/>
          <w:marTop w:val="0"/>
          <w:marBottom w:val="0"/>
          <w:divBdr>
            <w:top w:val="none" w:sz="0" w:space="0" w:color="auto"/>
            <w:left w:val="none" w:sz="0" w:space="0" w:color="auto"/>
            <w:bottom w:val="none" w:sz="0" w:space="0" w:color="auto"/>
            <w:right w:val="none" w:sz="0" w:space="0" w:color="auto"/>
          </w:divBdr>
        </w:div>
      </w:divsChild>
    </w:div>
    <w:div w:id="1417627380">
      <w:bodyDiv w:val="1"/>
      <w:marLeft w:val="0"/>
      <w:marRight w:val="0"/>
      <w:marTop w:val="0"/>
      <w:marBottom w:val="0"/>
      <w:divBdr>
        <w:top w:val="none" w:sz="0" w:space="0" w:color="auto"/>
        <w:left w:val="none" w:sz="0" w:space="0" w:color="auto"/>
        <w:bottom w:val="none" w:sz="0" w:space="0" w:color="auto"/>
        <w:right w:val="none" w:sz="0" w:space="0" w:color="auto"/>
      </w:divBdr>
    </w:div>
    <w:div w:id="1523202183">
      <w:bodyDiv w:val="1"/>
      <w:marLeft w:val="0"/>
      <w:marRight w:val="0"/>
      <w:marTop w:val="0"/>
      <w:marBottom w:val="0"/>
      <w:divBdr>
        <w:top w:val="none" w:sz="0" w:space="0" w:color="auto"/>
        <w:left w:val="none" w:sz="0" w:space="0" w:color="auto"/>
        <w:bottom w:val="none" w:sz="0" w:space="0" w:color="auto"/>
        <w:right w:val="none" w:sz="0" w:space="0" w:color="auto"/>
      </w:divBdr>
    </w:div>
    <w:div w:id="2041011649">
      <w:bodyDiv w:val="1"/>
      <w:marLeft w:val="0"/>
      <w:marRight w:val="0"/>
      <w:marTop w:val="0"/>
      <w:marBottom w:val="0"/>
      <w:divBdr>
        <w:top w:val="none" w:sz="0" w:space="0" w:color="auto"/>
        <w:left w:val="none" w:sz="0" w:space="0" w:color="auto"/>
        <w:bottom w:val="none" w:sz="0" w:space="0" w:color="auto"/>
        <w:right w:val="none" w:sz="0" w:space="0" w:color="auto"/>
      </w:divBdr>
      <w:divsChild>
        <w:div w:id="1548377190">
          <w:marLeft w:val="0"/>
          <w:marRight w:val="0"/>
          <w:marTop w:val="0"/>
          <w:marBottom w:val="0"/>
          <w:divBdr>
            <w:top w:val="none" w:sz="0" w:space="0" w:color="auto"/>
            <w:left w:val="none" w:sz="0" w:space="0" w:color="auto"/>
            <w:bottom w:val="none" w:sz="0" w:space="0" w:color="auto"/>
            <w:right w:val="none" w:sz="0" w:space="0" w:color="auto"/>
          </w:divBdr>
          <w:divsChild>
            <w:div w:id="144902031">
              <w:marLeft w:val="0"/>
              <w:marRight w:val="0"/>
              <w:marTop w:val="0"/>
              <w:marBottom w:val="0"/>
              <w:divBdr>
                <w:top w:val="none" w:sz="0" w:space="0" w:color="auto"/>
                <w:left w:val="none" w:sz="0" w:space="0" w:color="auto"/>
                <w:bottom w:val="none" w:sz="0" w:space="0" w:color="auto"/>
                <w:right w:val="none" w:sz="0" w:space="0" w:color="auto"/>
              </w:divBdr>
            </w:div>
            <w:div w:id="117531379">
              <w:marLeft w:val="0"/>
              <w:marRight w:val="0"/>
              <w:marTop w:val="0"/>
              <w:marBottom w:val="0"/>
              <w:divBdr>
                <w:top w:val="none" w:sz="0" w:space="0" w:color="auto"/>
                <w:left w:val="none" w:sz="0" w:space="0" w:color="auto"/>
                <w:bottom w:val="none" w:sz="0" w:space="0" w:color="auto"/>
                <w:right w:val="none" w:sz="0" w:space="0" w:color="auto"/>
              </w:divBdr>
            </w:div>
            <w:div w:id="596669929">
              <w:marLeft w:val="0"/>
              <w:marRight w:val="0"/>
              <w:marTop w:val="0"/>
              <w:marBottom w:val="0"/>
              <w:divBdr>
                <w:top w:val="none" w:sz="0" w:space="0" w:color="auto"/>
                <w:left w:val="none" w:sz="0" w:space="0" w:color="auto"/>
                <w:bottom w:val="none" w:sz="0" w:space="0" w:color="auto"/>
                <w:right w:val="none" w:sz="0" w:space="0" w:color="auto"/>
              </w:divBdr>
            </w:div>
            <w:div w:id="633217542">
              <w:marLeft w:val="0"/>
              <w:marRight w:val="0"/>
              <w:marTop w:val="0"/>
              <w:marBottom w:val="0"/>
              <w:divBdr>
                <w:top w:val="none" w:sz="0" w:space="0" w:color="auto"/>
                <w:left w:val="none" w:sz="0" w:space="0" w:color="auto"/>
                <w:bottom w:val="none" w:sz="0" w:space="0" w:color="auto"/>
                <w:right w:val="none" w:sz="0" w:space="0" w:color="auto"/>
              </w:divBdr>
            </w:div>
            <w:div w:id="1353726565">
              <w:marLeft w:val="0"/>
              <w:marRight w:val="0"/>
              <w:marTop w:val="0"/>
              <w:marBottom w:val="0"/>
              <w:divBdr>
                <w:top w:val="none" w:sz="0" w:space="0" w:color="auto"/>
                <w:left w:val="none" w:sz="0" w:space="0" w:color="auto"/>
                <w:bottom w:val="none" w:sz="0" w:space="0" w:color="auto"/>
                <w:right w:val="none" w:sz="0" w:space="0" w:color="auto"/>
              </w:divBdr>
            </w:div>
            <w:div w:id="13805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6246">
      <w:bodyDiv w:val="1"/>
      <w:marLeft w:val="0"/>
      <w:marRight w:val="0"/>
      <w:marTop w:val="0"/>
      <w:marBottom w:val="0"/>
      <w:divBdr>
        <w:top w:val="none" w:sz="0" w:space="0" w:color="auto"/>
        <w:left w:val="none" w:sz="0" w:space="0" w:color="auto"/>
        <w:bottom w:val="none" w:sz="0" w:space="0" w:color="auto"/>
        <w:right w:val="none" w:sz="0" w:space="0" w:color="auto"/>
      </w:divBdr>
    </w:div>
    <w:div w:id="214141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doi.org/10.37251/jetlc.v1i2.788" TargetMode="External"/><Relationship Id="rId21" Type="http://schemas.openxmlformats.org/officeDocument/2006/relationships/hyperlink" Target="https://doi.org/10.5281/zenodo.10947524" TargetMode="External"/><Relationship Id="rId34" Type="http://schemas.openxmlformats.org/officeDocument/2006/relationships/hyperlink" Target="https://doi.org/10.47750/pegegog.14.03.28" TargetMode="External"/><Relationship Id="rId42" Type="http://schemas.openxmlformats.org/officeDocument/2006/relationships/hyperlink" Target="https://doi.org/10.1088/1742-6596/1747/1/012046" TargetMode="External"/><Relationship Id="rId47" Type="http://schemas.openxmlformats.org/officeDocument/2006/relationships/hyperlink" Target="https://doi.org/10.15294/jpii.v9i4.25363" TargetMode="External"/><Relationship Id="rId50" Type="http://schemas.openxmlformats.org/officeDocument/2006/relationships/hyperlink" Target="https://doi.org/10.37251/jetlc.v1i1.621" TargetMode="External"/><Relationship Id="rId55" Type="http://schemas.openxmlformats.org/officeDocument/2006/relationships/hyperlink" Target="https://doi.org/10.22437/jiituj.v8i1.31977"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29303/jppipa.v9i9.3507" TargetMode="External"/><Relationship Id="rId29" Type="http://schemas.openxmlformats.org/officeDocument/2006/relationships/hyperlink" Target="https://doi.org/10.37251/jber.v4i2.332" TargetMode="External"/><Relationship Id="rId11" Type="http://schemas.openxmlformats.org/officeDocument/2006/relationships/hyperlink" Target="mailto:astalinizakir@unja.ac.id" TargetMode="External"/><Relationship Id="rId24" Type="http://schemas.openxmlformats.org/officeDocument/2006/relationships/hyperlink" Target="https://doi.org/10.37251/jee.v5i2.928" TargetMode="External"/><Relationship Id="rId32" Type="http://schemas.openxmlformats.org/officeDocument/2006/relationships/hyperlink" Target="https://doi.org/10.37251/jee.v4i3.336" TargetMode="External"/><Relationship Id="rId37" Type="http://schemas.openxmlformats.org/officeDocument/2006/relationships/hyperlink" Target="https://doi.org/10.29333/ejmste/11152" TargetMode="External"/><Relationship Id="rId40" Type="http://schemas.openxmlformats.org/officeDocument/2006/relationships/hyperlink" Target="https://doi.org/10.29333/iji.2022.15116a" TargetMode="External"/><Relationship Id="rId45" Type="http://schemas.openxmlformats.org/officeDocument/2006/relationships/hyperlink" Target="https://doi.org/10.1080/09500693.2020.1865588" TargetMode="External"/><Relationship Id="rId53" Type="http://schemas.openxmlformats.org/officeDocument/2006/relationships/hyperlink" Target="https://doi.org/10.37251/sjpe.v5i1.905" TargetMode="External"/><Relationship Id="rId58" Type="http://schemas.openxmlformats.org/officeDocument/2006/relationships/hyperlink" Target="https://doi.org/10.1016/j.physd.2020.132838"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doi.org/10.3991/ijim.v15i12.21993" TargetMode="External"/><Relationship Id="rId14" Type="http://schemas.openxmlformats.org/officeDocument/2006/relationships/hyperlink" Target="https://creativecommons.org/licenses/by/4.0/" TargetMode="External"/><Relationship Id="rId22" Type="http://schemas.openxmlformats.org/officeDocument/2006/relationships/hyperlink" Target="https://doi.org/10.37251/ijome.v1i2.778" TargetMode="External"/><Relationship Id="rId27" Type="http://schemas.openxmlformats.org/officeDocument/2006/relationships/hyperlink" Target="https://doi.org/10.37251/isej.v2i1.124" TargetMode="External"/><Relationship Id="rId30" Type="http://schemas.openxmlformats.org/officeDocument/2006/relationships/hyperlink" Target="https://doi.org/10.37251/sjpe.v5i1.902" TargetMode="External"/><Relationship Id="rId35" Type="http://schemas.openxmlformats.org/officeDocument/2006/relationships/hyperlink" Target="https://doi.org/10.46328/ijres.v6i2.765" TargetMode="External"/><Relationship Id="rId43" Type="http://schemas.openxmlformats.org/officeDocument/2006/relationships/hyperlink" Target="https://doi.org/10.31014/aior.1993.04.03.341" TargetMode="External"/><Relationship Id="rId48" Type="http://schemas.openxmlformats.org/officeDocument/2006/relationships/hyperlink" Target="https://doi.org/10.1088/1361-6552/ac5f77" TargetMode="External"/><Relationship Id="rId56" Type="http://schemas.openxmlformats.org/officeDocument/2006/relationships/hyperlink" Target="https://doi.org/10.37251/isej.v4i1.295" TargetMode="External"/><Relationship Id="rId64" Type="http://schemas.openxmlformats.org/officeDocument/2006/relationships/footer" Target="footer3.xml"/><Relationship Id="rId8" Type="http://schemas.openxmlformats.org/officeDocument/2006/relationships/hyperlink" Target="https://orcid.org/0000-0002-8050-0659" TargetMode="External"/><Relationship Id="rId51" Type="http://schemas.openxmlformats.org/officeDocument/2006/relationships/hyperlink" Target="https://doi.org/10.29303/jpft.v9i1.5079" TargetMode="External"/><Relationship Id="rId3" Type="http://schemas.openxmlformats.org/officeDocument/2006/relationships/styles" Target="styles.xml"/><Relationship Id="rId12" Type="http://schemas.openxmlformats.org/officeDocument/2006/relationships/hyperlink" Target="https://creativecommons.org/licenses/by/4.0/" TargetMode="External"/><Relationship Id="rId17" Type="http://schemas.openxmlformats.org/officeDocument/2006/relationships/hyperlink" Target="https://doi.org/10.37251/jetlc.v1i1.618" TargetMode="External"/><Relationship Id="rId25" Type="http://schemas.openxmlformats.org/officeDocument/2006/relationships/hyperlink" Target="https://doi.org/10.1007/s10956-020-09816-w" TargetMode="External"/><Relationship Id="rId33" Type="http://schemas.openxmlformats.org/officeDocument/2006/relationships/hyperlink" Target="https://doi.org/10.1088/1742-6596/1796/1/012077" TargetMode="External"/><Relationship Id="rId38" Type="http://schemas.openxmlformats.org/officeDocument/2006/relationships/hyperlink" Target="https://doi.org/10.37251/jber.v4i2.424" TargetMode="External"/><Relationship Id="rId46" Type="http://schemas.openxmlformats.org/officeDocument/2006/relationships/hyperlink" Target="https://doi.org/10.23887/jet.v4i4.29230" TargetMode="External"/><Relationship Id="rId59" Type="http://schemas.openxmlformats.org/officeDocument/2006/relationships/header" Target="header1.xml"/><Relationship Id="rId20" Type="http://schemas.openxmlformats.org/officeDocument/2006/relationships/hyperlink" Target="https://doi.org/10.37251/sjpe.v4i4.775" TargetMode="External"/><Relationship Id="rId41" Type="http://schemas.openxmlformats.org/officeDocument/2006/relationships/hyperlink" Target="https://doi.org/10.37251/ijoma.v1i1.609" TargetMode="External"/><Relationship Id="rId54" Type="http://schemas.openxmlformats.org/officeDocument/2006/relationships/hyperlink" Target="https://doi.org/10.37251/sjpe.v4i1.492"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7251/jske.v4i2.428" TargetMode="External"/><Relationship Id="rId23" Type="http://schemas.openxmlformats.org/officeDocument/2006/relationships/hyperlink" Target="https://doi.org/10.37251/ijoer.v4i2.578" TargetMode="External"/><Relationship Id="rId28" Type="http://schemas.openxmlformats.org/officeDocument/2006/relationships/hyperlink" Target="https://doi.org/10.37251/jber.v4i2.423" TargetMode="External"/><Relationship Id="rId36" Type="http://schemas.openxmlformats.org/officeDocument/2006/relationships/hyperlink" Target="https://doi.org/10.21009/1.08103" TargetMode="External"/><Relationship Id="rId49" Type="http://schemas.openxmlformats.org/officeDocument/2006/relationships/hyperlink" Target="https://doi.org/10.1080/03610918.2020.1776873" TargetMode="External"/><Relationship Id="rId57" Type="http://schemas.openxmlformats.org/officeDocument/2006/relationships/hyperlink" Target="https://doi.org/10.29333/iji.2020.13321a" TargetMode="External"/><Relationship Id="rId10" Type="http://schemas.openxmlformats.org/officeDocument/2006/relationships/hyperlink" Target="https://orcid.org/0000-0002-0130-2436" TargetMode="External"/><Relationship Id="rId31" Type="http://schemas.openxmlformats.org/officeDocument/2006/relationships/hyperlink" Target="https://doi.org/10.29333/iji.2022.15352a" TargetMode="External"/><Relationship Id="rId44" Type="http://schemas.openxmlformats.org/officeDocument/2006/relationships/hyperlink" Target="https://doi.org/10.33225/jbse/20.19.276" TargetMode="External"/><Relationship Id="rId52" Type="http://schemas.openxmlformats.org/officeDocument/2006/relationships/hyperlink" Target="https://doi.org/10.22437/jiituj.v7i2.28700"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3-0796-1325" TargetMode="External"/><Relationship Id="rId13" Type="http://schemas.openxmlformats.org/officeDocument/2006/relationships/image" Target="media/image1.png"/><Relationship Id="rId18" Type="http://schemas.openxmlformats.org/officeDocument/2006/relationships/hyperlink" Target="https://doi.org/10.33487/edumaspul.v7i1.6037" TargetMode="External"/><Relationship Id="rId39" Type="http://schemas.openxmlformats.org/officeDocument/2006/relationships/hyperlink" Target="https://doi.org/10.22437/jiituj.v7i1.26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2FA3-C0D6-4554-BEF9-64E3F5B6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50299</Words>
  <Characters>286707</Characters>
  <Application>Microsoft Office Word</Application>
  <DocSecurity>0</DocSecurity>
  <Lines>2389</Lines>
  <Paragraphs>672</Paragraphs>
  <ScaleCrop>false</ScaleCrop>
  <HeadingPairs>
    <vt:vector size="2" baseType="variant">
      <vt:variant>
        <vt:lpstr>Title</vt:lpstr>
      </vt:variant>
      <vt:variant>
        <vt:i4>1</vt:i4>
      </vt:variant>
    </vt:vector>
  </HeadingPairs>
  <TitlesOfParts>
    <vt:vector size="1" baseType="lpstr">
      <vt:lpstr>Template Jurnal Ilmiah Ilmu Terapan Universitas Jambi</vt:lpstr>
    </vt:vector>
  </TitlesOfParts>
  <Company/>
  <LinksUpToDate>false</LinksUpToDate>
  <CharactersWithSpaces>336334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Ilmiah Ilmu Terapan Universitas Jambi</dc:title>
  <dc:subject/>
  <dc:creator>JIITUJ</dc:creator>
  <cp:keywords/>
  <dc:description/>
  <cp:lastModifiedBy>ACER ASPIRE</cp:lastModifiedBy>
  <cp:revision>22</cp:revision>
  <cp:lastPrinted>2019-07-12T01:40:00Z</cp:lastPrinted>
  <dcterms:created xsi:type="dcterms:W3CDTF">2024-10-09T12:06:00Z</dcterms:created>
  <dcterms:modified xsi:type="dcterms:W3CDTF">2024-10-20T20:36:00Z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07b812eb-7efe-3abe-8f30-e25534fda430</vt:lpwstr>
  </property>
  <property fmtid="{D5CDD505-2E9C-101B-9397-08002B2CF9AE}" pid="24" name="Mendeley Citation Style_1">
    <vt:lpwstr>http://www.zotero.org/styles/apa</vt:lpwstr>
  </property>
</Properties>
</file>