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0E0" w:rsidRPr="00AC6333" w:rsidRDefault="00AC6333" w:rsidP="00AC6333">
      <w:pPr>
        <w:spacing w:after="240"/>
        <w:jc w:val="center"/>
        <w:rPr>
          <w:rFonts w:ascii="Lucida Bright" w:hAnsi="Lucida Bright"/>
          <w:b/>
          <w:szCs w:val="24"/>
        </w:rPr>
      </w:pPr>
      <w:bookmarkStart w:id="0" w:name="_GoBack"/>
      <w:bookmarkEnd w:id="0"/>
      <w:r w:rsidRPr="00AC6333">
        <w:rPr>
          <w:rFonts w:ascii="Lucida Bright" w:hAnsi="Lucida Bright"/>
          <w:b/>
          <w:szCs w:val="24"/>
        </w:rPr>
        <w:t>KEANEKARAGAMAN KUMBANG SUNGUT PANJANG (</w:t>
      </w:r>
      <w:r w:rsidRPr="00AC6333">
        <w:rPr>
          <w:rFonts w:ascii="Lucida Bright" w:hAnsi="Lucida Bright"/>
          <w:b/>
          <w:i/>
          <w:szCs w:val="24"/>
        </w:rPr>
        <w:t>Cerambycidae</w:t>
      </w:r>
      <w:r w:rsidRPr="00AC6333">
        <w:rPr>
          <w:rFonts w:ascii="Lucida Bright" w:hAnsi="Lucida Bright"/>
          <w:b/>
          <w:szCs w:val="24"/>
        </w:rPr>
        <w:t>) DI KAWASAN HUTAN PENDIDIKAN UNIVERSITAS JAMBI</w:t>
      </w:r>
    </w:p>
    <w:p w:rsidR="00795234" w:rsidRPr="00AC6333" w:rsidRDefault="00AC6333" w:rsidP="00AC6333">
      <w:pPr>
        <w:spacing w:after="240"/>
        <w:jc w:val="center"/>
        <w:rPr>
          <w:rFonts w:ascii="Lucida Bright" w:hAnsi="Lucida Bright"/>
          <w:b/>
          <w:szCs w:val="24"/>
          <w:lang w:val="id-ID"/>
        </w:rPr>
      </w:pPr>
      <w:r w:rsidRPr="00AC6333">
        <w:rPr>
          <w:rFonts w:ascii="Lucida Bright" w:hAnsi="Lucida Bright"/>
          <w:b/>
          <w:szCs w:val="24"/>
        </w:rPr>
        <w:t xml:space="preserve">DIVERSITY OF THE LONG </w:t>
      </w:r>
      <w:r w:rsidRPr="00AC6333">
        <w:rPr>
          <w:rFonts w:ascii="Lucida Bright" w:hAnsi="Lucida Bright"/>
          <w:b/>
          <w:szCs w:val="24"/>
          <w:lang w:val="id-ID"/>
        </w:rPr>
        <w:t>HORN</w:t>
      </w:r>
      <w:r w:rsidRPr="00AC6333">
        <w:rPr>
          <w:rFonts w:ascii="Lucida Bright" w:hAnsi="Lucida Bright"/>
          <w:b/>
          <w:szCs w:val="24"/>
        </w:rPr>
        <w:t xml:space="preserve"> BEETLE (Cerambycidae)</w:t>
      </w:r>
      <w:r w:rsidRPr="00AC6333">
        <w:rPr>
          <w:rFonts w:ascii="Lucida Bright" w:hAnsi="Lucida Bright"/>
          <w:b/>
          <w:szCs w:val="24"/>
        </w:rPr>
        <w:br/>
        <w:t>IN JAMBI UNIVERSITY EDUCATION</w:t>
      </w:r>
      <w:r w:rsidRPr="00AC6333">
        <w:rPr>
          <w:rFonts w:ascii="Lucida Bright" w:hAnsi="Lucida Bright"/>
          <w:b/>
          <w:szCs w:val="24"/>
          <w:lang w:val="id-ID"/>
        </w:rPr>
        <w:t>AL</w:t>
      </w:r>
      <w:r w:rsidRPr="00AC6333">
        <w:rPr>
          <w:rFonts w:ascii="Lucida Bright" w:hAnsi="Lucida Bright"/>
          <w:b/>
          <w:szCs w:val="24"/>
        </w:rPr>
        <w:t xml:space="preserve"> FOREST AREA</w:t>
      </w:r>
    </w:p>
    <w:p w:rsidR="00BA70E0" w:rsidRPr="00AC6333" w:rsidRDefault="00BA70E0" w:rsidP="00AC6333">
      <w:pPr>
        <w:spacing w:after="120"/>
        <w:jc w:val="center"/>
        <w:rPr>
          <w:rFonts w:ascii="Lucida Bright" w:hAnsi="Lucida Bright"/>
          <w:b/>
          <w:sz w:val="16"/>
          <w:szCs w:val="16"/>
          <w:lang w:val="id-ID"/>
        </w:rPr>
      </w:pPr>
      <w:r w:rsidRPr="006E05C6">
        <w:rPr>
          <w:rFonts w:ascii="Lucida Bright" w:hAnsi="Lucida Bright"/>
          <w:b/>
          <w:sz w:val="16"/>
          <w:szCs w:val="16"/>
        </w:rPr>
        <w:t>Tia Wulandari</w:t>
      </w:r>
      <w:r w:rsidR="00AC6333">
        <w:rPr>
          <w:rFonts w:ascii="Lucida Bright" w:hAnsi="Lucida Bright"/>
          <w:b/>
          <w:sz w:val="16"/>
          <w:szCs w:val="16"/>
          <w:vertAlign w:val="superscript"/>
        </w:rPr>
        <w:t>1</w:t>
      </w:r>
      <w:r w:rsidRPr="006E05C6">
        <w:rPr>
          <w:rFonts w:ascii="Lucida Bright" w:hAnsi="Lucida Bright"/>
          <w:b/>
          <w:sz w:val="16"/>
          <w:szCs w:val="16"/>
        </w:rPr>
        <w:t>, Winda Dwi Kartika</w:t>
      </w:r>
      <w:r w:rsidR="00AC6333">
        <w:rPr>
          <w:rFonts w:ascii="Lucida Bright" w:hAnsi="Lucida Bright"/>
          <w:b/>
          <w:sz w:val="16"/>
          <w:szCs w:val="16"/>
          <w:vertAlign w:val="superscript"/>
        </w:rPr>
        <w:t>2</w:t>
      </w:r>
    </w:p>
    <w:p w:rsidR="00BA70E0" w:rsidRPr="00AC6333" w:rsidRDefault="00BA70E0" w:rsidP="00AC6333">
      <w:pPr>
        <w:spacing w:after="120"/>
        <w:jc w:val="center"/>
        <w:rPr>
          <w:rFonts w:ascii="Lucida Bright" w:hAnsi="Lucida Bright"/>
          <w:sz w:val="16"/>
          <w:szCs w:val="16"/>
        </w:rPr>
      </w:pPr>
      <w:r w:rsidRPr="00AC6333">
        <w:rPr>
          <w:rFonts w:ascii="Lucida Bright" w:hAnsi="Lucida Bright"/>
          <w:sz w:val="16"/>
          <w:szCs w:val="16"/>
        </w:rPr>
        <w:t>Fakultas Sains dan Teknologi, Universitas Jambi</w:t>
      </w:r>
    </w:p>
    <w:p w:rsidR="00BA70E0" w:rsidRPr="00AC6333" w:rsidRDefault="00BA70E0" w:rsidP="00AC6333">
      <w:pPr>
        <w:spacing w:after="120"/>
        <w:jc w:val="center"/>
        <w:rPr>
          <w:rFonts w:ascii="Lucida Bright" w:hAnsi="Lucida Bright"/>
          <w:sz w:val="16"/>
          <w:szCs w:val="16"/>
        </w:rPr>
      </w:pPr>
      <w:r w:rsidRPr="00AC6333">
        <w:rPr>
          <w:rFonts w:ascii="Lucida Bright" w:hAnsi="Lucida Bright"/>
          <w:sz w:val="16"/>
          <w:szCs w:val="16"/>
        </w:rPr>
        <w:t xml:space="preserve">Email: </w:t>
      </w:r>
      <w:r w:rsidR="00902ADE" w:rsidRPr="00AC6333">
        <w:rPr>
          <w:rFonts w:ascii="Lucida Bright" w:hAnsi="Lucida Bright"/>
          <w:sz w:val="16"/>
          <w:szCs w:val="16"/>
          <w:vertAlign w:val="superscript"/>
          <w:lang w:val="id-ID"/>
        </w:rPr>
        <w:t>1</w:t>
      </w:r>
      <w:hyperlink r:id="rId8" w:history="1">
        <w:r w:rsidR="006E05C6" w:rsidRPr="00AC6333">
          <w:rPr>
            <w:rStyle w:val="Hyperlink"/>
            <w:rFonts w:ascii="Lucida Bright" w:hAnsi="Lucida Bright"/>
            <w:sz w:val="16"/>
            <w:szCs w:val="16"/>
          </w:rPr>
          <w:t>tiawulandari88@gmail.com</w:t>
        </w:r>
      </w:hyperlink>
      <w:r w:rsidR="006E05C6" w:rsidRPr="00AC6333">
        <w:rPr>
          <w:rFonts w:ascii="Lucida Bright" w:hAnsi="Lucida Bright"/>
          <w:sz w:val="16"/>
          <w:szCs w:val="16"/>
          <w:lang w:val="id-ID"/>
        </w:rPr>
        <w:t xml:space="preserve">, </w:t>
      </w:r>
      <w:r w:rsidR="00902ADE" w:rsidRPr="00AC6333">
        <w:rPr>
          <w:rFonts w:ascii="Lucida Bright" w:hAnsi="Lucida Bright"/>
          <w:sz w:val="16"/>
          <w:szCs w:val="16"/>
          <w:vertAlign w:val="superscript"/>
          <w:lang w:val="id-ID"/>
        </w:rPr>
        <w:t>2</w:t>
      </w:r>
      <w:hyperlink r:id="rId9" w:history="1">
        <w:r w:rsidRPr="00AC6333">
          <w:rPr>
            <w:rStyle w:val="Hyperlink"/>
            <w:rFonts w:ascii="Lucida Bright" w:hAnsi="Lucida Bright"/>
            <w:sz w:val="16"/>
            <w:szCs w:val="16"/>
          </w:rPr>
          <w:t>kartika_unja@yahoo.com</w:t>
        </w:r>
      </w:hyperlink>
    </w:p>
    <w:p w:rsidR="00BA70E0" w:rsidRPr="006E05C6" w:rsidRDefault="00BA70E0" w:rsidP="006E05C6">
      <w:pPr>
        <w:spacing w:line="276" w:lineRule="auto"/>
        <w:rPr>
          <w:rFonts w:ascii="Lucida Bright" w:hAnsi="Lucida Bright"/>
          <w:b/>
          <w:sz w:val="20"/>
        </w:rPr>
      </w:pPr>
    </w:p>
    <w:p w:rsidR="00BA70E0" w:rsidRPr="00AC6333" w:rsidRDefault="00AC6333" w:rsidP="006E05C6">
      <w:pPr>
        <w:jc w:val="center"/>
        <w:rPr>
          <w:rFonts w:ascii="Lucida Bright" w:hAnsi="Lucida Bright"/>
          <w:b/>
          <w:sz w:val="18"/>
          <w:szCs w:val="18"/>
          <w:lang w:val="id-ID"/>
        </w:rPr>
      </w:pPr>
      <w:r w:rsidRPr="00AC6333">
        <w:rPr>
          <w:rFonts w:ascii="Lucida Bright" w:hAnsi="Lucida Bright"/>
          <w:b/>
          <w:sz w:val="18"/>
          <w:szCs w:val="18"/>
        </w:rPr>
        <w:t xml:space="preserve">ABSTRACT </w:t>
      </w:r>
    </w:p>
    <w:p w:rsidR="00633D8B" w:rsidRPr="00633D8B" w:rsidRDefault="00633D8B" w:rsidP="006E05C6">
      <w:pPr>
        <w:jc w:val="center"/>
        <w:rPr>
          <w:rFonts w:ascii="Lucida Bright" w:hAnsi="Lucida Bright"/>
          <w:b/>
          <w:i/>
          <w:sz w:val="18"/>
          <w:szCs w:val="18"/>
          <w:lang w:val="id-ID"/>
        </w:rPr>
      </w:pPr>
    </w:p>
    <w:p w:rsidR="002D5357" w:rsidRPr="00AC6333" w:rsidRDefault="002D5357" w:rsidP="00AC6333">
      <w:pPr>
        <w:ind w:firstLine="709"/>
        <w:jc w:val="both"/>
        <w:rPr>
          <w:rFonts w:ascii="Lucida Bright" w:hAnsi="Lucida Bright"/>
          <w:sz w:val="18"/>
          <w:szCs w:val="18"/>
        </w:rPr>
      </w:pPr>
      <w:r w:rsidRPr="00AC6333">
        <w:rPr>
          <w:rFonts w:ascii="Lucida Bright" w:hAnsi="Lucida Bright"/>
          <w:sz w:val="18"/>
          <w:szCs w:val="18"/>
        </w:rPr>
        <w:t>Insects are group of animals that have higher diversity than anothers. Insects have benefits in ecosystem and also can help human activities. Cerambycid is a kind of insects that can transform organic matters on wood and dead stem. The aim of this study is to know the diversity of Cerambcyid in Jambi University educational for</w:t>
      </w:r>
      <w:r w:rsidR="00AC6333">
        <w:rPr>
          <w:rFonts w:ascii="Lucida Bright" w:hAnsi="Lucida Bright"/>
          <w:sz w:val="18"/>
          <w:szCs w:val="18"/>
        </w:rPr>
        <w:t>est. It is held on August until</w:t>
      </w:r>
      <w:r w:rsidRPr="00AC6333">
        <w:rPr>
          <w:rFonts w:ascii="Lucida Bright" w:hAnsi="Lucida Bright"/>
          <w:sz w:val="18"/>
          <w:szCs w:val="18"/>
        </w:rPr>
        <w:t xml:space="preserve"> November 2016. Samples was collected by using Arthocarpus trap in 3 different spot. The number of Cerambycid that had collected are 561 individuals and belong to 14 species. The result of data analysis showed that Cerambcyid diversity rate is classified into medium rate with diversity value reaches 0,631. Diversity index value can show Jambi University educational forest condition which is good as the Cerambcyid beetle.</w:t>
      </w:r>
    </w:p>
    <w:p w:rsidR="00BA70E0" w:rsidRPr="006E05C6" w:rsidRDefault="00BA70E0" w:rsidP="006E05C6">
      <w:pPr>
        <w:jc w:val="both"/>
        <w:rPr>
          <w:rFonts w:ascii="Lucida Bright" w:hAnsi="Lucida Bright"/>
          <w:i/>
          <w:sz w:val="18"/>
          <w:szCs w:val="18"/>
        </w:rPr>
      </w:pPr>
    </w:p>
    <w:p w:rsidR="00BA70E0" w:rsidRPr="00AC6333" w:rsidRDefault="00BA70E0" w:rsidP="006E05C6">
      <w:pPr>
        <w:jc w:val="both"/>
        <w:rPr>
          <w:rFonts w:ascii="Lucida Bright" w:hAnsi="Lucida Bright"/>
          <w:sz w:val="18"/>
          <w:szCs w:val="18"/>
          <w:lang w:val="id-ID"/>
        </w:rPr>
      </w:pPr>
      <w:r w:rsidRPr="00AC6333">
        <w:rPr>
          <w:rFonts w:ascii="Lucida Bright" w:hAnsi="Lucida Bright"/>
          <w:b/>
          <w:sz w:val="18"/>
          <w:szCs w:val="18"/>
        </w:rPr>
        <w:t>Keyword</w:t>
      </w:r>
      <w:r w:rsidR="00AC6333">
        <w:rPr>
          <w:rFonts w:ascii="Lucida Bright" w:hAnsi="Lucida Bright"/>
          <w:b/>
          <w:sz w:val="18"/>
          <w:szCs w:val="18"/>
          <w:lang w:val="id-ID"/>
        </w:rPr>
        <w:t xml:space="preserve"> </w:t>
      </w:r>
      <w:r w:rsidRPr="00AC6333">
        <w:rPr>
          <w:rFonts w:ascii="Lucida Bright" w:hAnsi="Lucida Bright"/>
          <w:b/>
          <w:sz w:val="18"/>
          <w:szCs w:val="18"/>
        </w:rPr>
        <w:t>:</w:t>
      </w:r>
      <w:r w:rsidRPr="00AC6333">
        <w:rPr>
          <w:rFonts w:ascii="Lucida Bright" w:hAnsi="Lucida Bright"/>
          <w:sz w:val="18"/>
          <w:szCs w:val="18"/>
        </w:rPr>
        <w:t xml:space="preserve"> </w:t>
      </w:r>
      <w:r w:rsidR="001A7022" w:rsidRPr="00AC6333">
        <w:rPr>
          <w:rFonts w:ascii="Lucida Bright" w:hAnsi="Lucida Bright"/>
          <w:sz w:val="18"/>
          <w:szCs w:val="18"/>
        </w:rPr>
        <w:t xml:space="preserve">Beetle, </w:t>
      </w:r>
      <w:r w:rsidRPr="00AC6333">
        <w:rPr>
          <w:rFonts w:ascii="Lucida Bright" w:hAnsi="Lucida Bright"/>
          <w:sz w:val="18"/>
          <w:szCs w:val="18"/>
        </w:rPr>
        <w:t>Cerambycid, Diversity, Long Horn Beetle</w:t>
      </w:r>
    </w:p>
    <w:p w:rsidR="00795234" w:rsidRPr="006E05C6" w:rsidRDefault="00795234" w:rsidP="006E05C6">
      <w:pPr>
        <w:spacing w:line="276" w:lineRule="auto"/>
        <w:rPr>
          <w:rFonts w:ascii="Lucida Bright" w:hAnsi="Lucida Bright"/>
          <w:sz w:val="20"/>
          <w:lang w:val="id-ID"/>
        </w:rPr>
      </w:pPr>
    </w:p>
    <w:p w:rsidR="001A7022" w:rsidRDefault="001A7022" w:rsidP="006E05C6">
      <w:pPr>
        <w:spacing w:line="276" w:lineRule="auto"/>
        <w:rPr>
          <w:rFonts w:ascii="Lucida Bright" w:hAnsi="Lucida Bright"/>
          <w:sz w:val="20"/>
          <w:lang w:val="id-ID"/>
        </w:rPr>
      </w:pPr>
    </w:p>
    <w:p w:rsidR="006E05C6" w:rsidRPr="006E05C6" w:rsidRDefault="006E05C6" w:rsidP="006E05C6">
      <w:pPr>
        <w:spacing w:line="276" w:lineRule="auto"/>
        <w:rPr>
          <w:rFonts w:ascii="Lucida Bright" w:hAnsi="Lucida Bright"/>
          <w:sz w:val="20"/>
          <w:lang w:val="id-ID"/>
        </w:rPr>
        <w:sectPr w:rsidR="006E05C6" w:rsidRPr="006E05C6" w:rsidSect="009A5F1C">
          <w:headerReference w:type="even" r:id="rId10"/>
          <w:headerReference w:type="default" r:id="rId11"/>
          <w:footerReference w:type="even" r:id="rId12"/>
          <w:footerReference w:type="default" r:id="rId13"/>
          <w:headerReference w:type="first" r:id="rId14"/>
          <w:footerReference w:type="first" r:id="rId15"/>
          <w:pgSz w:w="11909" w:h="16834" w:code="9"/>
          <w:pgMar w:top="1701" w:right="1701" w:bottom="1701" w:left="2268" w:header="720" w:footer="720" w:gutter="0"/>
          <w:pgNumType w:start="13"/>
          <w:cols w:space="720"/>
          <w:titlePg/>
          <w:docGrid w:linePitch="360"/>
        </w:sectPr>
      </w:pPr>
    </w:p>
    <w:p w:rsidR="002D5357" w:rsidRPr="006E05C6" w:rsidRDefault="00BA70E0" w:rsidP="00AC6333">
      <w:pPr>
        <w:pStyle w:val="Heading1"/>
        <w:suppressAutoHyphens/>
        <w:spacing w:line="276" w:lineRule="auto"/>
        <w:rPr>
          <w:rFonts w:ascii="Lucida Bright" w:hAnsi="Lucida Bright"/>
          <w:i w:val="0"/>
          <w:sz w:val="20"/>
        </w:rPr>
      </w:pPr>
      <w:r w:rsidRPr="006E05C6">
        <w:rPr>
          <w:rFonts w:ascii="Lucida Bright" w:hAnsi="Lucida Bright"/>
          <w:i w:val="0"/>
          <w:sz w:val="20"/>
        </w:rPr>
        <w:lastRenderedPageBreak/>
        <w:t xml:space="preserve">PENDAHULUAN </w:t>
      </w:r>
    </w:p>
    <w:p w:rsidR="002D5357" w:rsidRPr="006E05C6" w:rsidRDefault="00BA70E0" w:rsidP="00AC6333">
      <w:pPr>
        <w:pStyle w:val="Heading1"/>
        <w:suppressAutoHyphens/>
        <w:spacing w:line="276" w:lineRule="auto"/>
        <w:ind w:firstLine="709"/>
        <w:jc w:val="both"/>
        <w:rPr>
          <w:rFonts w:ascii="Lucida Bright" w:hAnsi="Lucida Bright"/>
          <w:b w:val="0"/>
          <w:i w:val="0"/>
          <w:sz w:val="20"/>
          <w:lang w:val="id-ID"/>
        </w:rPr>
      </w:pPr>
      <w:r w:rsidRPr="006E05C6">
        <w:rPr>
          <w:rFonts w:ascii="Lucida Bright" w:hAnsi="Lucida Bright"/>
          <w:b w:val="0"/>
          <w:i w:val="0"/>
          <w:sz w:val="20"/>
        </w:rPr>
        <w:tab/>
        <w:t xml:space="preserve">Serangga </w:t>
      </w:r>
      <w:r w:rsidRPr="006E05C6">
        <w:rPr>
          <w:rFonts w:ascii="Lucida Bright" w:hAnsi="Lucida Bright"/>
          <w:b w:val="0"/>
          <w:i w:val="0"/>
          <w:sz w:val="20"/>
          <w:lang w:val="id-ID"/>
        </w:rPr>
        <w:t xml:space="preserve">merupakan kelompok hewan dengan </w:t>
      </w:r>
      <w:r w:rsidRPr="006E05C6">
        <w:rPr>
          <w:rFonts w:ascii="Lucida Bright" w:hAnsi="Lucida Bright"/>
          <w:b w:val="0"/>
          <w:i w:val="0"/>
          <w:sz w:val="20"/>
        </w:rPr>
        <w:t>keragaman yang paling tinggi jika dibandingkan dengan kelompok hewan lain</w:t>
      </w:r>
      <w:r w:rsidRPr="006E05C6">
        <w:rPr>
          <w:rFonts w:ascii="Lucida Bright" w:hAnsi="Lucida Bright"/>
          <w:b w:val="0"/>
          <w:i w:val="0"/>
          <w:sz w:val="20"/>
          <w:lang w:val="id-ID"/>
        </w:rPr>
        <w:t>. Keaneka</w:t>
      </w:r>
      <w:r w:rsidR="00AC6333">
        <w:rPr>
          <w:rFonts w:ascii="Lucida Bright" w:hAnsi="Lucida Bright"/>
          <w:b w:val="0"/>
          <w:i w:val="0"/>
          <w:sz w:val="20"/>
          <w:lang w:val="id-ID"/>
        </w:rPr>
        <w:t>-</w:t>
      </w:r>
      <w:r w:rsidRPr="006E05C6">
        <w:rPr>
          <w:rFonts w:ascii="Lucida Bright" w:hAnsi="Lucida Bright"/>
          <w:b w:val="0"/>
          <w:i w:val="0"/>
          <w:sz w:val="20"/>
          <w:lang w:val="id-ID"/>
        </w:rPr>
        <w:t xml:space="preserve">ragaman serangga </w:t>
      </w:r>
      <w:r w:rsidRPr="006E05C6">
        <w:rPr>
          <w:rFonts w:ascii="Lucida Bright" w:hAnsi="Lucida Bright"/>
          <w:b w:val="0"/>
          <w:i w:val="0"/>
          <w:sz w:val="20"/>
        </w:rPr>
        <w:t xml:space="preserve">mencapai 75% dari total hewan yang ada. </w:t>
      </w:r>
      <w:r w:rsidRPr="006E05C6">
        <w:rPr>
          <w:rFonts w:ascii="Lucida Bright" w:hAnsi="Lucida Bright"/>
          <w:b w:val="0"/>
          <w:i w:val="0"/>
          <w:sz w:val="20"/>
          <w:lang w:val="id-ID"/>
        </w:rPr>
        <w:t>Salah satu kelompok serangga yang dapat dijumpai di wilayah Indonesia adalah kumbang sungut panjang (Cerambycid). L</w:t>
      </w:r>
      <w:r w:rsidRPr="006E05C6">
        <w:rPr>
          <w:rFonts w:ascii="Lucida Bright" w:hAnsi="Lucida Bright"/>
          <w:b w:val="0"/>
          <w:i w:val="0"/>
          <w:sz w:val="20"/>
        </w:rPr>
        <w:t>arva</w:t>
      </w:r>
      <w:r w:rsidRPr="006E05C6">
        <w:rPr>
          <w:rFonts w:ascii="Lucida Bright" w:hAnsi="Lucida Bright"/>
          <w:b w:val="0"/>
          <w:i w:val="0"/>
          <w:sz w:val="20"/>
          <w:lang w:val="id-ID"/>
        </w:rPr>
        <w:t xml:space="preserve"> kumbang cerambycid</w:t>
      </w:r>
      <w:r w:rsidRPr="006E05C6">
        <w:rPr>
          <w:rFonts w:ascii="Lucida Bright" w:hAnsi="Lucida Bright"/>
          <w:b w:val="0"/>
          <w:i w:val="0"/>
          <w:sz w:val="20"/>
        </w:rPr>
        <w:t xml:space="preserve"> hidup sebagai pengebor kayu </w:t>
      </w:r>
      <w:r w:rsidRPr="006E05C6">
        <w:rPr>
          <w:rFonts w:ascii="Lucida Bright" w:hAnsi="Lucida Bright"/>
          <w:b w:val="0"/>
          <w:i w:val="0"/>
          <w:sz w:val="20"/>
          <w:lang w:val="id-ID"/>
        </w:rPr>
        <w:t>pada</w:t>
      </w:r>
      <w:r w:rsidRPr="006E05C6">
        <w:rPr>
          <w:rFonts w:ascii="Lucida Bright" w:hAnsi="Lucida Bright"/>
          <w:b w:val="0"/>
          <w:i w:val="0"/>
          <w:sz w:val="20"/>
        </w:rPr>
        <w:t xml:space="preserve"> kayu mati atau kering yang sedang melapuk</w:t>
      </w:r>
      <w:r w:rsidRPr="006E05C6">
        <w:rPr>
          <w:rFonts w:ascii="Lucida Bright" w:hAnsi="Lucida Bright"/>
          <w:b w:val="0"/>
          <w:i w:val="0"/>
          <w:sz w:val="20"/>
          <w:lang w:val="id-ID"/>
        </w:rPr>
        <w:t>. Kumbang Cerambycid juga</w:t>
      </w:r>
      <w:r w:rsidRPr="006E05C6">
        <w:rPr>
          <w:rFonts w:ascii="Lucida Bright" w:hAnsi="Lucida Bright"/>
          <w:b w:val="0"/>
          <w:i w:val="0"/>
          <w:sz w:val="20"/>
        </w:rPr>
        <w:t xml:space="preserve"> dianggap sebagai hama pada kayu tanaman industri (Noerdjito, 2010</w:t>
      </w:r>
      <w:r w:rsidRPr="006E05C6">
        <w:rPr>
          <w:rFonts w:ascii="Lucida Bright" w:hAnsi="Lucida Bright"/>
          <w:b w:val="0"/>
          <w:i w:val="0"/>
          <w:sz w:val="20"/>
          <w:lang w:val="id-ID"/>
        </w:rPr>
        <w:t>).</w:t>
      </w:r>
    </w:p>
    <w:p w:rsidR="00BA70E0" w:rsidRPr="006E05C6" w:rsidRDefault="002D5357" w:rsidP="00AC6333">
      <w:pPr>
        <w:pStyle w:val="Heading1"/>
        <w:suppressAutoHyphens/>
        <w:spacing w:line="276" w:lineRule="auto"/>
        <w:ind w:firstLine="709"/>
        <w:jc w:val="both"/>
        <w:rPr>
          <w:rFonts w:ascii="Lucida Bright" w:hAnsi="Lucida Bright"/>
          <w:b w:val="0"/>
          <w:i w:val="0"/>
          <w:sz w:val="20"/>
        </w:rPr>
      </w:pPr>
      <w:r w:rsidRPr="006E05C6">
        <w:rPr>
          <w:rFonts w:ascii="Lucida Bright" w:hAnsi="Lucida Bright"/>
          <w:b w:val="0"/>
          <w:i w:val="0"/>
          <w:sz w:val="20"/>
          <w:lang w:val="id-ID"/>
        </w:rPr>
        <w:tab/>
      </w:r>
      <w:r w:rsidR="00BA70E0" w:rsidRPr="006E05C6">
        <w:rPr>
          <w:rFonts w:ascii="Lucida Bright" w:hAnsi="Lucida Bright"/>
          <w:b w:val="0"/>
          <w:i w:val="0"/>
          <w:sz w:val="20"/>
        </w:rPr>
        <w:t>Di Indonesia</w:t>
      </w:r>
      <w:r w:rsidR="00AF758B" w:rsidRPr="006E05C6">
        <w:rPr>
          <w:rFonts w:ascii="Lucida Bright" w:hAnsi="Lucida Bright"/>
          <w:b w:val="0"/>
          <w:i w:val="0"/>
          <w:sz w:val="20"/>
          <w:lang w:val="id-ID"/>
        </w:rPr>
        <w:t xml:space="preserve"> keberadaan </w:t>
      </w:r>
      <w:r w:rsidR="00BA70E0" w:rsidRPr="006E05C6">
        <w:rPr>
          <w:rFonts w:ascii="Lucida Bright" w:hAnsi="Lucida Bright"/>
          <w:b w:val="0"/>
          <w:i w:val="0"/>
          <w:sz w:val="20"/>
          <w:lang w:val="id-ID"/>
        </w:rPr>
        <w:t>kumbang Cerambycid</w:t>
      </w:r>
      <w:r w:rsidR="00AF758B" w:rsidRPr="006E05C6">
        <w:rPr>
          <w:rFonts w:ascii="Lucida Bright" w:hAnsi="Lucida Bright"/>
          <w:b w:val="0"/>
          <w:i w:val="0"/>
          <w:sz w:val="20"/>
          <w:lang w:val="id-ID"/>
        </w:rPr>
        <w:t xml:space="preserve"> di beberapa lokasi dan beberapa tipe habitat telah dilaporkan</w:t>
      </w:r>
      <w:r w:rsidR="00BA70E0" w:rsidRPr="006E05C6">
        <w:rPr>
          <w:rFonts w:ascii="Lucida Bright" w:hAnsi="Lucida Bright"/>
          <w:b w:val="0"/>
          <w:i w:val="0"/>
          <w:sz w:val="20"/>
          <w:lang w:val="id-ID"/>
        </w:rPr>
        <w:t>. Ditemukan</w:t>
      </w:r>
      <w:r w:rsidR="00BA70E0" w:rsidRPr="006E05C6">
        <w:rPr>
          <w:rFonts w:ascii="Lucida Bright" w:hAnsi="Lucida Bright"/>
          <w:b w:val="0"/>
          <w:i w:val="0"/>
          <w:sz w:val="20"/>
        </w:rPr>
        <w:t xml:space="preserve"> 128 </w:t>
      </w:r>
      <w:r w:rsidR="00BA70E0" w:rsidRPr="006E05C6">
        <w:rPr>
          <w:rFonts w:ascii="Lucida Bright" w:hAnsi="Lucida Bright"/>
          <w:b w:val="0"/>
          <w:i w:val="0"/>
          <w:sz w:val="20"/>
          <w:lang w:val="id-ID"/>
        </w:rPr>
        <w:t>jenis kumbang Cerambycid</w:t>
      </w:r>
      <w:r w:rsidR="00BA70E0" w:rsidRPr="006E05C6">
        <w:rPr>
          <w:rFonts w:ascii="Lucida Bright" w:hAnsi="Lucida Bright"/>
          <w:b w:val="0"/>
          <w:i w:val="0"/>
          <w:sz w:val="20"/>
        </w:rPr>
        <w:t xml:space="preserve"> dari Taman Nasional Gunung Halimun  (Makihara </w:t>
      </w:r>
      <w:r w:rsidR="00515000" w:rsidRPr="006E05C6">
        <w:rPr>
          <w:rFonts w:ascii="Lucida Bright" w:hAnsi="Lucida Bright"/>
          <w:b w:val="0"/>
          <w:i w:val="0"/>
          <w:sz w:val="20"/>
        </w:rPr>
        <w:t>dan Noerdjito</w:t>
      </w:r>
      <w:r w:rsidR="00515000" w:rsidRPr="006E05C6">
        <w:rPr>
          <w:rFonts w:ascii="Lucida Bright" w:hAnsi="Lucida Bright"/>
          <w:b w:val="0"/>
          <w:sz w:val="20"/>
        </w:rPr>
        <w:t>,</w:t>
      </w:r>
      <w:r w:rsidR="00BA70E0" w:rsidRPr="006E05C6">
        <w:rPr>
          <w:rFonts w:ascii="Lucida Bright" w:hAnsi="Lucida Bright"/>
          <w:b w:val="0"/>
          <w:i w:val="0"/>
          <w:sz w:val="20"/>
        </w:rPr>
        <w:t xml:space="preserve"> 2002), 38 </w:t>
      </w:r>
      <w:r w:rsidR="00BA70E0" w:rsidRPr="006E05C6">
        <w:rPr>
          <w:rFonts w:ascii="Lucida Bright" w:hAnsi="Lucida Bright"/>
          <w:b w:val="0"/>
          <w:i w:val="0"/>
          <w:sz w:val="20"/>
          <w:lang w:val="id-ID"/>
        </w:rPr>
        <w:t>jenis</w:t>
      </w:r>
      <w:r w:rsidR="00BA70E0" w:rsidRPr="006E05C6">
        <w:rPr>
          <w:rFonts w:ascii="Lucida Bright" w:hAnsi="Lucida Bright"/>
          <w:b w:val="0"/>
          <w:i w:val="0"/>
          <w:sz w:val="20"/>
        </w:rPr>
        <w:t xml:space="preserve"> dari Taman Nasional Gunung Ciremai </w:t>
      </w:r>
      <w:r w:rsidR="00BA70E0" w:rsidRPr="006E05C6">
        <w:rPr>
          <w:rFonts w:ascii="Lucida Bright" w:hAnsi="Lucida Bright"/>
          <w:b w:val="0"/>
          <w:i w:val="0"/>
          <w:sz w:val="20"/>
        </w:rPr>
        <w:lastRenderedPageBreak/>
        <w:t xml:space="preserve">(Noerdjito, 2008), 13 </w:t>
      </w:r>
      <w:r w:rsidR="00BA70E0" w:rsidRPr="006E05C6">
        <w:rPr>
          <w:rFonts w:ascii="Lucida Bright" w:hAnsi="Lucida Bright"/>
          <w:b w:val="0"/>
          <w:i w:val="0"/>
          <w:sz w:val="20"/>
          <w:lang w:val="id-ID"/>
        </w:rPr>
        <w:t>jenis</w:t>
      </w:r>
      <w:r w:rsidR="00BA70E0" w:rsidRPr="006E05C6">
        <w:rPr>
          <w:rFonts w:ascii="Lucida Bright" w:hAnsi="Lucida Bright"/>
          <w:b w:val="0"/>
          <w:i w:val="0"/>
          <w:sz w:val="20"/>
        </w:rPr>
        <w:t xml:space="preserve"> dari Kebun Raya Bogor (Noerdjito, 2010), selain itu terdapat 178 </w:t>
      </w:r>
      <w:r w:rsidR="00BA70E0" w:rsidRPr="006E05C6">
        <w:rPr>
          <w:rFonts w:ascii="Lucida Bright" w:hAnsi="Lucida Bright"/>
          <w:b w:val="0"/>
          <w:i w:val="0"/>
          <w:sz w:val="20"/>
          <w:lang w:val="id-ID"/>
        </w:rPr>
        <w:t>jenis</w:t>
      </w:r>
      <w:r w:rsidR="00BA70E0" w:rsidRPr="006E05C6">
        <w:rPr>
          <w:rFonts w:ascii="Lucida Bright" w:hAnsi="Lucida Bright"/>
          <w:b w:val="0"/>
          <w:i w:val="0"/>
          <w:sz w:val="20"/>
        </w:rPr>
        <w:t xml:space="preserve"> yang telah dijelaskan dan diawetkan di Museum Zoo</w:t>
      </w:r>
      <w:r w:rsidR="001A7022" w:rsidRPr="006E05C6">
        <w:rPr>
          <w:rFonts w:ascii="Lucida Bright" w:hAnsi="Lucida Bright"/>
          <w:b w:val="0"/>
          <w:i w:val="0"/>
          <w:sz w:val="20"/>
        </w:rPr>
        <w:t>logicum Bogoriense (Makihara dan</w:t>
      </w:r>
      <w:r w:rsidR="00BA70E0" w:rsidRPr="006E05C6">
        <w:rPr>
          <w:rFonts w:ascii="Lucida Bright" w:hAnsi="Lucida Bright"/>
          <w:b w:val="0"/>
          <w:i w:val="0"/>
          <w:sz w:val="20"/>
        </w:rPr>
        <w:t xml:space="preserve"> Noerdjito, 2004). Khusus di </w:t>
      </w:r>
      <w:r w:rsidR="00AF758B" w:rsidRPr="006E05C6">
        <w:rPr>
          <w:rFonts w:ascii="Lucida Bright" w:hAnsi="Lucida Bright"/>
          <w:b w:val="0"/>
          <w:i w:val="0"/>
          <w:sz w:val="20"/>
        </w:rPr>
        <w:t xml:space="preserve">wilayah </w:t>
      </w:r>
      <w:r w:rsidR="00BA70E0" w:rsidRPr="006E05C6">
        <w:rPr>
          <w:rFonts w:ascii="Lucida Bright" w:hAnsi="Lucida Bright"/>
          <w:b w:val="0"/>
          <w:i w:val="0"/>
          <w:sz w:val="20"/>
        </w:rPr>
        <w:t xml:space="preserve">Jambi terdapat 72 </w:t>
      </w:r>
      <w:r w:rsidR="00BA70E0" w:rsidRPr="006E05C6">
        <w:rPr>
          <w:rFonts w:ascii="Lucida Bright" w:hAnsi="Lucida Bright"/>
          <w:b w:val="0"/>
          <w:i w:val="0"/>
          <w:sz w:val="20"/>
          <w:lang w:val="id-ID"/>
        </w:rPr>
        <w:t>jenis</w:t>
      </w:r>
      <w:r w:rsidR="00BA70E0" w:rsidRPr="006E05C6">
        <w:rPr>
          <w:rFonts w:ascii="Lucida Bright" w:hAnsi="Lucida Bright"/>
          <w:b w:val="0"/>
          <w:i w:val="0"/>
          <w:sz w:val="20"/>
        </w:rPr>
        <w:t xml:space="preserve"> dari perkebunan masyarakat dan hutan karet (Fahri, 2013).</w:t>
      </w:r>
    </w:p>
    <w:p w:rsidR="00BA70E0" w:rsidRPr="006E05C6" w:rsidRDefault="002D5357" w:rsidP="00AC6333">
      <w:pPr>
        <w:pStyle w:val="Heading1"/>
        <w:suppressAutoHyphens/>
        <w:spacing w:line="276" w:lineRule="auto"/>
        <w:ind w:firstLine="709"/>
        <w:jc w:val="both"/>
        <w:rPr>
          <w:rFonts w:ascii="Lucida Bright" w:hAnsi="Lucida Bright"/>
          <w:b w:val="0"/>
          <w:i w:val="0"/>
          <w:sz w:val="20"/>
          <w:lang w:val="id-ID"/>
        </w:rPr>
      </w:pPr>
      <w:r w:rsidRPr="006E05C6">
        <w:rPr>
          <w:rFonts w:ascii="Lucida Bright" w:hAnsi="Lucida Bright"/>
          <w:b w:val="0"/>
          <w:i w:val="0"/>
          <w:sz w:val="20"/>
        </w:rPr>
        <w:tab/>
        <w:t xml:space="preserve">Keanekaragaman </w:t>
      </w:r>
      <w:r w:rsidR="00BA70E0" w:rsidRPr="006E05C6">
        <w:rPr>
          <w:rFonts w:ascii="Lucida Bright" w:hAnsi="Lucida Bright"/>
          <w:b w:val="0"/>
          <w:i w:val="0"/>
          <w:sz w:val="20"/>
        </w:rPr>
        <w:t>kumbang Cerambycid di suatu kawasan hutan berkaitan dengan heterogenitas vege</w:t>
      </w:r>
      <w:r w:rsidR="00A02693">
        <w:rPr>
          <w:rFonts w:ascii="Lucida Bright" w:hAnsi="Lucida Bright"/>
          <w:b w:val="0"/>
          <w:i w:val="0"/>
          <w:sz w:val="20"/>
          <w:lang w:val="id-ID"/>
        </w:rPr>
        <w:t>-</w:t>
      </w:r>
      <w:r w:rsidR="00BA70E0" w:rsidRPr="006E05C6">
        <w:rPr>
          <w:rFonts w:ascii="Lucida Bright" w:hAnsi="Lucida Bright"/>
          <w:b w:val="0"/>
          <w:i w:val="0"/>
          <w:sz w:val="20"/>
        </w:rPr>
        <w:t>tas</w:t>
      </w:r>
      <w:r w:rsidR="00367642" w:rsidRPr="006E05C6">
        <w:rPr>
          <w:rFonts w:ascii="Lucida Bright" w:hAnsi="Lucida Bright"/>
          <w:b w:val="0"/>
          <w:i w:val="0"/>
          <w:sz w:val="20"/>
        </w:rPr>
        <w:t>inya, terutama tumbuhan berkayu</w:t>
      </w:r>
      <w:r w:rsidR="00BA70E0" w:rsidRPr="006E05C6">
        <w:rPr>
          <w:rFonts w:ascii="Lucida Bright" w:hAnsi="Lucida Bright"/>
          <w:b w:val="0"/>
          <w:i w:val="0"/>
          <w:sz w:val="20"/>
        </w:rPr>
        <w:t>. Beberapa jenis kumbang Cerambycid hanya ditemukan di hutan primer atau hutan sekunder, dan beberapa jenis lainnya ditemukan di hutan terde</w:t>
      </w:r>
      <w:r w:rsidR="00A02693">
        <w:rPr>
          <w:rFonts w:ascii="Lucida Bright" w:hAnsi="Lucida Bright"/>
          <w:b w:val="0"/>
          <w:i w:val="0"/>
          <w:sz w:val="20"/>
          <w:lang w:val="id-ID"/>
        </w:rPr>
        <w:t>-</w:t>
      </w:r>
      <w:r w:rsidR="00BA70E0" w:rsidRPr="006E05C6">
        <w:rPr>
          <w:rFonts w:ascii="Lucida Bright" w:hAnsi="Lucida Bright"/>
          <w:b w:val="0"/>
          <w:i w:val="0"/>
          <w:sz w:val="20"/>
        </w:rPr>
        <w:t xml:space="preserve">gradasi. Oleh karena itu, struktur komunitas kumbang Cerambycid dapat digunakan sebagai bioindikator suatu kawasan hutan  (Noerdjito </w:t>
      </w:r>
      <w:r w:rsidR="00BA70E0" w:rsidRPr="006E05C6">
        <w:rPr>
          <w:rFonts w:ascii="Lucida Bright" w:hAnsi="Lucida Bright"/>
          <w:b w:val="0"/>
          <w:sz w:val="20"/>
        </w:rPr>
        <w:t>et. al</w:t>
      </w:r>
      <w:r w:rsidR="00BA70E0" w:rsidRPr="006E05C6">
        <w:rPr>
          <w:rFonts w:ascii="Lucida Bright" w:hAnsi="Lucida Bright"/>
          <w:b w:val="0"/>
          <w:i w:val="0"/>
          <w:sz w:val="20"/>
        </w:rPr>
        <w:t>. 2004).</w:t>
      </w:r>
    </w:p>
    <w:p w:rsidR="002D5357" w:rsidRPr="006E05C6" w:rsidRDefault="00BA70E0" w:rsidP="00AC6333">
      <w:pPr>
        <w:pStyle w:val="Heading1"/>
        <w:suppressAutoHyphens/>
        <w:spacing w:line="276" w:lineRule="auto"/>
        <w:ind w:firstLine="709"/>
        <w:jc w:val="both"/>
        <w:rPr>
          <w:rFonts w:ascii="Lucida Bright" w:hAnsi="Lucida Bright"/>
          <w:b w:val="0"/>
          <w:i w:val="0"/>
          <w:sz w:val="20"/>
        </w:rPr>
      </w:pPr>
      <w:r w:rsidRPr="006E05C6">
        <w:rPr>
          <w:rFonts w:ascii="Lucida Bright" w:hAnsi="Lucida Bright"/>
          <w:b w:val="0"/>
          <w:i w:val="0"/>
          <w:sz w:val="20"/>
          <w:lang w:val="id-ID"/>
        </w:rPr>
        <w:tab/>
      </w:r>
      <w:r w:rsidRPr="006E05C6">
        <w:rPr>
          <w:rFonts w:ascii="Lucida Bright" w:hAnsi="Lucida Bright"/>
          <w:b w:val="0"/>
          <w:i w:val="0"/>
          <w:sz w:val="20"/>
        </w:rPr>
        <w:t>Universitas Jambi (Mendalo) memiliki luasan wilayah 1.000.920  m</w:t>
      </w:r>
      <w:r w:rsidRPr="006E05C6">
        <w:rPr>
          <w:rFonts w:ascii="Lucida Bright" w:hAnsi="Lucida Bright"/>
          <w:b w:val="0"/>
          <w:i w:val="0"/>
          <w:sz w:val="20"/>
          <w:vertAlign w:val="superscript"/>
        </w:rPr>
        <w:t>2</w:t>
      </w:r>
      <w:r w:rsidRPr="006E05C6">
        <w:rPr>
          <w:rFonts w:ascii="Lucida Bright" w:hAnsi="Lucida Bright"/>
          <w:b w:val="0"/>
          <w:i w:val="0"/>
          <w:sz w:val="20"/>
        </w:rPr>
        <w:t xml:space="preserve"> dimana terdapat kawasan hutan </w:t>
      </w:r>
      <w:r w:rsidRPr="006E05C6">
        <w:rPr>
          <w:rFonts w:ascii="Lucida Bright" w:hAnsi="Lucida Bright"/>
          <w:b w:val="0"/>
          <w:i w:val="0"/>
          <w:sz w:val="20"/>
        </w:rPr>
        <w:lastRenderedPageBreak/>
        <w:t>pendidikan, yang sampai saat ini masih perlu dilakukan eksplorasi mengenai organisme</w:t>
      </w:r>
      <w:r w:rsidR="00A02693">
        <w:rPr>
          <w:rFonts w:ascii="Lucida Bright" w:hAnsi="Lucida Bright"/>
          <w:b w:val="0"/>
          <w:i w:val="0"/>
          <w:sz w:val="20"/>
          <w:lang w:val="id-ID"/>
        </w:rPr>
        <w:t xml:space="preserve"> </w:t>
      </w:r>
      <w:r w:rsidRPr="006E05C6">
        <w:rPr>
          <w:rFonts w:ascii="Lucida Bright" w:hAnsi="Lucida Bright"/>
          <w:b w:val="0"/>
          <w:i w:val="0"/>
          <w:sz w:val="20"/>
        </w:rPr>
        <w:t>-</w:t>
      </w:r>
      <w:r w:rsidR="00A02693">
        <w:rPr>
          <w:rFonts w:ascii="Lucida Bright" w:hAnsi="Lucida Bright"/>
          <w:b w:val="0"/>
          <w:i w:val="0"/>
          <w:sz w:val="20"/>
          <w:lang w:val="id-ID"/>
        </w:rPr>
        <w:t xml:space="preserve"> </w:t>
      </w:r>
      <w:r w:rsidRPr="006E05C6">
        <w:rPr>
          <w:rFonts w:ascii="Lucida Bright" w:hAnsi="Lucida Bright"/>
          <w:b w:val="0"/>
          <w:i w:val="0"/>
          <w:sz w:val="20"/>
        </w:rPr>
        <w:t>organisme yang ada di dalamnya (Anonim, 2014). Untu</w:t>
      </w:r>
      <w:r w:rsidR="00AF758B" w:rsidRPr="006E05C6">
        <w:rPr>
          <w:rFonts w:ascii="Lucida Bright" w:hAnsi="Lucida Bright"/>
          <w:b w:val="0"/>
          <w:i w:val="0"/>
          <w:sz w:val="20"/>
        </w:rPr>
        <w:t>k itu dianggap perlu dilakukan inventarisasi</w:t>
      </w:r>
      <w:r w:rsidRPr="006E05C6">
        <w:rPr>
          <w:rFonts w:ascii="Lucida Bright" w:hAnsi="Lucida Bright"/>
          <w:b w:val="0"/>
          <w:i w:val="0"/>
          <w:sz w:val="20"/>
        </w:rPr>
        <w:t xml:space="preserve"> organisme</w:t>
      </w:r>
      <w:r w:rsidR="00A02693">
        <w:rPr>
          <w:rFonts w:ascii="Lucida Bright" w:hAnsi="Lucida Bright"/>
          <w:b w:val="0"/>
          <w:i w:val="0"/>
          <w:sz w:val="20"/>
          <w:lang w:val="id-ID"/>
        </w:rPr>
        <w:t xml:space="preserve"> </w:t>
      </w:r>
      <w:r w:rsidRPr="006E05C6">
        <w:rPr>
          <w:rFonts w:ascii="Lucida Bright" w:hAnsi="Lucida Bright"/>
          <w:b w:val="0"/>
          <w:i w:val="0"/>
          <w:sz w:val="20"/>
        </w:rPr>
        <w:t>-</w:t>
      </w:r>
      <w:r w:rsidR="00A02693">
        <w:rPr>
          <w:rFonts w:ascii="Lucida Bright" w:hAnsi="Lucida Bright"/>
          <w:b w:val="0"/>
          <w:i w:val="0"/>
          <w:sz w:val="20"/>
          <w:lang w:val="id-ID"/>
        </w:rPr>
        <w:t xml:space="preserve"> </w:t>
      </w:r>
      <w:r w:rsidRPr="006E05C6">
        <w:rPr>
          <w:rFonts w:ascii="Lucida Bright" w:hAnsi="Lucida Bright"/>
          <w:b w:val="0"/>
          <w:i w:val="0"/>
          <w:sz w:val="20"/>
        </w:rPr>
        <w:t>organisme yang berada di da</w:t>
      </w:r>
      <w:r w:rsidR="00AF758B" w:rsidRPr="006E05C6">
        <w:rPr>
          <w:rFonts w:ascii="Lucida Bright" w:hAnsi="Lucida Bright"/>
          <w:b w:val="0"/>
          <w:i w:val="0"/>
          <w:sz w:val="20"/>
        </w:rPr>
        <w:t xml:space="preserve">lam kawasan tersebut, salah satunya keberadaan </w:t>
      </w:r>
      <w:r w:rsidRPr="006E05C6">
        <w:rPr>
          <w:rFonts w:ascii="Lucida Bright" w:hAnsi="Lucida Bright"/>
          <w:b w:val="0"/>
          <w:i w:val="0"/>
          <w:sz w:val="20"/>
        </w:rPr>
        <w:t xml:space="preserve">kumbang Cerambycid. </w:t>
      </w:r>
    </w:p>
    <w:p w:rsidR="00BA70E0" w:rsidRPr="006E05C6" w:rsidRDefault="00BA70E0" w:rsidP="00AC6333">
      <w:pPr>
        <w:spacing w:line="276" w:lineRule="auto"/>
        <w:ind w:firstLine="709"/>
        <w:jc w:val="both"/>
        <w:rPr>
          <w:rFonts w:ascii="Lucida Bright" w:hAnsi="Lucida Bright"/>
          <w:sz w:val="20"/>
        </w:rPr>
      </w:pPr>
    </w:p>
    <w:p w:rsidR="00BA70E0" w:rsidRPr="006E05C6" w:rsidRDefault="00BA70E0" w:rsidP="00AC6333">
      <w:pPr>
        <w:pStyle w:val="Heading1"/>
        <w:suppressAutoHyphens/>
        <w:spacing w:line="276" w:lineRule="auto"/>
        <w:rPr>
          <w:rFonts w:ascii="Lucida Bright" w:hAnsi="Lucida Bright"/>
          <w:i w:val="0"/>
          <w:sz w:val="20"/>
        </w:rPr>
      </w:pPr>
      <w:r w:rsidRPr="006E05C6">
        <w:rPr>
          <w:rFonts w:ascii="Lucida Bright" w:hAnsi="Lucida Bright"/>
          <w:i w:val="0"/>
          <w:sz w:val="20"/>
        </w:rPr>
        <w:t>METODE PENELITIAN</w:t>
      </w:r>
    </w:p>
    <w:p w:rsidR="00BA70E0" w:rsidRPr="006E05C6" w:rsidRDefault="00780A42" w:rsidP="00AC6333">
      <w:pPr>
        <w:spacing w:line="276" w:lineRule="auto"/>
        <w:ind w:firstLine="709"/>
        <w:jc w:val="both"/>
        <w:rPr>
          <w:rFonts w:ascii="Lucida Bright" w:hAnsi="Lucida Bright"/>
          <w:sz w:val="20"/>
        </w:rPr>
      </w:pPr>
      <w:r w:rsidRPr="006E05C6">
        <w:rPr>
          <w:rFonts w:ascii="Lucida Bright" w:hAnsi="Lucida Bright"/>
          <w:sz w:val="20"/>
        </w:rPr>
        <w:tab/>
      </w:r>
      <w:r w:rsidR="00BA70E0" w:rsidRPr="006E05C6">
        <w:rPr>
          <w:rFonts w:ascii="Lucida Bright" w:hAnsi="Lucida Bright"/>
          <w:sz w:val="20"/>
        </w:rPr>
        <w:t xml:space="preserve">Penelitian dilaksanakan di Hutan Pendidikan Universitas Jambi dan Laboratorium Bioteknologi dan Rekayasa Fakultas Sains dan Teknologi Universitas Jambi dari bulan Agustus – November 2016.  Bahan dan alat yang digunakan ialah cabang pohon nangka, tali rafia, </w:t>
      </w:r>
      <w:r w:rsidR="00BA70E0" w:rsidRPr="006E05C6">
        <w:rPr>
          <w:rFonts w:ascii="Lucida Bright" w:hAnsi="Lucida Bright"/>
          <w:i/>
          <w:sz w:val="20"/>
        </w:rPr>
        <w:t>killing jar</w:t>
      </w:r>
      <w:r w:rsidR="00BA70E0" w:rsidRPr="006E05C6">
        <w:rPr>
          <w:rFonts w:ascii="Lucida Bright" w:hAnsi="Lucida Bright"/>
          <w:sz w:val="20"/>
        </w:rPr>
        <w:t xml:space="preserve">, </w:t>
      </w:r>
      <w:r w:rsidR="00BA70E0" w:rsidRPr="006E05C6">
        <w:rPr>
          <w:rFonts w:ascii="Lucida Bright" w:hAnsi="Lucida Bright"/>
          <w:i/>
          <w:sz w:val="20"/>
        </w:rPr>
        <w:t>ethyl acetat</w:t>
      </w:r>
      <w:r w:rsidR="00BA70E0" w:rsidRPr="006E05C6">
        <w:rPr>
          <w:rFonts w:ascii="Lucida Bright" w:hAnsi="Lucida Bright"/>
          <w:sz w:val="20"/>
        </w:rPr>
        <w:t xml:space="preserve">, kapas, kain putih berukuran 2 x 1 m, label, botol sampel, jarum, sterofoam, lem, kamera, mikroskop stereo dan optilab, pinset, dan </w:t>
      </w:r>
      <w:r w:rsidR="00BA70E0" w:rsidRPr="006E05C6">
        <w:rPr>
          <w:rFonts w:ascii="Lucida Bright" w:hAnsi="Lucida Bright"/>
          <w:i/>
          <w:sz w:val="20"/>
        </w:rPr>
        <w:t xml:space="preserve">oven. </w:t>
      </w:r>
    </w:p>
    <w:p w:rsidR="00BA70E0" w:rsidRPr="006E05C6" w:rsidRDefault="00780A42" w:rsidP="00AC6333">
      <w:pPr>
        <w:spacing w:line="276" w:lineRule="auto"/>
        <w:ind w:firstLine="709"/>
        <w:jc w:val="both"/>
        <w:rPr>
          <w:rFonts w:ascii="Lucida Bright" w:hAnsi="Lucida Bright"/>
          <w:sz w:val="20"/>
        </w:rPr>
      </w:pPr>
      <w:r w:rsidRPr="006E05C6">
        <w:rPr>
          <w:rFonts w:ascii="Lucida Bright" w:hAnsi="Lucida Bright"/>
          <w:sz w:val="20"/>
        </w:rPr>
        <w:tab/>
      </w:r>
      <w:r w:rsidR="00BA70E0" w:rsidRPr="006E05C6">
        <w:rPr>
          <w:rFonts w:ascii="Lucida Bright" w:hAnsi="Lucida Bright"/>
          <w:sz w:val="20"/>
        </w:rPr>
        <w:t xml:space="preserve">Pengambilan sampel kumbang </w:t>
      </w:r>
      <w:r w:rsidR="00BA70E0" w:rsidRPr="006E05C6">
        <w:rPr>
          <w:rFonts w:ascii="Lucida Bright" w:hAnsi="Lucida Bright"/>
          <w:i/>
          <w:sz w:val="20"/>
        </w:rPr>
        <w:t xml:space="preserve">Cerambycid </w:t>
      </w:r>
      <w:r w:rsidR="00BA70E0" w:rsidRPr="006E05C6">
        <w:rPr>
          <w:rFonts w:ascii="Lucida Bright" w:hAnsi="Lucida Bright"/>
          <w:sz w:val="20"/>
        </w:rPr>
        <w:t xml:space="preserve">dilakukan secara </w:t>
      </w:r>
      <w:r w:rsidR="00BA70E0" w:rsidRPr="006E05C6">
        <w:rPr>
          <w:rFonts w:ascii="Lucida Bright" w:hAnsi="Lucida Bright"/>
          <w:i/>
          <w:sz w:val="20"/>
        </w:rPr>
        <w:t>purposive random sampling</w:t>
      </w:r>
      <w:r w:rsidR="00BA70E0" w:rsidRPr="006E05C6">
        <w:rPr>
          <w:rFonts w:ascii="Lucida Bright" w:hAnsi="Lucida Bright"/>
          <w:sz w:val="20"/>
        </w:rPr>
        <w:t>. Pengam</w:t>
      </w:r>
      <w:r w:rsidR="00AC6333">
        <w:rPr>
          <w:rFonts w:ascii="Lucida Bright" w:hAnsi="Lucida Bright"/>
          <w:sz w:val="20"/>
          <w:lang w:val="id-ID"/>
        </w:rPr>
        <w:t>-</w:t>
      </w:r>
      <w:r w:rsidR="00BA70E0" w:rsidRPr="006E05C6">
        <w:rPr>
          <w:rFonts w:ascii="Lucida Bright" w:hAnsi="Lucida Bright"/>
          <w:sz w:val="20"/>
        </w:rPr>
        <w:t>bilan sampel dilakukan di tiga lokasi di kawasan hutan pendidikan Universitas Jambi (</w:t>
      </w:r>
      <w:r w:rsidR="00BA70E0" w:rsidRPr="006E05C6">
        <w:rPr>
          <w:rFonts w:ascii="Lucida Bright" w:hAnsi="Lucida Bright"/>
          <w:i/>
          <w:sz w:val="20"/>
        </w:rPr>
        <w:t>Arboretum</w:t>
      </w:r>
      <w:r w:rsidR="00A02693">
        <w:rPr>
          <w:rFonts w:ascii="Lucida Bright" w:hAnsi="Lucida Bright"/>
          <w:sz w:val="20"/>
        </w:rPr>
        <w:t xml:space="preserve">), yakni hutan </w:t>
      </w:r>
      <w:r w:rsidR="00A02693">
        <w:rPr>
          <w:rFonts w:ascii="Lucida Bright" w:hAnsi="Lucida Bright"/>
          <w:sz w:val="20"/>
          <w:lang w:val="id-ID"/>
        </w:rPr>
        <w:t>p</w:t>
      </w:r>
      <w:r w:rsidR="00BA70E0" w:rsidRPr="006E05C6">
        <w:rPr>
          <w:rFonts w:ascii="Lucida Bright" w:hAnsi="Lucida Bright"/>
          <w:sz w:val="20"/>
        </w:rPr>
        <w:t xml:space="preserve">intu gerbang utama, hutan sekitar UPT Bahasa, dan hutan sekitar asrama kampus. Sampel kumbang </w:t>
      </w:r>
      <w:r w:rsidR="00BA70E0" w:rsidRPr="006E05C6">
        <w:rPr>
          <w:rFonts w:ascii="Lucida Bright" w:hAnsi="Lucida Bright"/>
          <w:i/>
          <w:sz w:val="20"/>
        </w:rPr>
        <w:t>Cerambycid</w:t>
      </w:r>
      <w:r w:rsidR="00BA70E0" w:rsidRPr="006E05C6">
        <w:rPr>
          <w:rFonts w:ascii="Lucida Bright" w:hAnsi="Lucida Bright"/>
          <w:sz w:val="20"/>
        </w:rPr>
        <w:t xml:space="preserve"> diambil dengan metode perangkap cabang tumbuhan nangka (</w:t>
      </w:r>
      <w:r w:rsidR="00BA70E0" w:rsidRPr="006E05C6">
        <w:rPr>
          <w:rFonts w:ascii="Lucida Bright" w:hAnsi="Lucida Bright"/>
          <w:i/>
          <w:sz w:val="20"/>
        </w:rPr>
        <w:t>Artocarpus trap</w:t>
      </w:r>
      <w:r w:rsidR="00BA70E0" w:rsidRPr="006E05C6">
        <w:rPr>
          <w:rFonts w:ascii="Lucida Bright" w:hAnsi="Lucida Bright"/>
          <w:sz w:val="20"/>
        </w:rPr>
        <w:t xml:space="preserve">) (Noerdjito </w:t>
      </w:r>
      <w:r w:rsidR="00BA70E0" w:rsidRPr="006E05C6">
        <w:rPr>
          <w:rFonts w:ascii="Lucida Bright" w:hAnsi="Lucida Bright"/>
          <w:i/>
          <w:sz w:val="20"/>
        </w:rPr>
        <w:t>et al</w:t>
      </w:r>
      <w:r w:rsidR="00BA70E0" w:rsidRPr="006E05C6">
        <w:rPr>
          <w:rFonts w:ascii="Lucida Bright" w:hAnsi="Lucida Bright"/>
          <w:sz w:val="20"/>
        </w:rPr>
        <w:t xml:space="preserve">. 2003). Disetiap lokasi dipasang 10 perangkap </w:t>
      </w:r>
      <w:r w:rsidR="00BA70E0" w:rsidRPr="006E05C6">
        <w:rPr>
          <w:rFonts w:ascii="Lucida Bright" w:hAnsi="Lucida Bright"/>
          <w:i/>
          <w:sz w:val="20"/>
        </w:rPr>
        <w:t>Artocarpus,</w:t>
      </w:r>
      <w:r w:rsidR="00BA70E0" w:rsidRPr="006E05C6">
        <w:rPr>
          <w:rFonts w:ascii="Lucida Bright" w:hAnsi="Lucida Bright"/>
          <w:sz w:val="20"/>
        </w:rPr>
        <w:t xml:space="preserve"> penentuan lokasi perangkap dilakukan secara acak.</w:t>
      </w:r>
    </w:p>
    <w:p w:rsidR="00BA70E0" w:rsidRPr="006E05C6" w:rsidRDefault="00780A42" w:rsidP="00AC6333">
      <w:pPr>
        <w:spacing w:line="276" w:lineRule="auto"/>
        <w:ind w:firstLine="709"/>
        <w:jc w:val="both"/>
        <w:rPr>
          <w:rFonts w:ascii="Lucida Bright" w:hAnsi="Lucida Bright"/>
          <w:sz w:val="20"/>
        </w:rPr>
      </w:pPr>
      <w:r w:rsidRPr="006E05C6">
        <w:rPr>
          <w:rFonts w:ascii="Lucida Bright" w:hAnsi="Lucida Bright"/>
          <w:sz w:val="20"/>
        </w:rPr>
        <w:tab/>
      </w:r>
      <w:r w:rsidR="00BA70E0" w:rsidRPr="006E05C6">
        <w:rPr>
          <w:rFonts w:ascii="Lucida Bright" w:hAnsi="Lucida Bright"/>
          <w:sz w:val="20"/>
        </w:rPr>
        <w:t xml:space="preserve">Perangkap </w:t>
      </w:r>
      <w:r w:rsidR="00BA70E0" w:rsidRPr="006E05C6">
        <w:rPr>
          <w:rFonts w:ascii="Lucida Bright" w:hAnsi="Lucida Bright"/>
          <w:i/>
          <w:sz w:val="20"/>
        </w:rPr>
        <w:t>Artocarpus</w:t>
      </w:r>
      <w:r w:rsidR="00BA70E0" w:rsidRPr="006E05C6">
        <w:rPr>
          <w:rFonts w:ascii="Lucida Bright" w:hAnsi="Lucida Bright"/>
          <w:sz w:val="20"/>
        </w:rPr>
        <w:t xml:space="preserve"> berupa seikat cabang tumbuhan nangka (pan</w:t>
      </w:r>
      <w:r w:rsidR="00AC6333">
        <w:rPr>
          <w:rFonts w:ascii="Lucida Bright" w:hAnsi="Lucida Bright"/>
          <w:sz w:val="20"/>
          <w:lang w:val="id-ID"/>
        </w:rPr>
        <w:t>-</w:t>
      </w:r>
      <w:r w:rsidR="00BA70E0" w:rsidRPr="006E05C6">
        <w:rPr>
          <w:rFonts w:ascii="Lucida Bright" w:hAnsi="Lucida Bright"/>
          <w:sz w:val="20"/>
        </w:rPr>
        <w:t>jang sekitar 1 meter) diikatkan pada cabang pohon di lokasi pengamatan dan dibiarkan sampai layu untuk menarik kehadiran kumbang. Koleksi sampel dilakukan setiap tiga hari sekali, yaitu hari ke-3, ke-6, ke-9, ke-12</w:t>
      </w:r>
      <w:r w:rsidR="00BA70E0" w:rsidRPr="006E05C6">
        <w:rPr>
          <w:rFonts w:ascii="Lucida Bright" w:hAnsi="Lucida Bright"/>
          <w:sz w:val="20"/>
          <w:lang w:val="id-ID"/>
        </w:rPr>
        <w:t xml:space="preserve"> dan hari ke-15</w:t>
      </w:r>
      <w:r w:rsidR="00BA70E0" w:rsidRPr="006E05C6">
        <w:rPr>
          <w:rFonts w:ascii="Lucida Bright" w:hAnsi="Lucida Bright"/>
          <w:sz w:val="20"/>
        </w:rPr>
        <w:t xml:space="preserve"> setelah perangkap dipasang.</w:t>
      </w:r>
      <w:r w:rsidR="00BA70E0" w:rsidRPr="006E05C6">
        <w:rPr>
          <w:rFonts w:ascii="Lucida Bright" w:hAnsi="Lucida Bright"/>
          <w:sz w:val="20"/>
          <w:lang w:val="id-ID"/>
        </w:rPr>
        <w:t xml:space="preserve"> </w:t>
      </w:r>
      <w:r w:rsidR="00BA70E0" w:rsidRPr="006E05C6">
        <w:rPr>
          <w:rFonts w:ascii="Lucida Bright" w:hAnsi="Lucida Bright"/>
          <w:sz w:val="20"/>
        </w:rPr>
        <w:t xml:space="preserve">Pada setiap pengambilan </w:t>
      </w:r>
      <w:r w:rsidR="00BA70E0" w:rsidRPr="006E05C6">
        <w:rPr>
          <w:rFonts w:ascii="Lucida Bright" w:hAnsi="Lucida Bright"/>
          <w:sz w:val="20"/>
        </w:rPr>
        <w:lastRenderedPageBreak/>
        <w:t xml:space="preserve">sampel dilakukan metode </w:t>
      </w:r>
      <w:r w:rsidR="00BA70E0" w:rsidRPr="006E05C6">
        <w:rPr>
          <w:rFonts w:ascii="Lucida Bright" w:hAnsi="Lucida Bright"/>
          <w:i/>
          <w:sz w:val="20"/>
        </w:rPr>
        <w:t>beating</w:t>
      </w:r>
      <w:r w:rsidR="00BA70E0" w:rsidRPr="006E05C6">
        <w:rPr>
          <w:rFonts w:ascii="Lucida Bright" w:hAnsi="Lucida Bright"/>
          <w:sz w:val="20"/>
        </w:rPr>
        <w:t xml:space="preserve"> yaitu menggoyangkan atau memukul perangkap dengan penadah berupa kain putih berukuran 2 x 1 m di bawahnya. Kumbang </w:t>
      </w:r>
      <w:r w:rsidR="00BA70E0" w:rsidRPr="006E05C6">
        <w:rPr>
          <w:rFonts w:ascii="Lucida Bright" w:hAnsi="Lucida Bright"/>
          <w:i/>
          <w:sz w:val="20"/>
        </w:rPr>
        <w:t>Cerambycid</w:t>
      </w:r>
      <w:r w:rsidR="00BA70E0" w:rsidRPr="006E05C6">
        <w:rPr>
          <w:rFonts w:ascii="Lucida Bright" w:hAnsi="Lucida Bright"/>
          <w:sz w:val="20"/>
        </w:rPr>
        <w:t xml:space="preserve"> yang terkoleksi kemudian dimasukkan ke dalam botol pembunuh yang berisi </w:t>
      </w:r>
      <w:r w:rsidR="00BA70E0" w:rsidRPr="006E05C6">
        <w:rPr>
          <w:rFonts w:ascii="Lucida Bright" w:hAnsi="Lucida Bright"/>
          <w:i/>
          <w:sz w:val="20"/>
        </w:rPr>
        <w:t xml:space="preserve">ethyl acetat </w:t>
      </w:r>
      <w:r w:rsidR="00BA70E0" w:rsidRPr="006E05C6">
        <w:rPr>
          <w:rFonts w:ascii="Lucida Bright" w:hAnsi="Lucida Bright"/>
          <w:sz w:val="20"/>
        </w:rPr>
        <w:t>untuk selanjutnya dilakukan tahap preservasi spesimen kumbang.</w:t>
      </w:r>
    </w:p>
    <w:p w:rsidR="00780A42" w:rsidRPr="006E05C6" w:rsidRDefault="00780A42" w:rsidP="00AC6333">
      <w:pPr>
        <w:pStyle w:val="ListParagraph"/>
        <w:spacing w:after="0"/>
        <w:ind w:left="0" w:firstLine="709"/>
        <w:jc w:val="both"/>
        <w:rPr>
          <w:rFonts w:ascii="Lucida Bright" w:hAnsi="Lucida Bright"/>
          <w:sz w:val="20"/>
          <w:szCs w:val="20"/>
          <w:lang w:val="id-ID"/>
        </w:rPr>
      </w:pPr>
      <w:r w:rsidRPr="006E05C6">
        <w:rPr>
          <w:rFonts w:ascii="Lucida Bright" w:eastAsia="Calibri" w:hAnsi="Lucida Bright"/>
          <w:sz w:val="20"/>
          <w:szCs w:val="20"/>
        </w:rPr>
        <w:tab/>
        <w:t>Identifikasi sampel dilakukan dengan mencocokkan morfologi s</w:t>
      </w:r>
      <w:r w:rsidRPr="006E05C6">
        <w:rPr>
          <w:rFonts w:ascii="Lucida Bright" w:eastAsia="Calibri" w:hAnsi="Lucida Bright"/>
          <w:sz w:val="20"/>
          <w:szCs w:val="20"/>
          <w:lang w:val="id-ID"/>
        </w:rPr>
        <w:t>pe</w:t>
      </w:r>
      <w:r w:rsidR="00A02693">
        <w:rPr>
          <w:rFonts w:ascii="Lucida Bright" w:eastAsia="Calibri" w:hAnsi="Lucida Bright"/>
          <w:sz w:val="20"/>
          <w:szCs w:val="20"/>
          <w:lang w:val="id-ID"/>
        </w:rPr>
        <w:t>-</w:t>
      </w:r>
      <w:r w:rsidRPr="006E05C6">
        <w:rPr>
          <w:rFonts w:ascii="Lucida Bright" w:eastAsia="Calibri" w:hAnsi="Lucida Bright"/>
          <w:sz w:val="20"/>
          <w:szCs w:val="20"/>
          <w:lang w:val="id-ID"/>
        </w:rPr>
        <w:t>simen dengan spesiemen yang telah</w:t>
      </w:r>
      <w:r w:rsidRPr="006E05C6">
        <w:rPr>
          <w:rFonts w:ascii="Lucida Bright" w:eastAsia="Calibri" w:hAnsi="Lucida Bright"/>
          <w:sz w:val="20"/>
          <w:szCs w:val="20"/>
        </w:rPr>
        <w:t xml:space="preserve"> dikoleksi pada penelitian-penelitian sebelumnya. Karakter morfolgi yang diamati meliputi </w:t>
      </w:r>
      <w:r w:rsidRPr="006E05C6">
        <w:rPr>
          <w:rFonts w:ascii="Lucida Bright" w:hAnsi="Lucida Bright"/>
          <w:sz w:val="20"/>
          <w:szCs w:val="20"/>
          <w:lang w:val="id-ID"/>
        </w:rPr>
        <w:t xml:space="preserve">antena, </w:t>
      </w:r>
      <w:r w:rsidRPr="00A02693">
        <w:rPr>
          <w:rFonts w:ascii="Lucida Bright" w:hAnsi="Lucida Bright"/>
          <w:i/>
          <w:sz w:val="20"/>
          <w:szCs w:val="20"/>
          <w:lang w:val="id-ID"/>
        </w:rPr>
        <w:t>pronotum</w:t>
      </w:r>
      <w:r w:rsidRPr="006E05C6">
        <w:rPr>
          <w:rFonts w:ascii="Lucida Bright" w:hAnsi="Lucida Bright"/>
          <w:sz w:val="20"/>
          <w:szCs w:val="20"/>
          <w:lang w:val="id-ID"/>
        </w:rPr>
        <w:t xml:space="preserve">, </w:t>
      </w:r>
      <w:r w:rsidRPr="00A02693">
        <w:rPr>
          <w:rFonts w:ascii="Lucida Bright" w:hAnsi="Lucida Bright"/>
          <w:i/>
          <w:sz w:val="20"/>
          <w:szCs w:val="20"/>
          <w:lang w:val="id-ID"/>
        </w:rPr>
        <w:t>elytra</w:t>
      </w:r>
      <w:r w:rsidRPr="006E05C6">
        <w:rPr>
          <w:rFonts w:ascii="Lucida Bright" w:hAnsi="Lucida Bright"/>
          <w:sz w:val="20"/>
          <w:szCs w:val="20"/>
          <w:lang w:val="id-ID"/>
        </w:rPr>
        <w:t>, dan tungkai. Identifikasi dilakukan</w:t>
      </w:r>
      <w:r w:rsidRPr="006E05C6">
        <w:rPr>
          <w:rFonts w:ascii="Lucida Bright" w:eastAsia="Calibri" w:hAnsi="Lucida Bright"/>
          <w:sz w:val="20"/>
          <w:szCs w:val="20"/>
          <w:lang w:val="id-ID"/>
        </w:rPr>
        <w:t xml:space="preserve"> di Laboratorium </w:t>
      </w:r>
      <w:r w:rsidRPr="006E05C6">
        <w:rPr>
          <w:rFonts w:ascii="Lucida Bright" w:eastAsia="Calibri" w:hAnsi="Lucida Bright"/>
          <w:sz w:val="20"/>
          <w:szCs w:val="20"/>
        </w:rPr>
        <w:t xml:space="preserve">Fakultas Sains dan Teknologi. </w:t>
      </w:r>
      <w:r w:rsidRPr="006E05C6">
        <w:rPr>
          <w:rFonts w:ascii="Lucida Bright" w:hAnsi="Lucida Bright"/>
          <w:sz w:val="20"/>
          <w:szCs w:val="20"/>
          <w:lang w:val="id-ID"/>
        </w:rPr>
        <w:t>Analisis menge</w:t>
      </w:r>
      <w:r w:rsidR="00A02693">
        <w:rPr>
          <w:rFonts w:ascii="Lucida Bright" w:hAnsi="Lucida Bright"/>
          <w:sz w:val="20"/>
          <w:szCs w:val="20"/>
          <w:lang w:val="id-ID"/>
        </w:rPr>
        <w:t>-</w:t>
      </w:r>
      <w:r w:rsidRPr="006E05C6">
        <w:rPr>
          <w:rFonts w:ascii="Lucida Bright" w:hAnsi="Lucida Bright"/>
          <w:sz w:val="20"/>
          <w:szCs w:val="20"/>
          <w:lang w:val="id-ID"/>
        </w:rPr>
        <w:t>nai keanekar</w:t>
      </w:r>
      <w:r w:rsidR="00A02693">
        <w:rPr>
          <w:rFonts w:ascii="Lucida Bright" w:hAnsi="Lucida Bright"/>
          <w:sz w:val="20"/>
          <w:szCs w:val="20"/>
          <w:lang w:val="id-ID"/>
        </w:rPr>
        <w:t>a</w:t>
      </w:r>
      <w:r w:rsidRPr="006E05C6">
        <w:rPr>
          <w:rFonts w:ascii="Lucida Bright" w:hAnsi="Lucida Bright"/>
          <w:sz w:val="20"/>
          <w:szCs w:val="20"/>
          <w:lang w:val="id-ID"/>
        </w:rPr>
        <w:t>gaman</w:t>
      </w:r>
      <w:r w:rsidRPr="006E05C6">
        <w:rPr>
          <w:rFonts w:ascii="Lucida Bright" w:hAnsi="Lucida Bright"/>
          <w:sz w:val="20"/>
          <w:szCs w:val="20"/>
        </w:rPr>
        <w:t xml:space="preserve"> dan kelimpahan jenis selanjutnya dilakukan pasa specimen yang telah teridentifikasi</w:t>
      </w:r>
      <w:r w:rsidRPr="006E05C6">
        <w:rPr>
          <w:rFonts w:ascii="Lucida Bright" w:hAnsi="Lucida Bright"/>
          <w:sz w:val="20"/>
          <w:szCs w:val="20"/>
          <w:lang w:val="id-ID"/>
        </w:rPr>
        <w:t>.</w:t>
      </w:r>
    </w:p>
    <w:p w:rsidR="00BA70E0" w:rsidRPr="006E05C6" w:rsidRDefault="00BA70E0" w:rsidP="00AC6333">
      <w:pPr>
        <w:spacing w:line="276" w:lineRule="auto"/>
        <w:ind w:firstLine="709"/>
        <w:jc w:val="both"/>
        <w:rPr>
          <w:rFonts w:ascii="Lucida Bright" w:hAnsi="Lucida Bright"/>
          <w:sz w:val="20"/>
        </w:rPr>
      </w:pPr>
    </w:p>
    <w:p w:rsidR="00BA70E0" w:rsidRPr="006E05C6" w:rsidRDefault="00BA70E0" w:rsidP="00AC6333">
      <w:pPr>
        <w:pStyle w:val="Heading1"/>
        <w:suppressAutoHyphens/>
        <w:spacing w:line="276" w:lineRule="auto"/>
        <w:rPr>
          <w:rFonts w:ascii="Lucida Bright" w:hAnsi="Lucida Bright"/>
          <w:i w:val="0"/>
          <w:sz w:val="20"/>
        </w:rPr>
      </w:pPr>
      <w:r w:rsidRPr="006E05C6">
        <w:rPr>
          <w:rFonts w:ascii="Lucida Bright" w:hAnsi="Lucida Bright"/>
          <w:i w:val="0"/>
          <w:sz w:val="20"/>
        </w:rPr>
        <w:t>HASIL DAN PEMBAHASAN</w:t>
      </w:r>
    </w:p>
    <w:p w:rsidR="00780A42" w:rsidRPr="006E05C6" w:rsidRDefault="00780A42" w:rsidP="00AC6333">
      <w:pPr>
        <w:spacing w:line="276" w:lineRule="auto"/>
        <w:ind w:firstLine="709"/>
        <w:jc w:val="both"/>
        <w:rPr>
          <w:rFonts w:ascii="Lucida Bright" w:hAnsi="Lucida Bright"/>
          <w:sz w:val="20"/>
        </w:rPr>
      </w:pPr>
      <w:r w:rsidRPr="006E05C6">
        <w:rPr>
          <w:rFonts w:ascii="Lucida Bright" w:hAnsi="Lucida Bright"/>
          <w:sz w:val="20"/>
        </w:rPr>
        <w:tab/>
        <w:t>Kumbang Cerambycid meru</w:t>
      </w:r>
      <w:r w:rsidR="00AC6333">
        <w:rPr>
          <w:rFonts w:ascii="Lucida Bright" w:hAnsi="Lucida Bright"/>
          <w:sz w:val="20"/>
          <w:lang w:val="id-ID"/>
        </w:rPr>
        <w:t>-</w:t>
      </w:r>
      <w:r w:rsidRPr="006E05C6">
        <w:rPr>
          <w:rFonts w:ascii="Lucida Bright" w:hAnsi="Lucida Bright"/>
          <w:sz w:val="20"/>
        </w:rPr>
        <w:t>pakan kumbang yang memiliki habitat di kawasan hutan, terutama pada hutan yang memiliki banyak pohon. Hal tersebut berkaitan dengan siklus hidup dan fungsi ekologis kumbang Cerambycid tersebut dalam suatu ekosistem. Larva kumbang Cerambycid dapat berperan sebagai pengurai bahan organik pada kayu yang telah mati. Kumbang Cerambycid memiliki ciri yang sangat khas yaitu semua kumbang dewasanya memiliki sungut yang sangat panjang. Oleh karena itu kumbang Cerambycid umum dikenali sebagai kumbang sungut panjang.</w:t>
      </w:r>
    </w:p>
    <w:p w:rsidR="00BA70E0" w:rsidRDefault="00780A42" w:rsidP="00A02693">
      <w:pPr>
        <w:spacing w:line="276" w:lineRule="auto"/>
        <w:ind w:firstLine="709"/>
        <w:jc w:val="both"/>
        <w:rPr>
          <w:rFonts w:ascii="Lucida Bright" w:hAnsi="Lucida Bright"/>
          <w:sz w:val="20"/>
          <w:lang w:val="id-ID"/>
        </w:rPr>
      </w:pPr>
      <w:r w:rsidRPr="006E05C6">
        <w:rPr>
          <w:rFonts w:ascii="Lucida Bright" w:hAnsi="Lucida Bright"/>
          <w:sz w:val="20"/>
        </w:rPr>
        <w:tab/>
      </w:r>
      <w:r w:rsidR="00BA70E0" w:rsidRPr="006E05C6">
        <w:rPr>
          <w:rFonts w:ascii="Lucida Bright" w:hAnsi="Lucida Bright"/>
          <w:sz w:val="20"/>
        </w:rPr>
        <w:t>Kumbang Cerambycid yang terkoleksi pada penelitian ini ber</w:t>
      </w:r>
      <w:r w:rsidR="00A02693">
        <w:rPr>
          <w:rFonts w:ascii="Lucida Bright" w:hAnsi="Lucida Bright"/>
          <w:sz w:val="20"/>
          <w:lang w:val="id-ID"/>
        </w:rPr>
        <w:t>-</w:t>
      </w:r>
      <w:r w:rsidR="00BA70E0" w:rsidRPr="006E05C6">
        <w:rPr>
          <w:rFonts w:ascii="Lucida Bright" w:hAnsi="Lucida Bright"/>
          <w:sz w:val="20"/>
        </w:rPr>
        <w:t>jumlah 561 individu yang te</w:t>
      </w:r>
      <w:r w:rsidR="00A02693">
        <w:rPr>
          <w:rFonts w:ascii="Lucida Bright" w:hAnsi="Lucida Bright"/>
          <w:sz w:val="20"/>
        </w:rPr>
        <w:t>rmasuk dalam 14 spesies (tab</w:t>
      </w:r>
      <w:r w:rsidR="00A02693">
        <w:rPr>
          <w:rFonts w:ascii="Lucida Bright" w:hAnsi="Lucida Bright"/>
          <w:sz w:val="20"/>
          <w:lang w:val="id-ID"/>
        </w:rPr>
        <w:t>el</w:t>
      </w:r>
      <w:r w:rsidR="004D3EDC" w:rsidRPr="006E05C6">
        <w:rPr>
          <w:rFonts w:ascii="Lucida Bright" w:hAnsi="Lucida Bright"/>
          <w:sz w:val="20"/>
        </w:rPr>
        <w:t xml:space="preserve"> 1</w:t>
      </w:r>
      <w:r w:rsidR="00BA70E0" w:rsidRPr="006E05C6">
        <w:rPr>
          <w:rFonts w:ascii="Lucida Bright" w:hAnsi="Lucida Bright"/>
          <w:sz w:val="20"/>
        </w:rPr>
        <w:t xml:space="preserve">). Semua sampel yang ditemukan merupakan anggota subfamili Lamiinae. Subfamili Lamiinae merupakan subfamily yang paling umum ditemukan di beberapa </w:t>
      </w:r>
      <w:r w:rsidR="00BA70E0" w:rsidRPr="006E05C6">
        <w:rPr>
          <w:rFonts w:ascii="Lucida Bright" w:hAnsi="Lucida Bright"/>
          <w:sz w:val="20"/>
        </w:rPr>
        <w:lastRenderedPageBreak/>
        <w:t xml:space="preserve">kawasan hutan Indonesia, seperti di Gunung Mekong, Sulawesi Tenggara (Amirullah, </w:t>
      </w:r>
      <w:r w:rsidR="00BA70E0" w:rsidRPr="006E05C6">
        <w:rPr>
          <w:rFonts w:ascii="Lucida Bright" w:hAnsi="Lucida Bright"/>
          <w:i/>
          <w:sz w:val="20"/>
        </w:rPr>
        <w:t>et. al</w:t>
      </w:r>
      <w:r w:rsidR="00BA70E0" w:rsidRPr="006E05C6">
        <w:rPr>
          <w:rFonts w:ascii="Lucida Bright" w:hAnsi="Lucida Bright"/>
          <w:sz w:val="20"/>
        </w:rPr>
        <w:t xml:space="preserve">. 2014); Taman Nasional Lore Lindu, Sulawesi Tengah (Fahri dan Sataral, 2015); Desa Barau Kalimantan Timur (Sugiarto </w:t>
      </w:r>
      <w:r w:rsidR="00BA70E0" w:rsidRPr="006E05C6">
        <w:rPr>
          <w:rFonts w:ascii="Lucida Bright" w:hAnsi="Lucida Bright"/>
          <w:i/>
          <w:sz w:val="20"/>
        </w:rPr>
        <w:t>et. al.</w:t>
      </w:r>
      <w:r w:rsidR="00BA70E0" w:rsidRPr="006E05C6">
        <w:rPr>
          <w:rFonts w:ascii="Lucida Bright" w:hAnsi="Lucida Bright"/>
          <w:sz w:val="20"/>
        </w:rPr>
        <w:t xml:space="preserve">, 2016); Provinsi Jambi (Fahri, </w:t>
      </w:r>
      <w:r w:rsidR="00BA70E0" w:rsidRPr="006E05C6">
        <w:rPr>
          <w:rFonts w:ascii="Lucida Bright" w:hAnsi="Lucida Bright"/>
          <w:i/>
          <w:sz w:val="20"/>
        </w:rPr>
        <w:t>et. al</w:t>
      </w:r>
      <w:r w:rsidR="00BF09CA" w:rsidRPr="006E05C6">
        <w:rPr>
          <w:rFonts w:ascii="Lucida Bright" w:hAnsi="Lucida Bright"/>
          <w:sz w:val="20"/>
        </w:rPr>
        <w:t>., 2015</w:t>
      </w:r>
      <w:r w:rsidR="00BA70E0" w:rsidRPr="006E05C6">
        <w:rPr>
          <w:rFonts w:ascii="Lucida Bright" w:hAnsi="Lucida Bright"/>
          <w:sz w:val="20"/>
        </w:rPr>
        <w:t xml:space="preserve">); Gunung Walat Jawa Barat (Sataral, </w:t>
      </w:r>
      <w:r w:rsidR="00BA70E0" w:rsidRPr="006E05C6">
        <w:rPr>
          <w:rFonts w:ascii="Lucida Bright" w:hAnsi="Lucida Bright"/>
          <w:i/>
          <w:sz w:val="20"/>
        </w:rPr>
        <w:t>et.al.</w:t>
      </w:r>
      <w:r w:rsidR="00BA70E0" w:rsidRPr="006E05C6">
        <w:rPr>
          <w:rFonts w:ascii="Lucida Bright" w:hAnsi="Lucida Bright"/>
          <w:sz w:val="20"/>
        </w:rPr>
        <w:t xml:space="preserve"> 2015) serta di Kebun Raya Bogor (Noerdjito, 2010). </w:t>
      </w:r>
    </w:p>
    <w:p w:rsidR="00A02693" w:rsidRDefault="00A02693" w:rsidP="00A02693">
      <w:pPr>
        <w:spacing w:line="276" w:lineRule="auto"/>
        <w:jc w:val="both"/>
        <w:rPr>
          <w:rFonts w:ascii="Lucida Bright" w:hAnsi="Lucida Bright"/>
          <w:sz w:val="20"/>
          <w:lang w:val="id-ID"/>
        </w:rPr>
      </w:pPr>
    </w:p>
    <w:p w:rsidR="00A02693" w:rsidRDefault="00A02693" w:rsidP="00A02693">
      <w:pPr>
        <w:spacing w:line="276" w:lineRule="auto"/>
        <w:jc w:val="both"/>
        <w:rPr>
          <w:rFonts w:ascii="Lucida Bright" w:hAnsi="Lucida Bright"/>
          <w:b/>
          <w:sz w:val="16"/>
          <w:szCs w:val="16"/>
          <w:lang w:val="id-ID"/>
        </w:rPr>
      </w:pPr>
      <w:r w:rsidRPr="00A02693">
        <w:rPr>
          <w:rFonts w:ascii="Lucida Bright" w:hAnsi="Lucida Bright"/>
          <w:b/>
          <w:sz w:val="16"/>
          <w:szCs w:val="16"/>
        </w:rPr>
        <w:t>Tabel 1. Kumbang Cerambycid yang Terkoleksi di Hutan Pendidikan Universitas Jambi</w:t>
      </w:r>
    </w:p>
    <w:p w:rsidR="0073468D" w:rsidRPr="006E05C6" w:rsidRDefault="0073468D" w:rsidP="0073468D">
      <w:pPr>
        <w:widowControl w:val="0"/>
        <w:autoSpaceDE w:val="0"/>
        <w:autoSpaceDN w:val="0"/>
        <w:adjustRightInd w:val="0"/>
        <w:spacing w:line="276" w:lineRule="auto"/>
        <w:ind w:firstLine="709"/>
        <w:jc w:val="both"/>
        <w:rPr>
          <w:rFonts w:ascii="Lucida Bright" w:hAnsi="Lucida Bright"/>
          <w:sz w:val="20"/>
        </w:rPr>
      </w:pPr>
      <w:r w:rsidRPr="006E05C6">
        <w:rPr>
          <w:rFonts w:ascii="Lucida Bright" w:hAnsi="Lucida Bright"/>
          <w:sz w:val="20"/>
        </w:rPr>
        <w:t>Kumbang Cerambycid yang termasuk dalam subfamili Lamiinae dapat ditemukan pada beberapa daerah dengan tingkat ketinggian yang berbeda, yaitu 0-1500 mdpl. Sehingga dapat diketahui bahwa subfamily Amirullah</w:t>
      </w:r>
      <w:r w:rsidRPr="006E05C6">
        <w:rPr>
          <w:rFonts w:ascii="Lucida Bright" w:hAnsi="Lucida Bright"/>
          <w:i/>
          <w:sz w:val="20"/>
        </w:rPr>
        <w:t>, et. al.,</w:t>
      </w:r>
      <w:r w:rsidRPr="006E05C6">
        <w:rPr>
          <w:rFonts w:ascii="Lucida Bright" w:hAnsi="Lucida Bright"/>
          <w:sz w:val="20"/>
        </w:rPr>
        <w:t xml:space="preserve"> (2014). Limiinae memang memiliki penyebarannya yang lebih luas jika dibandingkan dengan subfamily lainnya (Cerambycinae dan Proninae). Anggota subfamily Lamiinae sering dikenal sebagai kumbang sungut panjang yang memiliki kepala</w:t>
      </w:r>
      <w:r w:rsidRPr="006E05C6">
        <w:rPr>
          <w:rFonts w:ascii="Lucida Bright" w:hAnsi="Lucida Bright"/>
          <w:i/>
          <w:sz w:val="20"/>
        </w:rPr>
        <w:t xml:space="preserve"> </w:t>
      </w:r>
      <w:r w:rsidRPr="006E05C6">
        <w:rPr>
          <w:rFonts w:ascii="Lucida Bright" w:hAnsi="Lucida Bright"/>
          <w:sz w:val="20"/>
        </w:rPr>
        <w:t xml:space="preserve">datar, memiliki ciri umum terutama pada ujung segmen terminal dari </w:t>
      </w:r>
      <w:r w:rsidRPr="0073468D">
        <w:rPr>
          <w:rFonts w:ascii="Lucida Bright" w:hAnsi="Lucida Bright"/>
          <w:i/>
          <w:sz w:val="20"/>
        </w:rPr>
        <w:t>palpus maksilar</w:t>
      </w:r>
      <w:r w:rsidRPr="006E05C6">
        <w:rPr>
          <w:rFonts w:ascii="Lucida Bright" w:hAnsi="Lucida Bright"/>
          <w:sz w:val="20"/>
        </w:rPr>
        <w:t xml:space="preserve">, kepala memanjang secara vertikal, dengan sisinya paralel dan agak silinder. (Ponpinij, </w:t>
      </w:r>
      <w:r w:rsidRPr="006E05C6">
        <w:rPr>
          <w:rFonts w:ascii="Lucida Bright" w:hAnsi="Lucida Bright"/>
          <w:i/>
          <w:sz w:val="20"/>
        </w:rPr>
        <w:t>et. al</w:t>
      </w:r>
      <w:r w:rsidRPr="006E05C6">
        <w:rPr>
          <w:rFonts w:ascii="Lucida Bright" w:hAnsi="Lucida Bright"/>
          <w:sz w:val="20"/>
        </w:rPr>
        <w:t>., 2011).</w:t>
      </w:r>
    </w:p>
    <w:p w:rsidR="0073468D" w:rsidRPr="006E05C6" w:rsidRDefault="004734BB" w:rsidP="0073468D">
      <w:pPr>
        <w:spacing w:line="276" w:lineRule="auto"/>
        <w:ind w:firstLine="709"/>
        <w:jc w:val="both"/>
        <w:rPr>
          <w:rFonts w:ascii="Lucida Bright" w:hAnsi="Lucida Bright"/>
          <w:sz w:val="20"/>
        </w:rPr>
      </w:pPr>
      <w:r>
        <w:rPr>
          <w:noProof/>
          <w:lang w:val="id-ID" w:eastAsia="id-ID"/>
        </w:rPr>
        <w:drawing>
          <wp:anchor distT="0" distB="0" distL="114300" distR="114300" simplePos="0" relativeHeight="251658240" behindDoc="0" locked="0" layoutInCell="1" allowOverlap="1" wp14:anchorId="4385E50B" wp14:editId="02B0B9C1">
            <wp:simplePos x="0" y="0"/>
            <wp:positionH relativeFrom="column">
              <wp:posOffset>-8255</wp:posOffset>
            </wp:positionH>
            <wp:positionV relativeFrom="paragraph">
              <wp:posOffset>-3248660</wp:posOffset>
            </wp:positionV>
            <wp:extent cx="2472690" cy="1748155"/>
            <wp:effectExtent l="0" t="0" r="3810"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cstate="print">
                      <a:extLst>
                        <a:ext uri="{BEBA8EAE-BF5A-486C-A8C5-ECC9F3942E4B}">
                          <a14:imgProps xmlns:a14="http://schemas.microsoft.com/office/drawing/2010/main">
                            <a14:imgLayer r:embed="rId17">
                              <a14:imgEffect>
                                <a14:sharpenSoften amount="50000"/>
                              </a14:imgEffect>
                              <a14:imgEffect>
                                <a14:saturation sat="200000"/>
                              </a14:imgEffect>
                              <a14:imgEffect>
                                <a14:brightnessContrast contrast="-40000"/>
                              </a14:imgEffect>
                            </a14:imgLayer>
                          </a14:imgProps>
                        </a:ext>
                        <a:ext uri="{28A0092B-C50C-407E-A947-70E740481C1C}">
                          <a14:useLocalDpi xmlns:a14="http://schemas.microsoft.com/office/drawing/2010/main"/>
                        </a:ext>
                      </a:extLst>
                    </a:blip>
                    <a:srcRect/>
                    <a:stretch/>
                  </pic:blipFill>
                  <pic:spPr bwMode="auto">
                    <a:xfrm>
                      <a:off x="0" y="0"/>
                      <a:ext cx="2472690" cy="17481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468D" w:rsidRPr="006E05C6">
        <w:rPr>
          <w:rFonts w:ascii="Lucida Bright" w:hAnsi="Lucida Bright"/>
          <w:sz w:val="20"/>
        </w:rPr>
        <w:tab/>
        <w:t xml:space="preserve">Jumlah individu yang paling banyak terkoleksi dalam penelitian ini </w:t>
      </w:r>
      <w:r w:rsidR="0073468D">
        <w:rPr>
          <w:rFonts w:ascii="Lucida Bright" w:hAnsi="Lucida Bright"/>
          <w:sz w:val="20"/>
        </w:rPr>
        <w:t>yaitu genus Pterelophia (tab</w:t>
      </w:r>
      <w:r w:rsidR="0073468D">
        <w:rPr>
          <w:rFonts w:ascii="Lucida Bright" w:hAnsi="Lucida Bright"/>
          <w:sz w:val="20"/>
          <w:lang w:val="id-ID"/>
        </w:rPr>
        <w:t>el</w:t>
      </w:r>
      <w:r w:rsidR="0073468D" w:rsidRPr="006E05C6">
        <w:rPr>
          <w:rFonts w:ascii="Lucida Bright" w:hAnsi="Lucida Bright"/>
          <w:sz w:val="20"/>
        </w:rPr>
        <w:t xml:space="preserve"> 1). Hal ini sejalan dengan penelitian lainnya yang menunjukkan bahwa genus ini terkoleksi dengan jumlah individu yang paling banyak. Amirullah</w:t>
      </w:r>
      <w:r w:rsidR="0073468D" w:rsidRPr="006E05C6">
        <w:rPr>
          <w:rFonts w:ascii="Lucida Bright" w:hAnsi="Lucida Bright"/>
          <w:i/>
          <w:sz w:val="20"/>
        </w:rPr>
        <w:t xml:space="preserve"> et. al. </w:t>
      </w:r>
      <w:r w:rsidR="0073468D" w:rsidRPr="006E05C6">
        <w:rPr>
          <w:rFonts w:ascii="Lucida Bright" w:hAnsi="Lucida Bright"/>
          <w:sz w:val="20"/>
        </w:rPr>
        <w:lastRenderedPageBreak/>
        <w:t>(2014) menemukan bahwa genus Pterelophia mendominasi pada keting</w:t>
      </w:r>
      <w:r w:rsidR="0073468D">
        <w:rPr>
          <w:rFonts w:ascii="Lucida Bright" w:hAnsi="Lucida Bright"/>
          <w:sz w:val="20"/>
          <w:lang w:val="id-ID"/>
        </w:rPr>
        <w:t>-</w:t>
      </w:r>
      <w:r w:rsidR="0073468D" w:rsidRPr="006E05C6">
        <w:rPr>
          <w:rFonts w:ascii="Lucida Bright" w:hAnsi="Lucida Bright"/>
          <w:sz w:val="20"/>
        </w:rPr>
        <w:t>gia</w:t>
      </w:r>
      <w:r w:rsidR="0073468D">
        <w:rPr>
          <w:rFonts w:ascii="Lucida Bright" w:hAnsi="Lucida Bright"/>
          <w:sz w:val="20"/>
          <w:lang w:val="id-ID"/>
        </w:rPr>
        <w:t>n</w:t>
      </w:r>
      <w:r w:rsidR="0073468D" w:rsidRPr="006E05C6">
        <w:rPr>
          <w:rFonts w:ascii="Lucida Bright" w:hAnsi="Lucida Bright"/>
          <w:sz w:val="20"/>
        </w:rPr>
        <w:t xml:space="preserve"> 0-500 mdpl, serta Fahri </w:t>
      </w:r>
      <w:r w:rsidR="0073468D" w:rsidRPr="006E05C6">
        <w:rPr>
          <w:rFonts w:ascii="Lucida Bright" w:hAnsi="Lucida Bright"/>
          <w:i/>
          <w:sz w:val="20"/>
        </w:rPr>
        <w:t>et., al.</w:t>
      </w:r>
      <w:r w:rsidR="0073468D" w:rsidRPr="006E05C6">
        <w:rPr>
          <w:rFonts w:ascii="Lucida Bright" w:hAnsi="Lucida Bright"/>
          <w:sz w:val="20"/>
        </w:rPr>
        <w:t xml:space="preserve"> (2015) menemukan genus Pterelophia paling banyak jumlah individunya setelah genus Sybra pada beberapa tipe </w:t>
      </w:r>
      <w:r w:rsidR="0073468D" w:rsidRPr="006E05C6">
        <w:rPr>
          <w:rFonts w:ascii="Lucida Bright" w:hAnsi="Lucida Bright"/>
          <w:i/>
          <w:sz w:val="20"/>
        </w:rPr>
        <w:t>Land-use</w:t>
      </w:r>
      <w:r w:rsidR="0073468D" w:rsidRPr="006E05C6">
        <w:rPr>
          <w:rFonts w:ascii="Lucida Bright" w:hAnsi="Lucida Bright"/>
          <w:sz w:val="20"/>
        </w:rPr>
        <w:t xml:space="preserve"> di Provinsi Jambi. Sedangkan sampel yang terkoleksi paling sedikit jumlah individunya yaitu Gnoma. Amirullah</w:t>
      </w:r>
      <w:r w:rsidR="0073468D" w:rsidRPr="006E05C6">
        <w:rPr>
          <w:rFonts w:ascii="Lucida Bright" w:hAnsi="Lucida Bright"/>
          <w:i/>
          <w:sz w:val="20"/>
        </w:rPr>
        <w:t xml:space="preserve"> et. al. </w:t>
      </w:r>
      <w:r w:rsidR="0073468D" w:rsidRPr="006E05C6">
        <w:rPr>
          <w:rFonts w:ascii="Lucida Bright" w:hAnsi="Lucida Bright"/>
          <w:sz w:val="20"/>
        </w:rPr>
        <w:t>(2014) menemukan genus Gnoma paling mendominasi pada ketinggian 500-1000 mdpl. Perbedaan tingkat ketinggian pada lokasi penelitian dapat menunjukkan genus yang mendominasi pada masing-masing lokasi akan berbeda.</w:t>
      </w:r>
    </w:p>
    <w:p w:rsidR="0073468D" w:rsidRPr="006E05C6" w:rsidRDefault="0073468D" w:rsidP="0073468D">
      <w:pPr>
        <w:tabs>
          <w:tab w:val="left" w:pos="567"/>
        </w:tabs>
        <w:spacing w:line="276" w:lineRule="auto"/>
        <w:ind w:firstLine="709"/>
        <w:jc w:val="both"/>
        <w:rPr>
          <w:rFonts w:ascii="Lucida Bright" w:hAnsi="Lucida Bright"/>
          <w:color w:val="000000"/>
          <w:sz w:val="20"/>
        </w:rPr>
      </w:pPr>
      <w:r w:rsidRPr="006E05C6">
        <w:rPr>
          <w:rFonts w:ascii="Lucida Bright" w:hAnsi="Lucida Bright"/>
          <w:sz w:val="20"/>
        </w:rPr>
        <w:tab/>
      </w:r>
      <w:r w:rsidRPr="006E05C6">
        <w:rPr>
          <w:rFonts w:ascii="Lucida Bright" w:hAnsi="Lucida Bright"/>
          <w:color w:val="000000"/>
          <w:sz w:val="20"/>
        </w:rPr>
        <w:t xml:space="preserve">Indeks keanekaragaman Shimpsons menunjukkan tingkat keanekaragaman tergolong sedang (0,631). Hal ini dapat menunjukkan bahwa keadaan hutan pendidikan Universitas Jambi masih dapat dijadikan sebagai salah satu habitat untuk beberapa jenis kumbang Cerambycid. Tingkat keseragaman jenis dapat diketahui dari nilai indeks keseragaman, yaitu tergolong rendah (0,242). Hal ini dapat disebabkan oleh jumlah individu </w:t>
      </w:r>
      <w:r w:rsidRPr="006E05C6">
        <w:rPr>
          <w:rFonts w:ascii="Lucida Bright" w:hAnsi="Lucida Bright"/>
          <w:i/>
          <w:iCs/>
          <w:color w:val="000000"/>
          <w:sz w:val="20"/>
        </w:rPr>
        <w:t xml:space="preserve">Pterolophia uniformis </w:t>
      </w:r>
      <w:r w:rsidRPr="006E05C6">
        <w:rPr>
          <w:rFonts w:ascii="Lucida Bright" w:hAnsi="Lucida Bright"/>
          <w:iCs/>
          <w:color w:val="000000"/>
          <w:sz w:val="20"/>
        </w:rPr>
        <w:t>yang sangat mendominasi.</w:t>
      </w:r>
      <w:r w:rsidRPr="006E05C6">
        <w:rPr>
          <w:rFonts w:ascii="Lucida Bright" w:hAnsi="Lucida Bright"/>
          <w:color w:val="000000"/>
          <w:sz w:val="20"/>
        </w:rPr>
        <w:t xml:space="preserve"> Sedangkan indeks similaritas antar stasiun tergolong tinggi (&gt;50%). Hal ini dapat disebabkan oleh keadaan faktor abiotik dari ketiga stasiun yang tidak jauh berbeda. Selain tipe vegetasi yang dapat mempengaruhi kesamaan jenis kumbang Cerambycid, ketinggian lokasi sampling merupakan faktor utama yang dapat mempengaruhi keberadaan suatu jenis kumbang Cerambycid (Amirullah</w:t>
      </w:r>
      <w:r w:rsidRPr="006E05C6">
        <w:rPr>
          <w:rFonts w:ascii="Lucida Bright" w:hAnsi="Lucida Bright"/>
          <w:i/>
          <w:color w:val="000000"/>
          <w:sz w:val="20"/>
        </w:rPr>
        <w:t xml:space="preserve"> et. al. </w:t>
      </w:r>
      <w:r w:rsidRPr="006E05C6">
        <w:rPr>
          <w:rFonts w:ascii="Lucida Bright" w:hAnsi="Lucida Bright"/>
          <w:color w:val="000000"/>
          <w:sz w:val="20"/>
        </w:rPr>
        <w:t xml:space="preserve">2014). </w:t>
      </w:r>
    </w:p>
    <w:p w:rsidR="0073468D" w:rsidRPr="006E05C6" w:rsidRDefault="0073468D" w:rsidP="0073468D">
      <w:pPr>
        <w:spacing w:line="276" w:lineRule="auto"/>
        <w:ind w:firstLine="709"/>
        <w:jc w:val="both"/>
        <w:rPr>
          <w:rFonts w:ascii="Lucida Bright" w:hAnsi="Lucida Bright"/>
          <w:sz w:val="20"/>
        </w:rPr>
      </w:pPr>
    </w:p>
    <w:p w:rsidR="0073468D" w:rsidRPr="006E05C6" w:rsidRDefault="0073468D" w:rsidP="00EE31C6">
      <w:pPr>
        <w:pStyle w:val="Heading1"/>
        <w:suppressAutoHyphens/>
        <w:spacing w:line="276" w:lineRule="auto"/>
        <w:rPr>
          <w:rFonts w:ascii="Lucida Bright" w:hAnsi="Lucida Bright"/>
          <w:i w:val="0"/>
          <w:sz w:val="20"/>
        </w:rPr>
      </w:pPr>
      <w:r w:rsidRPr="006E05C6">
        <w:rPr>
          <w:rFonts w:ascii="Lucida Bright" w:hAnsi="Lucida Bright"/>
          <w:i w:val="0"/>
          <w:sz w:val="20"/>
        </w:rPr>
        <w:t>KESIMPULAN</w:t>
      </w:r>
    </w:p>
    <w:p w:rsidR="0073468D" w:rsidRDefault="0073468D" w:rsidP="0073468D">
      <w:pPr>
        <w:tabs>
          <w:tab w:val="left" w:pos="567"/>
        </w:tabs>
        <w:spacing w:line="276" w:lineRule="auto"/>
        <w:ind w:firstLine="709"/>
        <w:jc w:val="both"/>
        <w:rPr>
          <w:rFonts w:ascii="Lucida Bright" w:hAnsi="Lucida Bright"/>
          <w:sz w:val="20"/>
          <w:lang w:val="id-ID"/>
        </w:rPr>
      </w:pPr>
      <w:r w:rsidRPr="006E05C6">
        <w:rPr>
          <w:rFonts w:ascii="Lucida Bright" w:hAnsi="Lucida Bright"/>
          <w:color w:val="000000"/>
          <w:sz w:val="20"/>
        </w:rPr>
        <w:tab/>
      </w:r>
      <w:r w:rsidRPr="006E05C6">
        <w:rPr>
          <w:rFonts w:ascii="Lucida Bright" w:hAnsi="Lucida Bright"/>
          <w:sz w:val="20"/>
        </w:rPr>
        <w:t xml:space="preserve">Berdasarkan hasil penelitian yang telah dilakukan dapat disimpukan bahwa kawasan hutan pendidikan Universitas Jambi masih dapat digunakan sebagai habitat dari </w:t>
      </w:r>
      <w:r w:rsidRPr="006E05C6">
        <w:rPr>
          <w:rFonts w:ascii="Lucida Bright" w:hAnsi="Lucida Bright"/>
          <w:sz w:val="20"/>
        </w:rPr>
        <w:lastRenderedPageBreak/>
        <w:t>kumbang Cerambycid. Kumbang Cerambycid yang terkoleksi berjumlah 561 individu dan termasuk dalam 14 jenis (subfamily Lamiinae). Indeks keanekaragaman tergolong sedang (0,631), indeks keseragaman tergolong rendah (0,242).</w:t>
      </w:r>
    </w:p>
    <w:p w:rsidR="00EE31C6" w:rsidRDefault="00EE31C6" w:rsidP="0073468D">
      <w:pPr>
        <w:tabs>
          <w:tab w:val="left" w:pos="567"/>
        </w:tabs>
        <w:spacing w:line="276" w:lineRule="auto"/>
        <w:ind w:firstLine="709"/>
        <w:jc w:val="both"/>
        <w:rPr>
          <w:rFonts w:ascii="Lucida Bright" w:hAnsi="Lucida Bright"/>
          <w:sz w:val="20"/>
          <w:lang w:val="id-ID"/>
        </w:rPr>
      </w:pPr>
    </w:p>
    <w:p w:rsidR="00EE31C6" w:rsidRPr="00EE31C6" w:rsidRDefault="00EE31C6" w:rsidP="00EE31C6">
      <w:pPr>
        <w:pStyle w:val="Heading1"/>
        <w:suppressAutoHyphens/>
        <w:spacing w:line="276" w:lineRule="auto"/>
        <w:rPr>
          <w:rFonts w:ascii="Lucida Bright" w:hAnsi="Lucida Bright"/>
          <w:i w:val="0"/>
          <w:sz w:val="20"/>
          <w:lang w:val="id-ID"/>
        </w:rPr>
      </w:pPr>
      <w:r>
        <w:rPr>
          <w:rFonts w:ascii="Lucida Bright" w:hAnsi="Lucida Bright"/>
          <w:i w:val="0"/>
          <w:sz w:val="20"/>
          <w:lang w:val="id-ID"/>
        </w:rPr>
        <w:t>DAFTAR PUSTAKA</w:t>
      </w:r>
    </w:p>
    <w:p w:rsidR="00EE31C6" w:rsidRPr="006E05C6" w:rsidRDefault="00EE31C6" w:rsidP="00EE31C6">
      <w:pPr>
        <w:tabs>
          <w:tab w:val="left" w:pos="2805"/>
        </w:tabs>
        <w:spacing w:line="276" w:lineRule="auto"/>
        <w:ind w:left="567" w:hanging="567"/>
        <w:jc w:val="both"/>
        <w:rPr>
          <w:rFonts w:ascii="Lucida Bright" w:hAnsi="Lucida Bright"/>
          <w:sz w:val="20"/>
        </w:rPr>
      </w:pPr>
      <w:r w:rsidRPr="006E05C6">
        <w:rPr>
          <w:rFonts w:ascii="Lucida Bright" w:hAnsi="Lucida Bright"/>
          <w:sz w:val="20"/>
        </w:rPr>
        <w:t xml:space="preserve">Amirullah, Citra A., Suriana. 2014. Keanekaragaman Kumbang Cerambycidae (Coleoptera) </w:t>
      </w:r>
      <w:r>
        <w:rPr>
          <w:rFonts w:ascii="Lucida Bright" w:hAnsi="Lucida Bright"/>
          <w:sz w:val="20"/>
          <w:lang w:val="id-ID"/>
        </w:rPr>
        <w:t>d</w:t>
      </w:r>
      <w:r w:rsidRPr="006E05C6">
        <w:rPr>
          <w:rFonts w:ascii="Lucida Bright" w:hAnsi="Lucida Bright"/>
          <w:sz w:val="20"/>
        </w:rPr>
        <w:t xml:space="preserve">i Kawasan Gunung Mekongga Desa Tinukari Kecamatan Wawo Kabupaten Kolaka Utara Provinsi Sulawesi Tenggara. </w:t>
      </w:r>
      <w:r w:rsidRPr="006E05C6">
        <w:rPr>
          <w:rFonts w:ascii="Lucida Bright" w:hAnsi="Lucida Bright"/>
          <w:i/>
          <w:sz w:val="20"/>
        </w:rPr>
        <w:t>Biowallacea</w:t>
      </w:r>
      <w:r w:rsidRPr="006E05C6">
        <w:rPr>
          <w:rFonts w:ascii="Lucida Bright" w:hAnsi="Lucida Bright"/>
          <w:sz w:val="20"/>
        </w:rPr>
        <w:t>. (1):16-14.</w:t>
      </w:r>
    </w:p>
    <w:p w:rsidR="00EE31C6" w:rsidRPr="006E05C6" w:rsidRDefault="00EE31C6" w:rsidP="00EE31C6">
      <w:pPr>
        <w:tabs>
          <w:tab w:val="left" w:pos="2805"/>
        </w:tabs>
        <w:spacing w:line="276" w:lineRule="auto"/>
        <w:ind w:left="567" w:hanging="567"/>
        <w:jc w:val="both"/>
        <w:rPr>
          <w:rFonts w:ascii="Lucida Bright" w:hAnsi="Lucida Bright"/>
          <w:sz w:val="20"/>
        </w:rPr>
      </w:pPr>
      <w:r w:rsidRPr="006E05C6">
        <w:rPr>
          <w:rFonts w:ascii="Lucida Bright" w:hAnsi="Lucida Bright"/>
          <w:sz w:val="20"/>
        </w:rPr>
        <w:t xml:space="preserve">Anonim. 2014. </w:t>
      </w:r>
      <w:r w:rsidRPr="006E05C6">
        <w:rPr>
          <w:rFonts w:ascii="Lucida Bright" w:hAnsi="Lucida Bright"/>
          <w:i/>
          <w:sz w:val="20"/>
        </w:rPr>
        <w:t>Rencana Strategis Bisnis Universitas Jambi</w:t>
      </w:r>
      <w:r w:rsidRPr="006E05C6">
        <w:rPr>
          <w:rFonts w:ascii="Lucida Bright" w:hAnsi="Lucida Bright"/>
          <w:sz w:val="20"/>
        </w:rPr>
        <w:t>. Universitas Jambi. Jambi.</w:t>
      </w:r>
    </w:p>
    <w:p w:rsidR="00EE31C6" w:rsidRPr="006E05C6" w:rsidRDefault="00EE31C6" w:rsidP="00EE31C6">
      <w:pPr>
        <w:tabs>
          <w:tab w:val="left" w:pos="284"/>
        </w:tabs>
        <w:spacing w:line="276" w:lineRule="auto"/>
        <w:ind w:left="567" w:hanging="567"/>
        <w:jc w:val="both"/>
        <w:rPr>
          <w:rFonts w:ascii="Lucida Bright" w:hAnsi="Lucida Bright"/>
          <w:sz w:val="20"/>
        </w:rPr>
      </w:pPr>
      <w:r w:rsidRPr="006E05C6">
        <w:rPr>
          <w:rFonts w:ascii="Lucida Bright" w:hAnsi="Lucida Bright"/>
          <w:sz w:val="20"/>
        </w:rPr>
        <w:t xml:space="preserve">Fahri. 2013. Keanekaragaman dan Kelimpahan Kumbang Cerambycid (Coleoptera : Cerambycidae) pada Empat Tipe Penggunaan Lahan di Provinsi Jambi </w:t>
      </w:r>
      <w:r w:rsidRPr="006E05C6">
        <w:rPr>
          <w:rFonts w:ascii="Lucida Bright" w:hAnsi="Lucida Bright"/>
          <w:i/>
          <w:sz w:val="20"/>
        </w:rPr>
        <w:t>[tesis]</w:t>
      </w:r>
      <w:r w:rsidRPr="006E05C6">
        <w:rPr>
          <w:rFonts w:ascii="Lucida Bright" w:hAnsi="Lucida Bright"/>
          <w:sz w:val="20"/>
        </w:rPr>
        <w:t>. Bogor : Institut Pertanian Bogor.</w:t>
      </w:r>
    </w:p>
    <w:p w:rsidR="00EE31C6" w:rsidRPr="006E05C6" w:rsidRDefault="00EE31C6" w:rsidP="00EE31C6">
      <w:pPr>
        <w:tabs>
          <w:tab w:val="left" w:pos="284"/>
        </w:tabs>
        <w:spacing w:line="276" w:lineRule="auto"/>
        <w:ind w:left="567" w:hanging="567"/>
        <w:jc w:val="both"/>
        <w:rPr>
          <w:rFonts w:ascii="Lucida Bright" w:hAnsi="Lucida Bright"/>
          <w:sz w:val="20"/>
        </w:rPr>
      </w:pPr>
      <w:r w:rsidRPr="006E05C6">
        <w:rPr>
          <w:rFonts w:ascii="Lucida Bright" w:hAnsi="Lucida Bright"/>
          <w:sz w:val="20"/>
        </w:rPr>
        <w:t>Fahri,</w:t>
      </w:r>
      <w:r w:rsidRPr="006E05C6">
        <w:rPr>
          <w:rFonts w:ascii="Lucida Bright" w:hAnsi="Lucida Bright"/>
          <w:position w:val="13"/>
          <w:sz w:val="20"/>
        </w:rPr>
        <w:t xml:space="preserve"> </w:t>
      </w:r>
      <w:r w:rsidRPr="006E05C6">
        <w:rPr>
          <w:rFonts w:ascii="Lucida Bright" w:hAnsi="Lucida Bright"/>
          <w:sz w:val="20"/>
        </w:rPr>
        <w:t>Atmowidi T.,</w:t>
      </w:r>
      <w:r w:rsidRPr="006E05C6">
        <w:rPr>
          <w:rFonts w:ascii="Lucida Bright" w:hAnsi="Lucida Bright"/>
          <w:position w:val="13"/>
          <w:sz w:val="20"/>
        </w:rPr>
        <w:t xml:space="preserve"> </w:t>
      </w:r>
      <w:r w:rsidRPr="006E05C6">
        <w:rPr>
          <w:rFonts w:ascii="Lucida Bright" w:hAnsi="Lucida Bright"/>
          <w:sz w:val="20"/>
        </w:rPr>
        <w:t xml:space="preserve">Noerdjito W. A., 2016. Diversity and Abundance of Cerambycid Beetles in the Four Major Land-use Types Found in Jambi Province, Indonesia. </w:t>
      </w:r>
      <w:r w:rsidRPr="006E05C6">
        <w:rPr>
          <w:rFonts w:ascii="Lucida Bright" w:hAnsi="Lucida Bright"/>
          <w:i/>
          <w:sz w:val="20"/>
        </w:rPr>
        <w:t>HAYATI Journal of Biosciences</w:t>
      </w:r>
      <w:r w:rsidRPr="006E05C6">
        <w:rPr>
          <w:rFonts w:ascii="Lucida Bright" w:hAnsi="Lucida Bright"/>
          <w:sz w:val="20"/>
        </w:rPr>
        <w:t xml:space="preserve"> 23.</w:t>
      </w:r>
    </w:p>
    <w:p w:rsidR="00EE31C6" w:rsidRPr="006E05C6" w:rsidRDefault="00EE31C6" w:rsidP="00EE31C6">
      <w:pPr>
        <w:tabs>
          <w:tab w:val="left" w:pos="284"/>
        </w:tabs>
        <w:spacing w:line="276" w:lineRule="auto"/>
        <w:ind w:left="567" w:hanging="567"/>
        <w:jc w:val="both"/>
        <w:rPr>
          <w:rFonts w:ascii="Lucida Bright" w:hAnsi="Lucida Bright"/>
          <w:sz w:val="20"/>
        </w:rPr>
      </w:pPr>
      <w:r w:rsidRPr="006E05C6">
        <w:rPr>
          <w:rFonts w:ascii="Lucida Bright" w:hAnsi="Lucida Bright"/>
          <w:sz w:val="20"/>
        </w:rPr>
        <w:t>Fahri</w:t>
      </w:r>
      <w:r w:rsidRPr="006E05C6">
        <w:rPr>
          <w:rFonts w:ascii="Lucida Bright" w:hAnsi="Lucida Bright"/>
          <w:position w:val="13"/>
          <w:sz w:val="20"/>
        </w:rPr>
        <w:t xml:space="preserve"> </w:t>
      </w:r>
      <w:r w:rsidRPr="006E05C6">
        <w:rPr>
          <w:rFonts w:ascii="Lucida Bright" w:hAnsi="Lucida Bright"/>
          <w:sz w:val="20"/>
        </w:rPr>
        <w:t xml:space="preserve">dan Sataral M., 2015. </w:t>
      </w:r>
      <w:r w:rsidRPr="006E05C6">
        <w:rPr>
          <w:rFonts w:ascii="Lucida Bright" w:hAnsi="Lucida Bright"/>
          <w:position w:val="13"/>
          <w:sz w:val="20"/>
        </w:rPr>
        <w:t xml:space="preserve"> </w:t>
      </w:r>
      <w:r w:rsidRPr="006E05C6">
        <w:rPr>
          <w:rFonts w:ascii="Lucida Bright" w:hAnsi="Lucida Bright"/>
          <w:sz w:val="20"/>
        </w:rPr>
        <w:t xml:space="preserve">Longhorn </w:t>
      </w:r>
      <w:r>
        <w:rPr>
          <w:rFonts w:ascii="Lucida Bright" w:hAnsi="Lucida Bright"/>
          <w:sz w:val="20"/>
          <w:lang w:val="id-ID"/>
        </w:rPr>
        <w:t>B</w:t>
      </w:r>
      <w:r w:rsidRPr="006E05C6">
        <w:rPr>
          <w:rFonts w:ascii="Lucida Bright" w:hAnsi="Lucida Bright"/>
          <w:sz w:val="20"/>
        </w:rPr>
        <w:t>eetle (Coleoptera</w:t>
      </w:r>
      <w:r>
        <w:rPr>
          <w:rFonts w:ascii="Lucida Bright" w:hAnsi="Lucida Bright"/>
          <w:sz w:val="20"/>
          <w:lang w:val="id-ID"/>
        </w:rPr>
        <w:t xml:space="preserve"> </w:t>
      </w:r>
      <w:r w:rsidRPr="006E05C6">
        <w:rPr>
          <w:rFonts w:ascii="Lucida Bright" w:hAnsi="Lucida Bright"/>
          <w:sz w:val="20"/>
        </w:rPr>
        <w:t xml:space="preserve">: Cerambycidae) in Enclave Area, Lore Lindu National Park, Central Sulawesi. </w:t>
      </w:r>
      <w:r w:rsidRPr="006E05C6">
        <w:rPr>
          <w:rFonts w:ascii="Lucida Bright" w:hAnsi="Lucida Bright"/>
          <w:i/>
          <w:sz w:val="20"/>
        </w:rPr>
        <w:t>Online Jurnal of Natural Science</w:t>
      </w:r>
      <w:r w:rsidRPr="006E05C6">
        <w:rPr>
          <w:rFonts w:ascii="Lucida Bright" w:hAnsi="Lucida Bright"/>
          <w:sz w:val="20"/>
        </w:rPr>
        <w:t xml:space="preserve"> Vol 4(2) :149-157.</w:t>
      </w:r>
    </w:p>
    <w:p w:rsidR="00EE31C6" w:rsidRPr="006E05C6" w:rsidRDefault="00EE31C6" w:rsidP="00EE31C6">
      <w:pPr>
        <w:tabs>
          <w:tab w:val="left" w:pos="284"/>
        </w:tabs>
        <w:spacing w:line="276" w:lineRule="auto"/>
        <w:ind w:left="567" w:hanging="567"/>
        <w:jc w:val="both"/>
        <w:rPr>
          <w:rFonts w:ascii="Lucida Bright" w:hAnsi="Lucida Bright"/>
          <w:sz w:val="20"/>
        </w:rPr>
      </w:pPr>
      <w:r w:rsidRPr="006E05C6">
        <w:rPr>
          <w:rFonts w:ascii="Lucida Bright" w:hAnsi="Lucida Bright"/>
          <w:sz w:val="20"/>
        </w:rPr>
        <w:t xml:space="preserve">Makihara H, Noerdjito WA, Sugiharto. 2002. Longicorn Beetles from Gunung Halimun National Park, West Java, Indonesia from 1997 – 2002 (Coleoptera, Disteniidae and Cerambycidae). </w:t>
      </w:r>
      <w:r w:rsidRPr="006E05C6">
        <w:rPr>
          <w:rFonts w:ascii="Lucida Bright" w:hAnsi="Lucida Bright"/>
          <w:i/>
          <w:sz w:val="20"/>
        </w:rPr>
        <w:t>Bull of FFPRI.</w:t>
      </w:r>
      <w:r w:rsidRPr="006E05C6">
        <w:rPr>
          <w:rFonts w:ascii="Lucida Bright" w:hAnsi="Lucida Bright"/>
          <w:sz w:val="20"/>
        </w:rPr>
        <w:t xml:space="preserve"> 1(3):189-223.</w:t>
      </w:r>
    </w:p>
    <w:p w:rsidR="00EE31C6" w:rsidRPr="006E05C6" w:rsidRDefault="00EE31C6" w:rsidP="00EE31C6">
      <w:pPr>
        <w:tabs>
          <w:tab w:val="left" w:pos="284"/>
        </w:tabs>
        <w:spacing w:line="276" w:lineRule="auto"/>
        <w:ind w:left="567" w:hanging="567"/>
        <w:jc w:val="both"/>
        <w:rPr>
          <w:rFonts w:ascii="Lucida Bright" w:hAnsi="Lucida Bright"/>
          <w:sz w:val="20"/>
        </w:rPr>
      </w:pPr>
      <w:r w:rsidRPr="006E05C6">
        <w:rPr>
          <w:rFonts w:ascii="Lucida Bright" w:hAnsi="Lucida Bright"/>
          <w:sz w:val="20"/>
        </w:rPr>
        <w:lastRenderedPageBreak/>
        <w:t xml:space="preserve">Makihara H, Noerdjito WA. 2004. Longicorn Beetles of Museum Zoologicum Bogoriense, Identified by Dr. E.F. Gilmour, 1963 (Coleoptera: Disteniidae and Cerambycidae). </w:t>
      </w:r>
      <w:r w:rsidRPr="006E05C6">
        <w:rPr>
          <w:rFonts w:ascii="Lucida Bright" w:hAnsi="Lucida Bright"/>
          <w:i/>
          <w:sz w:val="20"/>
        </w:rPr>
        <w:t>Bull of FFPRI</w:t>
      </w:r>
      <w:r w:rsidRPr="006E05C6">
        <w:rPr>
          <w:rFonts w:ascii="Lucida Bright" w:hAnsi="Lucida Bright"/>
          <w:sz w:val="20"/>
        </w:rPr>
        <w:t>. 3(1): 49-98.</w:t>
      </w:r>
    </w:p>
    <w:p w:rsidR="00EE31C6" w:rsidRPr="006E05C6" w:rsidRDefault="00EE31C6" w:rsidP="00EE31C6">
      <w:pPr>
        <w:autoSpaceDE w:val="0"/>
        <w:autoSpaceDN w:val="0"/>
        <w:adjustRightInd w:val="0"/>
        <w:spacing w:line="276" w:lineRule="auto"/>
        <w:ind w:left="567" w:hanging="567"/>
        <w:jc w:val="both"/>
        <w:rPr>
          <w:rFonts w:ascii="Lucida Bright" w:hAnsi="Lucida Bright"/>
          <w:bCs/>
          <w:sz w:val="20"/>
        </w:rPr>
      </w:pPr>
      <w:r w:rsidRPr="006E05C6">
        <w:rPr>
          <w:rFonts w:ascii="Lucida Bright" w:hAnsi="Lucida Bright"/>
          <w:bCs/>
          <w:sz w:val="20"/>
        </w:rPr>
        <w:t xml:space="preserve">Noerdjito W. A., Makihara H., Sugiharto. 2004. Differences </w:t>
      </w:r>
      <w:r>
        <w:rPr>
          <w:rFonts w:ascii="Lucida Bright" w:hAnsi="Lucida Bright"/>
          <w:bCs/>
          <w:sz w:val="20"/>
          <w:lang w:val="id-ID"/>
        </w:rPr>
        <w:t>a</w:t>
      </w:r>
      <w:r>
        <w:rPr>
          <w:rFonts w:ascii="Lucida Bright" w:hAnsi="Lucida Bright"/>
          <w:bCs/>
          <w:sz w:val="20"/>
        </w:rPr>
        <w:t xml:space="preserve">nd Features </w:t>
      </w:r>
      <w:r>
        <w:rPr>
          <w:rFonts w:ascii="Lucida Bright" w:hAnsi="Lucida Bright"/>
          <w:bCs/>
          <w:sz w:val="20"/>
          <w:lang w:val="id-ID"/>
        </w:rPr>
        <w:t>o</w:t>
      </w:r>
      <w:r w:rsidRPr="006E05C6">
        <w:rPr>
          <w:rFonts w:ascii="Lucida Bright" w:hAnsi="Lucida Bright"/>
          <w:bCs/>
          <w:sz w:val="20"/>
        </w:rPr>
        <w:t xml:space="preserve">f Cerambycid Fauna With Fragmen </w:t>
      </w:r>
      <w:r>
        <w:rPr>
          <w:rFonts w:ascii="Lucida Bright" w:hAnsi="Lucida Bright"/>
          <w:bCs/>
          <w:sz w:val="20"/>
          <w:lang w:val="id-ID"/>
        </w:rPr>
        <w:t>o</w:t>
      </w:r>
      <w:r w:rsidRPr="006E05C6">
        <w:rPr>
          <w:rFonts w:ascii="Lucida Bright" w:hAnsi="Lucida Bright"/>
          <w:bCs/>
          <w:sz w:val="20"/>
        </w:rPr>
        <w:t>f Primary,</w:t>
      </w:r>
      <w:r>
        <w:rPr>
          <w:rFonts w:ascii="Lucida Bright" w:hAnsi="Lucida Bright"/>
          <w:bCs/>
          <w:sz w:val="20"/>
        </w:rPr>
        <w:t xml:space="preserve"> Secondary </w:t>
      </w:r>
      <w:r>
        <w:rPr>
          <w:rFonts w:ascii="Lucida Bright" w:hAnsi="Lucida Bright"/>
          <w:bCs/>
          <w:sz w:val="20"/>
          <w:lang w:val="id-ID"/>
        </w:rPr>
        <w:t>a</w:t>
      </w:r>
      <w:r w:rsidRPr="006E05C6">
        <w:rPr>
          <w:rFonts w:ascii="Lucida Bright" w:hAnsi="Lucida Bright"/>
          <w:bCs/>
          <w:sz w:val="20"/>
        </w:rPr>
        <w:t>nd Degrade</w:t>
      </w:r>
      <w:r>
        <w:rPr>
          <w:rFonts w:ascii="Lucida Bright" w:hAnsi="Lucida Bright"/>
          <w:bCs/>
          <w:sz w:val="20"/>
        </w:rPr>
        <w:t xml:space="preserve">d Forest In Landscape Affected </w:t>
      </w:r>
      <w:r>
        <w:rPr>
          <w:rFonts w:ascii="Lucida Bright" w:hAnsi="Lucida Bright"/>
          <w:bCs/>
          <w:sz w:val="20"/>
          <w:lang w:val="id-ID"/>
        </w:rPr>
        <w:t>b</w:t>
      </w:r>
      <w:r>
        <w:rPr>
          <w:rFonts w:ascii="Lucida Bright" w:hAnsi="Lucida Bright"/>
          <w:bCs/>
          <w:sz w:val="20"/>
        </w:rPr>
        <w:t xml:space="preserve">y Human Impacts </w:t>
      </w:r>
      <w:r>
        <w:rPr>
          <w:rFonts w:ascii="Lucida Bright" w:hAnsi="Lucida Bright"/>
          <w:bCs/>
          <w:sz w:val="20"/>
          <w:lang w:val="id-ID"/>
        </w:rPr>
        <w:t>a</w:t>
      </w:r>
      <w:r>
        <w:rPr>
          <w:rFonts w:ascii="Lucida Bright" w:hAnsi="Lucida Bright"/>
          <w:bCs/>
          <w:sz w:val="20"/>
        </w:rPr>
        <w:t xml:space="preserve">nd Fire </w:t>
      </w:r>
      <w:r>
        <w:rPr>
          <w:rFonts w:ascii="Lucida Bright" w:hAnsi="Lucida Bright"/>
          <w:bCs/>
          <w:sz w:val="20"/>
          <w:lang w:val="id-ID"/>
        </w:rPr>
        <w:t>a</w:t>
      </w:r>
      <w:r w:rsidRPr="006E05C6">
        <w:rPr>
          <w:rFonts w:ascii="Lucida Bright" w:hAnsi="Lucida Bright"/>
          <w:bCs/>
          <w:sz w:val="20"/>
        </w:rPr>
        <w:t xml:space="preserve">nd Disturbance, East Kalimantan, Indonesia. </w:t>
      </w:r>
      <w:r w:rsidRPr="00EE31C6">
        <w:rPr>
          <w:rFonts w:ascii="Lucida Bright" w:hAnsi="Lucida Bright"/>
          <w:bCs/>
          <w:i/>
          <w:sz w:val="20"/>
        </w:rPr>
        <w:t>Proc. Int</w:t>
      </w:r>
      <w:r>
        <w:rPr>
          <w:rFonts w:ascii="Lucida Bright" w:hAnsi="Lucida Bright"/>
          <w:bCs/>
          <w:sz w:val="20"/>
          <w:lang w:val="id-ID"/>
        </w:rPr>
        <w:t>.</w:t>
      </w:r>
      <w:r w:rsidRPr="006E05C6">
        <w:rPr>
          <w:rFonts w:ascii="Lucida Bright" w:hAnsi="Lucida Bright"/>
          <w:bCs/>
          <w:sz w:val="20"/>
        </w:rPr>
        <w:t xml:space="preserve"> Workshop on The Landscape Level Rehabilitation of Degraded Tropical Forest, 2-3 March 2004, FFPRI, Tsukuba, Japan, pp.63-67.</w:t>
      </w:r>
    </w:p>
    <w:p w:rsidR="00EE31C6" w:rsidRPr="006E05C6" w:rsidRDefault="00EE31C6" w:rsidP="00EE31C6">
      <w:pPr>
        <w:tabs>
          <w:tab w:val="left" w:pos="284"/>
        </w:tabs>
        <w:spacing w:line="276" w:lineRule="auto"/>
        <w:ind w:left="567" w:hanging="567"/>
        <w:jc w:val="both"/>
        <w:rPr>
          <w:rFonts w:ascii="Lucida Bright" w:hAnsi="Lucida Bright"/>
          <w:sz w:val="20"/>
        </w:rPr>
      </w:pPr>
      <w:r w:rsidRPr="006E05C6">
        <w:rPr>
          <w:rFonts w:ascii="Lucida Bright" w:hAnsi="Lucida Bright"/>
          <w:sz w:val="20"/>
        </w:rPr>
        <w:t>Noerdjito WA. 2008. Struktur Komunitas Fauna Kumbang Cerambycid (</w:t>
      </w:r>
      <w:r>
        <w:rPr>
          <w:rFonts w:ascii="Lucida Bright" w:hAnsi="Lucida Bright"/>
          <w:sz w:val="20"/>
        </w:rPr>
        <w:t xml:space="preserve">Coleoptera </w:t>
      </w:r>
      <w:r>
        <w:rPr>
          <w:rFonts w:ascii="Lucida Bright" w:hAnsi="Lucida Bright"/>
          <w:sz w:val="20"/>
          <w:lang w:val="id-ID"/>
        </w:rPr>
        <w:t>:</w:t>
      </w:r>
      <w:r w:rsidRPr="006E05C6">
        <w:rPr>
          <w:rFonts w:ascii="Lucida Bright" w:hAnsi="Lucida Bright"/>
          <w:sz w:val="20"/>
        </w:rPr>
        <w:t xml:space="preserve"> Cerambycidae) di Kawasan Taman Nasional Gunung Ciremai. </w:t>
      </w:r>
      <w:r w:rsidRPr="006E05C6">
        <w:rPr>
          <w:rFonts w:ascii="Lucida Bright" w:hAnsi="Lucida Bright"/>
          <w:i/>
          <w:sz w:val="20"/>
        </w:rPr>
        <w:t>J Biol Indon</w:t>
      </w:r>
      <w:r w:rsidRPr="006E05C6">
        <w:rPr>
          <w:rFonts w:ascii="Lucida Bright" w:hAnsi="Lucida Bright"/>
          <w:sz w:val="20"/>
        </w:rPr>
        <w:t>, 4(5):371-384.</w:t>
      </w:r>
    </w:p>
    <w:p w:rsidR="00EE31C6" w:rsidRPr="006E05C6" w:rsidRDefault="00EE31C6" w:rsidP="00EE31C6">
      <w:pPr>
        <w:tabs>
          <w:tab w:val="left" w:pos="284"/>
        </w:tabs>
        <w:spacing w:line="276" w:lineRule="auto"/>
        <w:ind w:left="567" w:hanging="567"/>
        <w:jc w:val="both"/>
        <w:rPr>
          <w:rFonts w:ascii="Lucida Bright" w:hAnsi="Lucida Bright"/>
          <w:sz w:val="20"/>
        </w:rPr>
      </w:pPr>
      <w:r w:rsidRPr="006E05C6">
        <w:rPr>
          <w:rFonts w:ascii="Lucida Bright" w:hAnsi="Lucida Bright"/>
          <w:sz w:val="20"/>
        </w:rPr>
        <w:t xml:space="preserve">-----------------. 2010. Arti Kebun Raya Bogor Bagi Kehidupan Kumbang Cerambycid (Coleoptera, Cerambicidae). </w:t>
      </w:r>
      <w:r w:rsidRPr="006E05C6">
        <w:rPr>
          <w:rFonts w:ascii="Lucida Bright" w:hAnsi="Lucida Bright"/>
          <w:i/>
          <w:sz w:val="20"/>
        </w:rPr>
        <w:t>J Biol Indon</w:t>
      </w:r>
      <w:r w:rsidRPr="006E05C6">
        <w:rPr>
          <w:rFonts w:ascii="Lucida Bright" w:hAnsi="Lucida Bright"/>
          <w:sz w:val="20"/>
        </w:rPr>
        <w:t>. 6(2): 289-292.</w:t>
      </w:r>
    </w:p>
    <w:p w:rsidR="00EE31C6" w:rsidRPr="006E05C6" w:rsidRDefault="00EE31C6" w:rsidP="00EE31C6">
      <w:pPr>
        <w:tabs>
          <w:tab w:val="left" w:pos="284"/>
        </w:tabs>
        <w:spacing w:line="276" w:lineRule="auto"/>
        <w:ind w:left="567" w:hanging="567"/>
        <w:jc w:val="both"/>
        <w:rPr>
          <w:rFonts w:ascii="Lucida Bright" w:hAnsi="Lucida Bright"/>
          <w:sz w:val="20"/>
        </w:rPr>
      </w:pPr>
      <w:r w:rsidRPr="006E05C6">
        <w:rPr>
          <w:rFonts w:ascii="Lucida Bright" w:hAnsi="Lucida Bright"/>
          <w:bCs/>
          <w:sz w:val="20"/>
        </w:rPr>
        <w:t xml:space="preserve">Ponpinij S., Hormchan P., dan Rojanavongse V. 2011. Checklist of New Records of Subfamily Lamiinae (Coleoptera: Cerambycidae) in Northern Thailand. </w:t>
      </w:r>
      <w:r w:rsidRPr="006E05C6">
        <w:rPr>
          <w:rFonts w:ascii="Lucida Bright" w:hAnsi="Lucida Bright"/>
          <w:i/>
          <w:sz w:val="20"/>
        </w:rPr>
        <w:t>Kasetsart J. (Nat. Sci.)</w:t>
      </w:r>
      <w:r w:rsidRPr="006E05C6">
        <w:rPr>
          <w:rFonts w:ascii="Lucida Bright" w:hAnsi="Lucida Bright"/>
          <w:sz w:val="20"/>
        </w:rPr>
        <w:t xml:space="preserve"> 45 : 841 – 855.</w:t>
      </w:r>
    </w:p>
    <w:p w:rsidR="00EE31C6" w:rsidRPr="006E05C6" w:rsidRDefault="00EE31C6" w:rsidP="00EE31C6">
      <w:pPr>
        <w:tabs>
          <w:tab w:val="left" w:pos="284"/>
        </w:tabs>
        <w:spacing w:line="276" w:lineRule="auto"/>
        <w:ind w:left="567" w:hanging="567"/>
        <w:jc w:val="both"/>
        <w:rPr>
          <w:rFonts w:ascii="Lucida Bright" w:hAnsi="Lucida Bright"/>
          <w:sz w:val="20"/>
        </w:rPr>
      </w:pPr>
      <w:r w:rsidRPr="006E05C6">
        <w:rPr>
          <w:rFonts w:ascii="Lucida Bright" w:hAnsi="Lucida Bright"/>
          <w:sz w:val="20"/>
        </w:rPr>
        <w:t xml:space="preserve">Sataral M., </w:t>
      </w:r>
      <w:r w:rsidRPr="006E05C6">
        <w:rPr>
          <w:rFonts w:ascii="Lucida Bright" w:hAnsi="Lucida Bright"/>
          <w:position w:val="13"/>
          <w:sz w:val="20"/>
        </w:rPr>
        <w:t xml:space="preserve"> </w:t>
      </w:r>
      <w:r w:rsidRPr="006E05C6">
        <w:rPr>
          <w:rFonts w:ascii="Lucida Bright" w:hAnsi="Lucida Bright"/>
          <w:sz w:val="20"/>
        </w:rPr>
        <w:t xml:space="preserve">Atmowidi T., Noerdjito W. A. 2015. Diversity </w:t>
      </w:r>
      <w:r>
        <w:rPr>
          <w:rFonts w:ascii="Lucida Bright" w:hAnsi="Lucida Bright"/>
          <w:sz w:val="20"/>
          <w:lang w:val="id-ID"/>
        </w:rPr>
        <w:t>a</w:t>
      </w:r>
      <w:r>
        <w:rPr>
          <w:rFonts w:ascii="Lucida Bright" w:hAnsi="Lucida Bright"/>
          <w:sz w:val="20"/>
        </w:rPr>
        <w:t xml:space="preserve">nd Abundance </w:t>
      </w:r>
      <w:r>
        <w:rPr>
          <w:rFonts w:ascii="Lucida Bright" w:hAnsi="Lucida Bright"/>
          <w:sz w:val="20"/>
          <w:lang w:val="id-ID"/>
        </w:rPr>
        <w:t>o</w:t>
      </w:r>
      <w:r w:rsidRPr="006E05C6">
        <w:rPr>
          <w:rFonts w:ascii="Lucida Bright" w:hAnsi="Lucida Bright"/>
          <w:sz w:val="20"/>
        </w:rPr>
        <w:t xml:space="preserve">f Longhorn Beetles (Coleoptera: Cerambycidae) in Gunung Walat Educational Forest, West Java, Indonesia. </w:t>
      </w:r>
      <w:r w:rsidRPr="006E05C6">
        <w:rPr>
          <w:rFonts w:ascii="Lucida Bright" w:hAnsi="Lucida Bright"/>
          <w:i/>
          <w:sz w:val="20"/>
        </w:rPr>
        <w:t>Journal of Insect Biodiversity</w:t>
      </w:r>
      <w:r w:rsidRPr="006E05C6">
        <w:rPr>
          <w:rFonts w:ascii="Lucida Bright" w:hAnsi="Lucida Bright"/>
          <w:sz w:val="20"/>
        </w:rPr>
        <w:t xml:space="preserve"> 3(17): 1-12.</w:t>
      </w:r>
    </w:p>
    <w:p w:rsidR="00EE31C6" w:rsidRDefault="00EE31C6" w:rsidP="00EE31C6">
      <w:pPr>
        <w:tabs>
          <w:tab w:val="left" w:pos="284"/>
        </w:tabs>
        <w:spacing w:line="276" w:lineRule="auto"/>
        <w:ind w:left="567" w:hanging="567"/>
        <w:jc w:val="both"/>
        <w:rPr>
          <w:rFonts w:ascii="Lucida Bright" w:hAnsi="Lucida Bright"/>
          <w:sz w:val="20"/>
          <w:lang w:val="id-ID"/>
        </w:rPr>
      </w:pPr>
      <w:r w:rsidRPr="006E05C6">
        <w:rPr>
          <w:rFonts w:ascii="Lucida Bright" w:hAnsi="Lucida Bright"/>
          <w:bCs/>
          <w:sz w:val="20"/>
        </w:rPr>
        <w:t xml:space="preserve">Sugiarto, Chandradewana Boer, Djumali Mardji. 2016. Species </w:t>
      </w:r>
      <w:r>
        <w:rPr>
          <w:rFonts w:ascii="Lucida Bright" w:hAnsi="Lucida Bright"/>
          <w:bCs/>
          <w:sz w:val="20"/>
        </w:rPr>
        <w:lastRenderedPageBreak/>
        <w:t xml:space="preserve">Diversity </w:t>
      </w:r>
      <w:r>
        <w:rPr>
          <w:rFonts w:ascii="Lucida Bright" w:hAnsi="Lucida Bright"/>
          <w:bCs/>
          <w:sz w:val="20"/>
          <w:lang w:val="id-ID"/>
        </w:rPr>
        <w:t>o</w:t>
      </w:r>
      <w:r>
        <w:rPr>
          <w:rFonts w:ascii="Lucida Bright" w:hAnsi="Lucida Bright"/>
          <w:bCs/>
          <w:sz w:val="20"/>
        </w:rPr>
        <w:t xml:space="preserve">f Cerambycid Beetles </w:t>
      </w:r>
      <w:r>
        <w:rPr>
          <w:rFonts w:ascii="Lucida Bright" w:hAnsi="Lucida Bright"/>
          <w:bCs/>
          <w:sz w:val="20"/>
          <w:lang w:val="id-ID"/>
        </w:rPr>
        <w:t>a</w:t>
      </w:r>
      <w:r>
        <w:rPr>
          <w:rFonts w:ascii="Lucida Bright" w:hAnsi="Lucida Bright"/>
          <w:bCs/>
          <w:sz w:val="20"/>
        </w:rPr>
        <w:t xml:space="preserve">t Reclamation Area </w:t>
      </w:r>
      <w:r>
        <w:rPr>
          <w:rFonts w:ascii="Lucida Bright" w:hAnsi="Lucida Bright"/>
          <w:bCs/>
          <w:sz w:val="20"/>
          <w:lang w:val="id-ID"/>
        </w:rPr>
        <w:t>o</w:t>
      </w:r>
      <w:r w:rsidRPr="006E05C6">
        <w:rPr>
          <w:rFonts w:ascii="Lucida Bright" w:hAnsi="Lucida Bright"/>
          <w:bCs/>
          <w:sz w:val="20"/>
        </w:rPr>
        <w:t xml:space="preserve">f Coal Mining in Berau District, East </w:t>
      </w:r>
      <w:r w:rsidRPr="006E05C6">
        <w:rPr>
          <w:rFonts w:ascii="Lucida Bright" w:hAnsi="Lucida Bright"/>
          <w:bCs/>
          <w:sz w:val="20"/>
        </w:rPr>
        <w:lastRenderedPageBreak/>
        <w:t xml:space="preserve">Kalimantan, Indonesia. </w:t>
      </w:r>
      <w:r w:rsidRPr="006E05C6">
        <w:rPr>
          <w:rFonts w:ascii="Lucida Bright" w:hAnsi="Lucida Bright"/>
          <w:i/>
          <w:sz w:val="20"/>
        </w:rPr>
        <w:t>BIODIVERSITAS</w:t>
      </w:r>
      <w:r w:rsidRPr="006E05C6">
        <w:rPr>
          <w:rFonts w:ascii="Lucida Bright" w:hAnsi="Lucida Bright"/>
          <w:sz w:val="20"/>
        </w:rPr>
        <w:t>: 17(1).</w:t>
      </w:r>
    </w:p>
    <w:p w:rsidR="00791F38" w:rsidRDefault="00791F38" w:rsidP="0073468D">
      <w:pPr>
        <w:tabs>
          <w:tab w:val="left" w:pos="567"/>
        </w:tabs>
        <w:spacing w:line="276" w:lineRule="auto"/>
        <w:ind w:firstLine="709"/>
        <w:jc w:val="both"/>
        <w:rPr>
          <w:rFonts w:ascii="Lucida Bright" w:hAnsi="Lucida Bright"/>
          <w:sz w:val="20"/>
          <w:lang w:val="id-ID"/>
        </w:rPr>
        <w:sectPr w:rsidR="00791F38" w:rsidSect="009A5F1C">
          <w:type w:val="continuous"/>
          <w:pgSz w:w="11909" w:h="16834" w:code="9"/>
          <w:pgMar w:top="1701" w:right="1701" w:bottom="1701" w:left="2268" w:header="720" w:footer="720" w:gutter="0"/>
          <w:pgNumType w:start="13"/>
          <w:cols w:num="2" w:space="340"/>
          <w:docGrid w:linePitch="360"/>
        </w:sectPr>
      </w:pPr>
    </w:p>
    <w:p w:rsidR="00EE31C6" w:rsidRPr="00EE31C6" w:rsidRDefault="00EE31C6" w:rsidP="0073468D">
      <w:pPr>
        <w:tabs>
          <w:tab w:val="left" w:pos="567"/>
        </w:tabs>
        <w:spacing w:line="276" w:lineRule="auto"/>
        <w:ind w:firstLine="709"/>
        <w:jc w:val="both"/>
        <w:rPr>
          <w:rFonts w:ascii="Lucida Bright" w:hAnsi="Lucida Bright"/>
          <w:sz w:val="20"/>
          <w:lang w:val="id-ID"/>
        </w:rPr>
      </w:pPr>
    </w:p>
    <w:p w:rsidR="00A02693" w:rsidRPr="00A02693" w:rsidRDefault="00A02693" w:rsidP="00A02693">
      <w:pPr>
        <w:spacing w:line="276" w:lineRule="auto"/>
        <w:jc w:val="both"/>
        <w:rPr>
          <w:rFonts w:ascii="Lucida Bright" w:hAnsi="Lucida Bright"/>
          <w:sz w:val="20"/>
          <w:lang w:val="id-ID"/>
        </w:rPr>
      </w:pPr>
    </w:p>
    <w:p w:rsidR="006E05C6" w:rsidRPr="00EE31C6" w:rsidRDefault="006E05C6" w:rsidP="00EE31C6">
      <w:pPr>
        <w:widowControl w:val="0"/>
        <w:autoSpaceDE w:val="0"/>
        <w:autoSpaceDN w:val="0"/>
        <w:adjustRightInd w:val="0"/>
        <w:spacing w:line="276" w:lineRule="auto"/>
        <w:jc w:val="both"/>
        <w:rPr>
          <w:rFonts w:ascii="Lucida Bright" w:hAnsi="Lucida Bright"/>
          <w:sz w:val="20"/>
          <w:lang w:val="id-ID"/>
        </w:rPr>
        <w:sectPr w:rsidR="006E05C6" w:rsidRPr="00EE31C6" w:rsidSect="00AC6333">
          <w:type w:val="continuous"/>
          <w:pgSz w:w="11909" w:h="16834" w:code="9"/>
          <w:pgMar w:top="1701" w:right="1701" w:bottom="1701" w:left="2268" w:header="720" w:footer="720" w:gutter="0"/>
          <w:cols w:num="2" w:space="340"/>
          <w:docGrid w:linePitch="360"/>
        </w:sectPr>
      </w:pPr>
    </w:p>
    <w:p w:rsidR="002D5357" w:rsidRPr="00EE31C6" w:rsidRDefault="002D5357" w:rsidP="006E05C6">
      <w:pPr>
        <w:widowControl w:val="0"/>
        <w:autoSpaceDE w:val="0"/>
        <w:autoSpaceDN w:val="0"/>
        <w:adjustRightInd w:val="0"/>
        <w:spacing w:line="276" w:lineRule="auto"/>
        <w:jc w:val="both"/>
        <w:rPr>
          <w:rFonts w:ascii="Lucida Bright" w:hAnsi="Lucida Bright"/>
          <w:sz w:val="20"/>
          <w:lang w:val="id-ID"/>
        </w:rPr>
      </w:pPr>
    </w:p>
    <w:p w:rsidR="00BA70E0" w:rsidRPr="00A02693" w:rsidRDefault="00BA70E0" w:rsidP="006E05C6">
      <w:pPr>
        <w:tabs>
          <w:tab w:val="left" w:pos="1134"/>
        </w:tabs>
        <w:spacing w:line="276" w:lineRule="auto"/>
        <w:ind w:left="1134" w:hanging="1134"/>
        <w:jc w:val="both"/>
        <w:rPr>
          <w:rFonts w:ascii="Lucida Bright" w:hAnsi="Lucida Bright"/>
          <w:b/>
          <w:sz w:val="16"/>
          <w:szCs w:val="16"/>
        </w:rPr>
      </w:pPr>
    </w:p>
    <w:p w:rsidR="00BA70E0" w:rsidRPr="006E05C6" w:rsidRDefault="00BA70E0" w:rsidP="006E05C6">
      <w:pPr>
        <w:tabs>
          <w:tab w:val="left" w:pos="1134"/>
        </w:tabs>
        <w:spacing w:line="276" w:lineRule="auto"/>
        <w:ind w:left="1134" w:hanging="1134"/>
        <w:jc w:val="both"/>
        <w:rPr>
          <w:rFonts w:ascii="Lucida Bright" w:hAnsi="Lucida Bright"/>
          <w:b/>
          <w:sz w:val="20"/>
        </w:rPr>
      </w:pPr>
    </w:p>
    <w:p w:rsidR="006E05C6" w:rsidRDefault="006E05C6" w:rsidP="006E05C6">
      <w:pPr>
        <w:widowControl w:val="0"/>
        <w:autoSpaceDE w:val="0"/>
        <w:autoSpaceDN w:val="0"/>
        <w:adjustRightInd w:val="0"/>
        <w:spacing w:line="276" w:lineRule="auto"/>
        <w:jc w:val="both"/>
        <w:rPr>
          <w:rFonts w:ascii="Lucida Bright" w:hAnsi="Lucida Bright"/>
          <w:sz w:val="20"/>
        </w:rPr>
        <w:sectPr w:rsidR="006E05C6" w:rsidSect="00AC6333">
          <w:type w:val="continuous"/>
          <w:pgSz w:w="11909" w:h="16834" w:code="9"/>
          <w:pgMar w:top="1701" w:right="1701" w:bottom="1701" w:left="2268" w:header="720" w:footer="720" w:gutter="0"/>
          <w:cols w:space="720"/>
          <w:docGrid w:linePitch="360"/>
        </w:sectPr>
      </w:pPr>
    </w:p>
    <w:p w:rsidR="006E3A3C" w:rsidRPr="006E05C6" w:rsidRDefault="006E3A3C" w:rsidP="006E05C6">
      <w:pPr>
        <w:spacing w:line="276" w:lineRule="auto"/>
        <w:jc w:val="both"/>
        <w:rPr>
          <w:rFonts w:ascii="Lucida Bright" w:hAnsi="Lucida Bright"/>
          <w:sz w:val="20"/>
        </w:rPr>
      </w:pPr>
    </w:p>
    <w:p w:rsidR="006E05C6" w:rsidRDefault="006E05C6" w:rsidP="006E05C6">
      <w:pPr>
        <w:tabs>
          <w:tab w:val="left" w:pos="284"/>
        </w:tabs>
        <w:spacing w:line="276" w:lineRule="auto"/>
        <w:ind w:left="567" w:hanging="567"/>
        <w:jc w:val="both"/>
        <w:rPr>
          <w:rFonts w:ascii="Lucida Bright" w:hAnsi="Lucida Bright"/>
          <w:sz w:val="20"/>
          <w:lang w:val="id-ID"/>
        </w:rPr>
      </w:pPr>
    </w:p>
    <w:p w:rsidR="006E05C6" w:rsidRDefault="006E05C6" w:rsidP="006E05C6">
      <w:pPr>
        <w:tabs>
          <w:tab w:val="left" w:pos="284"/>
        </w:tabs>
        <w:spacing w:line="276" w:lineRule="auto"/>
        <w:ind w:left="567" w:hanging="567"/>
        <w:jc w:val="both"/>
        <w:rPr>
          <w:rFonts w:ascii="Lucida Bright" w:hAnsi="Lucida Bright"/>
          <w:sz w:val="20"/>
        </w:rPr>
        <w:sectPr w:rsidR="006E05C6" w:rsidSect="00AC6333">
          <w:type w:val="continuous"/>
          <w:pgSz w:w="11909" w:h="16834" w:code="9"/>
          <w:pgMar w:top="1701" w:right="1701" w:bottom="1701" w:left="2268" w:header="720" w:footer="720" w:gutter="0"/>
          <w:cols w:num="2" w:space="340"/>
          <w:docGrid w:linePitch="360"/>
        </w:sectPr>
      </w:pPr>
    </w:p>
    <w:p w:rsidR="00322478" w:rsidRPr="006E05C6" w:rsidRDefault="00BF09CA" w:rsidP="006E05C6">
      <w:pPr>
        <w:tabs>
          <w:tab w:val="left" w:pos="284"/>
        </w:tabs>
        <w:spacing w:line="276" w:lineRule="auto"/>
        <w:ind w:left="567" w:hanging="567"/>
        <w:jc w:val="both"/>
        <w:rPr>
          <w:rFonts w:ascii="Lucida Bright" w:hAnsi="Lucida Bright"/>
          <w:sz w:val="20"/>
        </w:rPr>
      </w:pPr>
      <w:r w:rsidRPr="006E05C6">
        <w:rPr>
          <w:rFonts w:ascii="Lucida Bright" w:hAnsi="Lucida Bright"/>
          <w:sz w:val="20"/>
        </w:rPr>
        <w:lastRenderedPageBreak/>
        <w:t xml:space="preserve"> </w:t>
      </w:r>
    </w:p>
    <w:sectPr w:rsidR="00322478" w:rsidRPr="006E05C6" w:rsidSect="00AC6333">
      <w:type w:val="continuous"/>
      <w:pgSz w:w="11909" w:h="16834"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3B6" w:rsidRDefault="003B53B6" w:rsidP="004D3EDC">
      <w:r>
        <w:separator/>
      </w:r>
    </w:p>
  </w:endnote>
  <w:endnote w:type="continuationSeparator" w:id="0">
    <w:p w:rsidR="003B53B6" w:rsidRDefault="003B53B6" w:rsidP="004D3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1C" w:rsidRPr="005F5143" w:rsidRDefault="009A5F1C" w:rsidP="009A5F1C">
    <w:pPr>
      <w:pStyle w:val="Footer"/>
      <w:pBdr>
        <w:top w:val="thinThickSmallGap" w:sz="24" w:space="1" w:color="622423"/>
      </w:pBdr>
      <w:tabs>
        <w:tab w:val="left" w:pos="6452"/>
        <w:tab w:val="right" w:pos="7935"/>
      </w:tabs>
      <w:rPr>
        <w:rFonts w:ascii="Lucida Bright" w:hAnsi="Lucida Bright"/>
      </w:rPr>
    </w:pPr>
    <w:r w:rsidRPr="003B3931">
      <w:rPr>
        <w:b/>
      </w:rPr>
      <w:tab/>
    </w:r>
    <w:r w:rsidRPr="003B3931">
      <w:rPr>
        <w:b/>
      </w:rPr>
      <w:tab/>
    </w:r>
    <w:r w:rsidRPr="003B3931">
      <w:rPr>
        <w:b/>
      </w:rPr>
      <w:tab/>
    </w:r>
    <w:r w:rsidRPr="005F5143">
      <w:rPr>
        <w:b/>
      </w:rPr>
      <w:t xml:space="preserve"> </w:t>
    </w:r>
    <w:r w:rsidRPr="005F5143">
      <w:rPr>
        <w:rFonts w:ascii="Lucida Bright" w:hAnsi="Lucida Bright"/>
      </w:rPr>
      <w:fldChar w:fldCharType="begin"/>
    </w:r>
    <w:r w:rsidRPr="005F5143">
      <w:rPr>
        <w:rFonts w:ascii="Lucida Bright" w:hAnsi="Lucida Bright"/>
      </w:rPr>
      <w:instrText xml:space="preserve"> PAGE   \* MERGEFORMAT </w:instrText>
    </w:r>
    <w:r w:rsidRPr="005F5143">
      <w:rPr>
        <w:rFonts w:ascii="Lucida Bright" w:hAnsi="Lucida Bright"/>
      </w:rPr>
      <w:fldChar w:fldCharType="separate"/>
    </w:r>
    <w:r w:rsidR="00D46BE6">
      <w:rPr>
        <w:rFonts w:ascii="Lucida Bright" w:hAnsi="Lucida Bright"/>
        <w:noProof/>
      </w:rPr>
      <w:t>16</w:t>
    </w:r>
    <w:r w:rsidRPr="005F5143">
      <w:rPr>
        <w:rFonts w:ascii="Lucida Bright" w:hAnsi="Lucida Bright"/>
      </w:rPr>
      <w:fldChar w:fldCharType="end"/>
    </w:r>
  </w:p>
  <w:p w:rsidR="009A5F1C" w:rsidRDefault="009A5F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5AA" w:rsidRPr="009A5F1C" w:rsidRDefault="009A5F1C" w:rsidP="00CF65AA">
    <w:pPr>
      <w:pStyle w:val="Footer"/>
      <w:pBdr>
        <w:top w:val="thinThickSmallGap" w:sz="24" w:space="1" w:color="622423"/>
      </w:pBdr>
      <w:tabs>
        <w:tab w:val="left" w:pos="6452"/>
        <w:tab w:val="right" w:pos="7935"/>
      </w:tabs>
      <w:rPr>
        <w:rFonts w:ascii="Lucida Bright" w:hAnsi="Lucida Bright"/>
        <w:lang w:val="id-ID"/>
      </w:rPr>
    </w:pPr>
    <w:r>
      <w:rPr>
        <w:b/>
      </w:rPr>
      <w:tab/>
    </w:r>
    <w:r>
      <w:rPr>
        <w:b/>
      </w:rPr>
      <w:tab/>
    </w:r>
    <w:r>
      <w:rPr>
        <w:b/>
        <w:lang w:val="id-ID"/>
      </w:rPr>
      <w:tab/>
    </w:r>
    <w:r w:rsidR="00CF65AA" w:rsidRPr="005F5143">
      <w:rPr>
        <w:rFonts w:ascii="Lucida Bright" w:hAnsi="Lucida Bright"/>
      </w:rPr>
      <w:fldChar w:fldCharType="begin"/>
    </w:r>
    <w:r w:rsidR="00CF65AA" w:rsidRPr="005F5143">
      <w:rPr>
        <w:rFonts w:ascii="Lucida Bright" w:hAnsi="Lucida Bright"/>
      </w:rPr>
      <w:instrText xml:space="preserve"> PAGE   \* MERGEFORMAT </w:instrText>
    </w:r>
    <w:r w:rsidR="00CF65AA" w:rsidRPr="005F5143">
      <w:rPr>
        <w:rFonts w:ascii="Lucida Bright" w:hAnsi="Lucida Bright"/>
      </w:rPr>
      <w:fldChar w:fldCharType="separate"/>
    </w:r>
    <w:r w:rsidR="00D46BE6">
      <w:rPr>
        <w:rFonts w:ascii="Lucida Bright" w:hAnsi="Lucida Bright"/>
        <w:noProof/>
      </w:rPr>
      <w:t>17</w:t>
    </w:r>
    <w:r w:rsidR="00CF65AA" w:rsidRPr="005F5143">
      <w:rPr>
        <w:rFonts w:ascii="Lucida Bright" w:hAnsi="Lucida Bright"/>
      </w:rPr>
      <w:fldChar w:fldCharType="end"/>
    </w:r>
  </w:p>
  <w:p w:rsidR="00574AD4" w:rsidRDefault="00574AD4" w:rsidP="00BA70E0">
    <w:pPr>
      <w:pStyle w:val="Footer"/>
      <w:tabs>
        <w:tab w:val="right" w:pos="8507"/>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1C" w:rsidRPr="005F5143" w:rsidRDefault="009A5F1C" w:rsidP="009A5F1C">
    <w:pPr>
      <w:pStyle w:val="Footer"/>
      <w:pBdr>
        <w:top w:val="thinThickSmallGap" w:sz="24" w:space="1" w:color="622423"/>
      </w:pBdr>
      <w:tabs>
        <w:tab w:val="left" w:pos="6452"/>
        <w:tab w:val="right" w:pos="7935"/>
      </w:tabs>
      <w:rPr>
        <w:rFonts w:ascii="Lucida Bright" w:hAnsi="Lucida Bright"/>
      </w:rPr>
    </w:pPr>
    <w:r w:rsidRPr="003B3931">
      <w:rPr>
        <w:b/>
      </w:rPr>
      <w:tab/>
    </w:r>
    <w:r w:rsidRPr="003B3931">
      <w:rPr>
        <w:b/>
      </w:rPr>
      <w:tab/>
    </w:r>
    <w:r w:rsidRPr="003B3931">
      <w:rPr>
        <w:b/>
      </w:rPr>
      <w:tab/>
    </w:r>
    <w:r w:rsidRPr="005F5143">
      <w:rPr>
        <w:b/>
      </w:rPr>
      <w:t xml:space="preserve"> </w:t>
    </w:r>
    <w:r w:rsidRPr="005F5143">
      <w:rPr>
        <w:rFonts w:ascii="Lucida Bright" w:hAnsi="Lucida Bright"/>
      </w:rPr>
      <w:fldChar w:fldCharType="begin"/>
    </w:r>
    <w:r w:rsidRPr="005F5143">
      <w:rPr>
        <w:rFonts w:ascii="Lucida Bright" w:hAnsi="Lucida Bright"/>
      </w:rPr>
      <w:instrText xml:space="preserve"> PAGE   \* MERGEFORMAT </w:instrText>
    </w:r>
    <w:r w:rsidRPr="005F5143">
      <w:rPr>
        <w:rFonts w:ascii="Lucida Bright" w:hAnsi="Lucida Bright"/>
      </w:rPr>
      <w:fldChar w:fldCharType="separate"/>
    </w:r>
    <w:r w:rsidR="00D46BE6">
      <w:rPr>
        <w:rFonts w:ascii="Lucida Bright" w:hAnsi="Lucida Bright"/>
        <w:noProof/>
      </w:rPr>
      <w:t>13</w:t>
    </w:r>
    <w:r w:rsidRPr="005F5143">
      <w:rPr>
        <w:rFonts w:ascii="Lucida Bright" w:hAnsi="Lucida Bright"/>
      </w:rPr>
      <w:fldChar w:fldCharType="end"/>
    </w:r>
  </w:p>
  <w:p w:rsidR="009A5F1C" w:rsidRDefault="009A5F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3B6" w:rsidRDefault="003B53B6" w:rsidP="004D3EDC">
      <w:r>
        <w:separator/>
      </w:r>
    </w:p>
  </w:footnote>
  <w:footnote w:type="continuationSeparator" w:id="0">
    <w:p w:rsidR="003B53B6" w:rsidRDefault="003B53B6" w:rsidP="004D3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5AA" w:rsidRDefault="00CF65AA" w:rsidP="00CF65AA">
    <w:pPr>
      <w:pStyle w:val="Header"/>
      <w:jc w:val="right"/>
      <w:rPr>
        <w:rFonts w:ascii="Lucida Bright" w:hAnsi="Lucida Bright"/>
        <w:sz w:val="16"/>
        <w:szCs w:val="16"/>
        <w:lang w:val="id-ID"/>
      </w:rPr>
    </w:pPr>
  </w:p>
  <w:p w:rsidR="00CF65AA" w:rsidRDefault="00CF65AA" w:rsidP="00CF65AA">
    <w:pPr>
      <w:pStyle w:val="Header"/>
      <w:jc w:val="right"/>
      <w:rPr>
        <w:rFonts w:ascii="Lucida Bright" w:hAnsi="Lucida Bright"/>
        <w:sz w:val="16"/>
        <w:szCs w:val="16"/>
        <w:lang w:val="id-ID"/>
      </w:rPr>
    </w:pPr>
  </w:p>
  <w:p w:rsidR="00CF65AA" w:rsidRDefault="00CF65AA" w:rsidP="00CF65AA">
    <w:pPr>
      <w:pStyle w:val="Header"/>
      <w:jc w:val="right"/>
      <w:rPr>
        <w:rFonts w:ascii="Lucida Bright" w:hAnsi="Lucida Bright"/>
        <w:sz w:val="16"/>
        <w:szCs w:val="16"/>
        <w:lang w:val="id-ID"/>
      </w:rPr>
    </w:pPr>
  </w:p>
  <w:p w:rsidR="00CF65AA" w:rsidRPr="007405EA" w:rsidRDefault="00CF65AA" w:rsidP="00CF65AA">
    <w:pPr>
      <w:pStyle w:val="Header"/>
      <w:jc w:val="right"/>
      <w:rPr>
        <w:rFonts w:ascii="Lucida Bright" w:hAnsi="Lucida Bright"/>
        <w:i/>
        <w:sz w:val="16"/>
        <w:szCs w:val="16"/>
        <w:lang w:val="id-ID"/>
      </w:rPr>
    </w:pPr>
    <w:r>
      <w:rPr>
        <w:rFonts w:ascii="Lucida Bright" w:hAnsi="Lucida Bright"/>
        <w:sz w:val="16"/>
        <w:szCs w:val="16"/>
        <w:lang w:val="id-ID"/>
      </w:rPr>
      <w:t xml:space="preserve">WULANDARI DAN KARTIKA, </w:t>
    </w:r>
    <w:r>
      <w:rPr>
        <w:rFonts w:ascii="Lucida Bright" w:hAnsi="Lucida Bright"/>
        <w:i/>
        <w:sz w:val="16"/>
        <w:szCs w:val="16"/>
        <w:lang w:val="id-ID"/>
      </w:rPr>
      <w:t>Keanekaragaman Kumbang Sungut Panjang</w:t>
    </w:r>
  </w:p>
  <w:p w:rsidR="00CF65AA" w:rsidRPr="003515F0" w:rsidRDefault="00CF65AA" w:rsidP="00CF65AA">
    <w:pPr>
      <w:pStyle w:val="Header"/>
      <w:rPr>
        <w:sz w:val="16"/>
        <w:szCs w:val="16"/>
      </w:rPr>
    </w:pPr>
    <w:r>
      <w:rPr>
        <w:rFonts w:ascii="Lucida Bright" w:hAnsi="Lucida Bright"/>
        <w:noProof/>
        <w:sz w:val="16"/>
        <w:szCs w:val="16"/>
        <w:lang w:val="id-ID" w:eastAsia="id-ID"/>
      </w:rPr>
      <mc:AlternateContent>
        <mc:Choice Requires="wps">
          <w:drawing>
            <wp:anchor distT="0" distB="0" distL="114300" distR="114300" simplePos="0" relativeHeight="251659264" behindDoc="0" locked="0" layoutInCell="1" allowOverlap="1" wp14:anchorId="6C85B6F9" wp14:editId="60C95B53">
              <wp:simplePos x="0" y="0"/>
              <wp:positionH relativeFrom="column">
                <wp:posOffset>-4445</wp:posOffset>
              </wp:positionH>
              <wp:positionV relativeFrom="paragraph">
                <wp:posOffset>3810</wp:posOffset>
              </wp:positionV>
              <wp:extent cx="5238750" cy="0"/>
              <wp:effectExtent l="5080" t="13335" r="13970" b="5715"/>
              <wp:wrapNone/>
              <wp:docPr id="3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35pt;margin-top:.3pt;width:41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wiC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"/>
          </w:pict>
        </mc:Fallback>
      </mc:AlternateContent>
    </w:r>
  </w:p>
  <w:p w:rsidR="00CF65AA" w:rsidRDefault="00CF65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5AA" w:rsidRDefault="00CF65AA" w:rsidP="00CF65AA">
    <w:pPr>
      <w:pStyle w:val="Header"/>
      <w:rPr>
        <w:rFonts w:ascii="Lucida Bright" w:hAnsi="Lucida Bright"/>
        <w:sz w:val="16"/>
        <w:szCs w:val="16"/>
        <w:lang w:val="id-ID"/>
      </w:rPr>
    </w:pPr>
  </w:p>
  <w:p w:rsidR="00CF65AA" w:rsidRDefault="00CF65AA" w:rsidP="00CF65AA">
    <w:pPr>
      <w:pStyle w:val="Header"/>
      <w:rPr>
        <w:rFonts w:ascii="Lucida Bright" w:hAnsi="Lucida Bright"/>
        <w:sz w:val="16"/>
        <w:szCs w:val="16"/>
        <w:lang w:val="id-ID"/>
      </w:rPr>
    </w:pPr>
  </w:p>
  <w:p w:rsidR="009A5F1C" w:rsidRPr="00405723" w:rsidRDefault="009A5F1C" w:rsidP="009A5F1C">
    <w:pPr>
      <w:pStyle w:val="Header"/>
      <w:rPr>
        <w:rFonts w:ascii="Lucida Bright" w:hAnsi="Lucida Bright"/>
        <w:sz w:val="16"/>
        <w:szCs w:val="16"/>
        <w:lang w:val="id-ID"/>
      </w:rPr>
    </w:pPr>
    <w:r>
      <w:rPr>
        <w:rFonts w:ascii="Lucida Bright" w:hAnsi="Lucida Bright"/>
        <w:noProof/>
        <w:sz w:val="16"/>
        <w:szCs w:val="16"/>
        <w:lang w:val="id-ID" w:eastAsia="id-ID"/>
      </w:rPr>
      <mc:AlternateContent>
        <mc:Choice Requires="wps">
          <w:drawing>
            <wp:anchor distT="0" distB="0" distL="114300" distR="114300" simplePos="0" relativeHeight="251661312" behindDoc="0" locked="0" layoutInCell="1" allowOverlap="1" wp14:anchorId="7FC973F9" wp14:editId="6E731F60">
              <wp:simplePos x="0" y="0"/>
              <wp:positionH relativeFrom="column">
                <wp:posOffset>5715</wp:posOffset>
              </wp:positionH>
              <wp:positionV relativeFrom="paragraph">
                <wp:posOffset>208915</wp:posOffset>
              </wp:positionV>
              <wp:extent cx="5238750" cy="0"/>
              <wp:effectExtent l="5715" t="8890" r="13335" b="10160"/>
              <wp:wrapNone/>
              <wp:docPr id="3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45pt;margin-top:16.45pt;width:41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"/>
          </w:pict>
        </mc:Fallback>
      </mc:AlternateContent>
    </w:r>
    <w:r>
      <w:rPr>
        <w:rFonts w:ascii="Lucida Bright" w:hAnsi="Lucida Bright"/>
        <w:sz w:val="16"/>
        <w:szCs w:val="16"/>
        <w:lang w:val="id-ID"/>
      </w:rPr>
      <w:t>Bio-Site. Vol.4 (1) Hal:</w:t>
    </w:r>
    <w:r>
      <w:rPr>
        <w:rFonts w:ascii="Lucida Bright" w:hAnsi="Lucida Bright"/>
        <w:sz w:val="16"/>
        <w:szCs w:val="16"/>
      </w:rPr>
      <w:t xml:space="preserve"> </w:t>
    </w:r>
    <w:r>
      <w:rPr>
        <w:rFonts w:ascii="Lucida Bright" w:hAnsi="Lucida Bright"/>
        <w:sz w:val="16"/>
        <w:szCs w:val="16"/>
        <w:lang w:val="id-ID"/>
      </w:rPr>
      <w:t xml:space="preserve">13 – 17 </w:t>
    </w:r>
  </w:p>
  <w:p w:rsidR="00CF65AA" w:rsidRDefault="00CF65AA" w:rsidP="009A5F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1C" w:rsidRDefault="009A5F1C" w:rsidP="009A5F1C">
    <w:pPr>
      <w:pStyle w:val="Header"/>
      <w:rPr>
        <w:rFonts w:ascii="Lucida Bright" w:hAnsi="Lucida Bright"/>
        <w:sz w:val="16"/>
        <w:szCs w:val="16"/>
        <w:lang w:val="id-ID"/>
      </w:rPr>
    </w:pPr>
  </w:p>
  <w:p w:rsidR="009A5F1C" w:rsidRDefault="009A5F1C" w:rsidP="009A5F1C">
    <w:pPr>
      <w:pStyle w:val="Header"/>
      <w:rPr>
        <w:rFonts w:ascii="Lucida Bright" w:hAnsi="Lucida Bright"/>
        <w:sz w:val="16"/>
        <w:szCs w:val="16"/>
        <w:lang w:val="id-ID"/>
      </w:rPr>
    </w:pPr>
  </w:p>
  <w:p w:rsidR="009A5F1C" w:rsidRDefault="009A5F1C" w:rsidP="009A5F1C">
    <w:pPr>
      <w:pStyle w:val="Header"/>
      <w:rPr>
        <w:rFonts w:ascii="Lucida Bright" w:hAnsi="Lucida Bright"/>
        <w:sz w:val="16"/>
        <w:szCs w:val="16"/>
      </w:rPr>
    </w:pPr>
    <w:r>
      <w:rPr>
        <w:rFonts w:ascii="Lucida Bright" w:hAnsi="Lucida Bright"/>
        <w:sz w:val="16"/>
        <w:szCs w:val="16"/>
      </w:rPr>
      <w:t>Bio-site. Vol. 0</w:t>
    </w:r>
    <w:r>
      <w:rPr>
        <w:rFonts w:ascii="Lucida Bright" w:hAnsi="Lucida Bright"/>
        <w:sz w:val="16"/>
        <w:szCs w:val="16"/>
        <w:lang w:val="id-ID"/>
      </w:rPr>
      <w:t>4</w:t>
    </w:r>
    <w:r w:rsidRPr="004370C0">
      <w:rPr>
        <w:rFonts w:ascii="Lucida Bright" w:hAnsi="Lucida Bright"/>
        <w:sz w:val="16"/>
        <w:szCs w:val="16"/>
      </w:rPr>
      <w:t xml:space="preserve"> No. </w:t>
    </w:r>
    <w:r>
      <w:rPr>
        <w:rFonts w:ascii="Lucida Bright" w:hAnsi="Lucida Bright"/>
        <w:sz w:val="16"/>
        <w:szCs w:val="16"/>
        <w:lang w:val="id-ID"/>
      </w:rPr>
      <w:t>1</w:t>
    </w:r>
    <w:r>
      <w:rPr>
        <w:rFonts w:ascii="Lucida Bright" w:hAnsi="Lucida Bright"/>
        <w:sz w:val="16"/>
        <w:szCs w:val="16"/>
      </w:rPr>
      <w:t xml:space="preserve">, </w:t>
    </w:r>
    <w:r>
      <w:rPr>
        <w:rFonts w:ascii="Lucida Bright" w:hAnsi="Lucida Bright"/>
        <w:sz w:val="16"/>
        <w:szCs w:val="16"/>
        <w:lang w:val="id-ID"/>
      </w:rPr>
      <w:t>Mei 2018</w:t>
    </w:r>
    <w:r>
      <w:rPr>
        <w:rFonts w:ascii="Lucida Bright" w:hAnsi="Lucida Bright"/>
        <w:sz w:val="16"/>
        <w:szCs w:val="16"/>
      </w:rPr>
      <w:t xml:space="preserve"> : </w:t>
    </w:r>
    <w:r w:rsidR="00D46BE6">
      <w:rPr>
        <w:rFonts w:ascii="Lucida Bright" w:hAnsi="Lucida Bright"/>
        <w:sz w:val="16"/>
        <w:szCs w:val="16"/>
        <w:lang w:val="id-ID"/>
      </w:rPr>
      <w:t>1-40</w:t>
    </w:r>
    <w:r w:rsidRPr="004370C0">
      <w:rPr>
        <w:rFonts w:ascii="Lucida Bright" w:hAnsi="Lucida Bright"/>
        <w:sz w:val="16"/>
        <w:szCs w:val="16"/>
      </w:rPr>
      <w:t xml:space="preserve">                                         </w:t>
    </w:r>
    <w:r>
      <w:rPr>
        <w:rFonts w:ascii="Lucida Bright" w:hAnsi="Lucida Bright"/>
        <w:sz w:val="16"/>
        <w:szCs w:val="16"/>
        <w:lang w:val="id-ID"/>
      </w:rPr>
      <w:t xml:space="preserve">           </w:t>
    </w:r>
    <w:r w:rsidRPr="004370C0">
      <w:rPr>
        <w:rFonts w:ascii="Lucida Bright" w:hAnsi="Lucida Bright"/>
        <w:sz w:val="16"/>
        <w:szCs w:val="16"/>
      </w:rPr>
      <w:t xml:space="preserve">   </w:t>
    </w:r>
    <w:r>
      <w:rPr>
        <w:rFonts w:ascii="Lucida Bright" w:hAnsi="Lucida Bright"/>
        <w:sz w:val="16"/>
        <w:szCs w:val="16"/>
        <w:lang w:val="id-ID"/>
      </w:rPr>
      <w:t xml:space="preserve">                 </w:t>
    </w:r>
    <w:r w:rsidRPr="004370C0">
      <w:rPr>
        <w:rFonts w:ascii="Lucida Bright" w:hAnsi="Lucida Bright"/>
        <w:sz w:val="16"/>
        <w:szCs w:val="16"/>
      </w:rPr>
      <w:t>ISSN</w:t>
    </w:r>
    <w:r>
      <w:rPr>
        <w:rFonts w:ascii="Lucida Bright" w:hAnsi="Lucida Bright"/>
        <w:sz w:val="16"/>
        <w:szCs w:val="16"/>
        <w:lang w:val="id-ID"/>
      </w:rPr>
      <w:t>: 2502-6178</w:t>
    </w:r>
  </w:p>
  <w:p w:rsidR="009A5F1C" w:rsidRDefault="009A5F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D6E21"/>
    <w:multiLevelType w:val="hybridMultilevel"/>
    <w:tmpl w:val="F46A4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CAF"/>
    <w:rsid w:val="001826EF"/>
    <w:rsid w:val="001A7022"/>
    <w:rsid w:val="002904FA"/>
    <w:rsid w:val="002D5357"/>
    <w:rsid w:val="00322478"/>
    <w:rsid w:val="00367642"/>
    <w:rsid w:val="003B53B6"/>
    <w:rsid w:val="00400ADF"/>
    <w:rsid w:val="004734BB"/>
    <w:rsid w:val="004D3EDC"/>
    <w:rsid w:val="004F1604"/>
    <w:rsid w:val="00515000"/>
    <w:rsid w:val="00574AD4"/>
    <w:rsid w:val="005C2947"/>
    <w:rsid w:val="00633D8B"/>
    <w:rsid w:val="006E05C6"/>
    <w:rsid w:val="006E3A3C"/>
    <w:rsid w:val="0073468D"/>
    <w:rsid w:val="00780A42"/>
    <w:rsid w:val="00791F38"/>
    <w:rsid w:val="00795234"/>
    <w:rsid w:val="007F1B44"/>
    <w:rsid w:val="0085190E"/>
    <w:rsid w:val="00902ADE"/>
    <w:rsid w:val="009276C3"/>
    <w:rsid w:val="00992FDB"/>
    <w:rsid w:val="009A5F1C"/>
    <w:rsid w:val="00A02693"/>
    <w:rsid w:val="00A47CCF"/>
    <w:rsid w:val="00A8015B"/>
    <w:rsid w:val="00AC6333"/>
    <w:rsid w:val="00AF450A"/>
    <w:rsid w:val="00AF758B"/>
    <w:rsid w:val="00BA70E0"/>
    <w:rsid w:val="00BF09CA"/>
    <w:rsid w:val="00CF65AA"/>
    <w:rsid w:val="00D32089"/>
    <w:rsid w:val="00D46BE6"/>
    <w:rsid w:val="00D46FF5"/>
    <w:rsid w:val="00D84C96"/>
    <w:rsid w:val="00DC2DFA"/>
    <w:rsid w:val="00DC4CAF"/>
    <w:rsid w:val="00DE1D75"/>
    <w:rsid w:val="00E55BF2"/>
    <w:rsid w:val="00EA556C"/>
    <w:rsid w:val="00EE31C6"/>
    <w:rsid w:val="00F521D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0E0"/>
    <w:rPr>
      <w:rFonts w:ascii="Times New Roman" w:eastAsia="Times New Roman" w:hAnsi="Times New Roman"/>
      <w:sz w:val="24"/>
      <w:lang w:val="en-US" w:eastAsia="en-US"/>
    </w:rPr>
  </w:style>
  <w:style w:type="paragraph" w:styleId="Heading1">
    <w:name w:val="heading 1"/>
    <w:basedOn w:val="Normal"/>
    <w:next w:val="Normal"/>
    <w:link w:val="Heading1Char"/>
    <w:qFormat/>
    <w:rsid w:val="00BA70E0"/>
    <w:pPr>
      <w:keepNext/>
      <w:outlineLvl w:val="0"/>
    </w:pPr>
    <w:rPr>
      <w:b/>
      <w:i/>
      <w:sz w:val="4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A70E0"/>
    <w:rPr>
      <w:rFonts w:ascii="Times New Roman" w:eastAsia="Times New Roman" w:hAnsi="Times New Roman" w:cs="Times New Roman"/>
      <w:b/>
      <w:i/>
      <w:sz w:val="40"/>
      <w:szCs w:val="20"/>
    </w:rPr>
  </w:style>
  <w:style w:type="character" w:customStyle="1" w:styleId="FooterChar">
    <w:name w:val="Footer Char"/>
    <w:link w:val="Footer"/>
    <w:uiPriority w:val="99"/>
    <w:rsid w:val="00BA70E0"/>
    <w:rPr>
      <w:rFonts w:eastAsia="Times New Roman"/>
    </w:rPr>
  </w:style>
  <w:style w:type="paragraph" w:styleId="Footer">
    <w:name w:val="footer"/>
    <w:basedOn w:val="Normal"/>
    <w:link w:val="FooterChar"/>
    <w:uiPriority w:val="99"/>
    <w:rsid w:val="00BA70E0"/>
    <w:pPr>
      <w:tabs>
        <w:tab w:val="center" w:pos="4320"/>
        <w:tab w:val="right" w:pos="8640"/>
      </w:tabs>
    </w:pPr>
    <w:rPr>
      <w:rFonts w:ascii="Cambria" w:hAnsi="Cambria"/>
      <w:sz w:val="20"/>
      <w:lang w:val="x-none" w:eastAsia="x-none"/>
    </w:rPr>
  </w:style>
  <w:style w:type="character" w:customStyle="1" w:styleId="FooterChar1">
    <w:name w:val="Footer Char1"/>
    <w:uiPriority w:val="99"/>
    <w:semiHidden/>
    <w:rsid w:val="00BA70E0"/>
    <w:rPr>
      <w:rFonts w:ascii="Times New Roman" w:eastAsia="Times New Roman" w:hAnsi="Times New Roman" w:cs="Times New Roman"/>
      <w:szCs w:val="20"/>
    </w:rPr>
  </w:style>
  <w:style w:type="paragraph" w:styleId="Header">
    <w:name w:val="header"/>
    <w:basedOn w:val="Normal"/>
    <w:link w:val="HeaderChar"/>
    <w:uiPriority w:val="99"/>
    <w:unhideWhenUsed/>
    <w:rsid w:val="004D3EDC"/>
    <w:pPr>
      <w:tabs>
        <w:tab w:val="center" w:pos="4320"/>
        <w:tab w:val="right" w:pos="8640"/>
      </w:tabs>
    </w:pPr>
    <w:rPr>
      <w:sz w:val="20"/>
      <w:lang w:val="x-none" w:eastAsia="x-none"/>
    </w:rPr>
  </w:style>
  <w:style w:type="character" w:customStyle="1" w:styleId="HeaderChar">
    <w:name w:val="Header Char"/>
    <w:link w:val="Header"/>
    <w:uiPriority w:val="99"/>
    <w:rsid w:val="004D3EDC"/>
    <w:rPr>
      <w:rFonts w:ascii="Times New Roman" w:eastAsia="Times New Roman" w:hAnsi="Times New Roman" w:cs="Times New Roman"/>
      <w:szCs w:val="20"/>
    </w:rPr>
  </w:style>
  <w:style w:type="paragraph" w:styleId="ListParagraph">
    <w:name w:val="List Paragraph"/>
    <w:basedOn w:val="Normal"/>
    <w:link w:val="ListParagraphChar"/>
    <w:uiPriority w:val="34"/>
    <w:qFormat/>
    <w:rsid w:val="00780A42"/>
    <w:pPr>
      <w:spacing w:after="200" w:line="276" w:lineRule="auto"/>
      <w:ind w:left="720"/>
      <w:contextualSpacing/>
    </w:pPr>
    <w:rPr>
      <w:rFonts w:ascii="Cambria" w:eastAsia="Cambria" w:hAnsi="Cambria"/>
      <w:sz w:val="22"/>
      <w:szCs w:val="22"/>
      <w:lang w:val="x-none" w:eastAsia="x-none"/>
    </w:rPr>
  </w:style>
  <w:style w:type="character" w:customStyle="1" w:styleId="ListParagraphChar">
    <w:name w:val="List Paragraph Char"/>
    <w:link w:val="ListParagraph"/>
    <w:uiPriority w:val="34"/>
    <w:locked/>
    <w:rsid w:val="00780A42"/>
    <w:rPr>
      <w:rFonts w:eastAsia="Cambria"/>
      <w:sz w:val="22"/>
      <w:szCs w:val="22"/>
    </w:rPr>
  </w:style>
  <w:style w:type="character" w:styleId="Hyperlink">
    <w:name w:val="Hyperlink"/>
    <w:basedOn w:val="DefaultParagraphFont"/>
    <w:uiPriority w:val="99"/>
    <w:unhideWhenUsed/>
    <w:rsid w:val="006E05C6"/>
    <w:rPr>
      <w:color w:val="0000FF"/>
      <w:u w:val="single"/>
    </w:rPr>
  </w:style>
  <w:style w:type="paragraph" w:styleId="BalloonText">
    <w:name w:val="Balloon Text"/>
    <w:basedOn w:val="Normal"/>
    <w:link w:val="BalloonTextChar"/>
    <w:uiPriority w:val="99"/>
    <w:semiHidden/>
    <w:unhideWhenUsed/>
    <w:rsid w:val="004734BB"/>
    <w:rPr>
      <w:rFonts w:ascii="Tahoma" w:hAnsi="Tahoma" w:cs="Tahoma"/>
      <w:sz w:val="16"/>
      <w:szCs w:val="16"/>
    </w:rPr>
  </w:style>
  <w:style w:type="character" w:customStyle="1" w:styleId="BalloonTextChar">
    <w:name w:val="Balloon Text Char"/>
    <w:basedOn w:val="DefaultParagraphFont"/>
    <w:link w:val="BalloonText"/>
    <w:uiPriority w:val="99"/>
    <w:semiHidden/>
    <w:rsid w:val="004734BB"/>
    <w:rPr>
      <w:rFonts w:ascii="Tahoma" w:eastAsia="Times New Roman"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0E0"/>
    <w:rPr>
      <w:rFonts w:ascii="Times New Roman" w:eastAsia="Times New Roman" w:hAnsi="Times New Roman"/>
      <w:sz w:val="24"/>
      <w:lang w:val="en-US" w:eastAsia="en-US"/>
    </w:rPr>
  </w:style>
  <w:style w:type="paragraph" w:styleId="Heading1">
    <w:name w:val="heading 1"/>
    <w:basedOn w:val="Normal"/>
    <w:next w:val="Normal"/>
    <w:link w:val="Heading1Char"/>
    <w:qFormat/>
    <w:rsid w:val="00BA70E0"/>
    <w:pPr>
      <w:keepNext/>
      <w:outlineLvl w:val="0"/>
    </w:pPr>
    <w:rPr>
      <w:b/>
      <w:i/>
      <w:sz w:val="4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A70E0"/>
    <w:rPr>
      <w:rFonts w:ascii="Times New Roman" w:eastAsia="Times New Roman" w:hAnsi="Times New Roman" w:cs="Times New Roman"/>
      <w:b/>
      <w:i/>
      <w:sz w:val="40"/>
      <w:szCs w:val="20"/>
    </w:rPr>
  </w:style>
  <w:style w:type="character" w:customStyle="1" w:styleId="FooterChar">
    <w:name w:val="Footer Char"/>
    <w:link w:val="Footer"/>
    <w:uiPriority w:val="99"/>
    <w:rsid w:val="00BA70E0"/>
    <w:rPr>
      <w:rFonts w:eastAsia="Times New Roman"/>
    </w:rPr>
  </w:style>
  <w:style w:type="paragraph" w:styleId="Footer">
    <w:name w:val="footer"/>
    <w:basedOn w:val="Normal"/>
    <w:link w:val="FooterChar"/>
    <w:uiPriority w:val="99"/>
    <w:rsid w:val="00BA70E0"/>
    <w:pPr>
      <w:tabs>
        <w:tab w:val="center" w:pos="4320"/>
        <w:tab w:val="right" w:pos="8640"/>
      </w:tabs>
    </w:pPr>
    <w:rPr>
      <w:rFonts w:ascii="Cambria" w:hAnsi="Cambria"/>
      <w:sz w:val="20"/>
      <w:lang w:val="x-none" w:eastAsia="x-none"/>
    </w:rPr>
  </w:style>
  <w:style w:type="character" w:customStyle="1" w:styleId="FooterChar1">
    <w:name w:val="Footer Char1"/>
    <w:uiPriority w:val="99"/>
    <w:semiHidden/>
    <w:rsid w:val="00BA70E0"/>
    <w:rPr>
      <w:rFonts w:ascii="Times New Roman" w:eastAsia="Times New Roman" w:hAnsi="Times New Roman" w:cs="Times New Roman"/>
      <w:szCs w:val="20"/>
    </w:rPr>
  </w:style>
  <w:style w:type="paragraph" w:styleId="Header">
    <w:name w:val="header"/>
    <w:basedOn w:val="Normal"/>
    <w:link w:val="HeaderChar"/>
    <w:uiPriority w:val="99"/>
    <w:unhideWhenUsed/>
    <w:rsid w:val="004D3EDC"/>
    <w:pPr>
      <w:tabs>
        <w:tab w:val="center" w:pos="4320"/>
        <w:tab w:val="right" w:pos="8640"/>
      </w:tabs>
    </w:pPr>
    <w:rPr>
      <w:sz w:val="20"/>
      <w:lang w:val="x-none" w:eastAsia="x-none"/>
    </w:rPr>
  </w:style>
  <w:style w:type="character" w:customStyle="1" w:styleId="HeaderChar">
    <w:name w:val="Header Char"/>
    <w:link w:val="Header"/>
    <w:uiPriority w:val="99"/>
    <w:rsid w:val="004D3EDC"/>
    <w:rPr>
      <w:rFonts w:ascii="Times New Roman" w:eastAsia="Times New Roman" w:hAnsi="Times New Roman" w:cs="Times New Roman"/>
      <w:szCs w:val="20"/>
    </w:rPr>
  </w:style>
  <w:style w:type="paragraph" w:styleId="ListParagraph">
    <w:name w:val="List Paragraph"/>
    <w:basedOn w:val="Normal"/>
    <w:link w:val="ListParagraphChar"/>
    <w:uiPriority w:val="34"/>
    <w:qFormat/>
    <w:rsid w:val="00780A42"/>
    <w:pPr>
      <w:spacing w:after="200" w:line="276" w:lineRule="auto"/>
      <w:ind w:left="720"/>
      <w:contextualSpacing/>
    </w:pPr>
    <w:rPr>
      <w:rFonts w:ascii="Cambria" w:eastAsia="Cambria" w:hAnsi="Cambria"/>
      <w:sz w:val="22"/>
      <w:szCs w:val="22"/>
      <w:lang w:val="x-none" w:eastAsia="x-none"/>
    </w:rPr>
  </w:style>
  <w:style w:type="character" w:customStyle="1" w:styleId="ListParagraphChar">
    <w:name w:val="List Paragraph Char"/>
    <w:link w:val="ListParagraph"/>
    <w:uiPriority w:val="34"/>
    <w:locked/>
    <w:rsid w:val="00780A42"/>
    <w:rPr>
      <w:rFonts w:eastAsia="Cambria"/>
      <w:sz w:val="22"/>
      <w:szCs w:val="22"/>
    </w:rPr>
  </w:style>
  <w:style w:type="character" w:styleId="Hyperlink">
    <w:name w:val="Hyperlink"/>
    <w:basedOn w:val="DefaultParagraphFont"/>
    <w:uiPriority w:val="99"/>
    <w:unhideWhenUsed/>
    <w:rsid w:val="006E05C6"/>
    <w:rPr>
      <w:color w:val="0000FF"/>
      <w:u w:val="single"/>
    </w:rPr>
  </w:style>
  <w:style w:type="paragraph" w:styleId="BalloonText">
    <w:name w:val="Balloon Text"/>
    <w:basedOn w:val="Normal"/>
    <w:link w:val="BalloonTextChar"/>
    <w:uiPriority w:val="99"/>
    <w:semiHidden/>
    <w:unhideWhenUsed/>
    <w:rsid w:val="004734BB"/>
    <w:rPr>
      <w:rFonts w:ascii="Tahoma" w:hAnsi="Tahoma" w:cs="Tahoma"/>
      <w:sz w:val="16"/>
      <w:szCs w:val="16"/>
    </w:rPr>
  </w:style>
  <w:style w:type="character" w:customStyle="1" w:styleId="BalloonTextChar">
    <w:name w:val="Balloon Text Char"/>
    <w:basedOn w:val="DefaultParagraphFont"/>
    <w:link w:val="BalloonText"/>
    <w:uiPriority w:val="99"/>
    <w:semiHidden/>
    <w:rsid w:val="004734BB"/>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tiawulandari88@gmail.com" TargetMode="External"/><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hdphoto" Target="media/hdphoto1.wdp"/><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kartika_unja@yahoo.co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esktop\TIA%20WULANDARI%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TIA WULANDARI </Template>
  <TotalTime>144</TotalTime>
  <Pages>5</Pages>
  <Words>1738</Words>
  <Characters>9909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Benartha Mitra Karya</Company>
  <LinksUpToDate>false</LinksUpToDate>
  <CharactersWithSpaces>11624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nugh</dc:creator>
  <cp:lastModifiedBy>Persocon</cp:lastModifiedBy>
  <cp:revision>14</cp:revision>
  <dcterms:created xsi:type="dcterms:W3CDTF">2019-01-14T04:08:00Z</dcterms:created>
  <dcterms:modified xsi:type="dcterms:W3CDTF">2019-01-15T03:03:00Z</dcterms:modified>
</cp:coreProperties>
</file>